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70DD9" w14:textId="77777777" w:rsidR="000E5ABB" w:rsidRPr="00B07EF4" w:rsidRDefault="007B3C9F" w:rsidP="00C73E95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70B00C8" w14:textId="77777777" w:rsidR="009744A5" w:rsidRPr="009744A5" w:rsidRDefault="009744A5" w:rsidP="009744A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44A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02-267 </w:t>
      </w:r>
      <w:r w:rsidRPr="009744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Автопоезд для перевозки хлопка гп 5-6 тн из седельного тягача КАЗ-120Т, нагрузка на седло 4.65, и одноосного самосвального полуприцепа боковой выгрузки КАЗ-716 весом 4тн, ёмк. 25 м3, полный вес 14 тн, ЗиС-120 90 лс, 50 км/час, г. Кутаиси 1955-57 г.</w:t>
      </w:r>
    </w:p>
    <w:p w14:paraId="2C29E1AB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C6DB17" wp14:editId="39CFFCEA">
            <wp:simplePos x="0" y="0"/>
            <wp:positionH relativeFrom="margin">
              <wp:posOffset>447675</wp:posOffset>
            </wp:positionH>
            <wp:positionV relativeFrom="margin">
              <wp:posOffset>1183640</wp:posOffset>
            </wp:positionV>
            <wp:extent cx="5735955" cy="33953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33995" w14:textId="77777777" w:rsidR="009744A5" w:rsidRDefault="000061ED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584E884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D8CC31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1E7580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8E9987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A4846B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78D570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A0F7FC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5677A1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3849B5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708603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D1F23E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46DD22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9E4C6C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E6BABB" w14:textId="77828EB4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A991FD" w14:textId="77777777" w:rsidR="00C102CA" w:rsidRDefault="00C102CA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965633" w14:textId="77777777" w:rsidR="009744A5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75BA31" w14:textId="3FD4F7C9" w:rsidR="009744A5" w:rsidRDefault="00C102CA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02CA">
        <w:rPr>
          <w:rFonts w:ascii="Times New Roman" w:hAnsi="Times New Roman" w:cs="Times New Roman"/>
          <w:color w:val="000000" w:themeColor="text1"/>
          <w:sz w:val="24"/>
          <w:szCs w:val="24"/>
        </w:rPr>
        <w:t>"О мастерах: Дмитрий Лисин, САИС. «Преданность металлу. Масштабные модели отлитые из металла от мастерской «САИС». ГП 05-2017. gruzovikpress.ru"</w:t>
      </w:r>
    </w:p>
    <w:p w14:paraId="7D74D791" w14:textId="77777777" w:rsidR="00082560" w:rsidRPr="00B07EF4" w:rsidRDefault="009744A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2560"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Строительство </w:t>
      </w:r>
      <w:r w:rsidR="007B3C9F">
        <w:rPr>
          <w:rFonts w:ascii="Times New Roman" w:hAnsi="Times New Roman" w:cs="Times New Roman"/>
          <w:color w:val="000000" w:themeColor="text1"/>
          <w:sz w:val="24"/>
          <w:szCs w:val="24"/>
        </w:rPr>
        <w:t>Кутаисского автомобильного</w:t>
      </w:r>
      <w:r w:rsidR="007B3C9F"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2560"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завода началось в апреле 1945 года, в 1947 году завод начал выпускать запасные части к грузовикам </w:t>
      </w:r>
      <w:r w:rsidR="00B40F67">
        <w:rPr>
          <w:rFonts w:ascii="Times New Roman" w:hAnsi="Times New Roman" w:cs="Times New Roman"/>
          <w:color w:val="000000" w:themeColor="text1"/>
          <w:sz w:val="24"/>
          <w:szCs w:val="24"/>
        </w:rPr>
        <w:t>Зи</w:t>
      </w:r>
      <w:r w:rsidR="00082560"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С, в 1950 году освоил производство агрегатов — коробку передач и двигатель </w:t>
      </w:r>
      <w:r w:rsidR="00B40F67">
        <w:rPr>
          <w:rFonts w:ascii="Times New Roman" w:hAnsi="Times New Roman" w:cs="Times New Roman"/>
          <w:color w:val="000000" w:themeColor="text1"/>
          <w:sz w:val="24"/>
          <w:szCs w:val="24"/>
        </w:rPr>
        <w:t>Зи</w:t>
      </w:r>
      <w:r w:rsidR="00082560"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>С-120.</w:t>
      </w:r>
      <w:r w:rsidR="00082560"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18 августа 1951 года был выпущен первый грузовой автомобиль </w:t>
      </w:r>
      <w:r w:rsidR="00B40F67">
        <w:rPr>
          <w:rFonts w:ascii="Times New Roman" w:hAnsi="Times New Roman" w:cs="Times New Roman"/>
          <w:color w:val="000000" w:themeColor="text1"/>
          <w:sz w:val="24"/>
          <w:szCs w:val="24"/>
        </w:rPr>
        <w:t>Зи</w:t>
      </w:r>
      <w:r w:rsidR="00082560"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С-150. В дальнейшем, их производство было продолжено под наименованием КАЗ-150, комплектующие к ним поступали с московского </w:t>
      </w:r>
      <w:r w:rsidR="00B40F67">
        <w:rPr>
          <w:rFonts w:ascii="Times New Roman" w:hAnsi="Times New Roman" w:cs="Times New Roman"/>
          <w:color w:val="000000" w:themeColor="text1"/>
          <w:sz w:val="24"/>
          <w:szCs w:val="24"/>
        </w:rPr>
        <w:t>Зи</w:t>
      </w:r>
      <w:r w:rsidR="00082560"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>Са.</w:t>
      </w:r>
      <w:r w:rsidR="00082560"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В 1952 году завод начал выпуск самосвалов КАЗ-585Б, базирующихся на шасси </w:t>
      </w:r>
      <w:r w:rsidR="00B40F67">
        <w:rPr>
          <w:rFonts w:ascii="Times New Roman" w:hAnsi="Times New Roman" w:cs="Times New Roman"/>
          <w:color w:val="000000" w:themeColor="text1"/>
          <w:sz w:val="24"/>
          <w:szCs w:val="24"/>
        </w:rPr>
        <w:t>Зи</w:t>
      </w:r>
      <w:r w:rsidR="00082560"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>С-150.</w:t>
      </w:r>
    </w:p>
    <w:p w14:paraId="067ED9DA" w14:textId="77777777" w:rsidR="00082560" w:rsidRPr="00B07EF4" w:rsidRDefault="00082560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7EF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Автомобили на шасси </w:t>
      </w:r>
      <w:r w:rsidR="00B40F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</w:t>
      </w:r>
      <w:r w:rsidRPr="00B07EF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С-150/</w:t>
      </w:r>
      <w:r w:rsidR="00B40F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</w:t>
      </w:r>
      <w:r w:rsidRPr="00B07EF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Л-164: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121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>Поскольку первые машины завода представляли из себя те же самые ЗиСы/ЗиЛы, но с различной установкой сзади, каких не было на заводе в Москве — Самосвалы, цистерны для растворов, и седельные тягачи.</w:t>
      </w:r>
    </w:p>
    <w:p w14:paraId="4B78438E" w14:textId="77777777" w:rsidR="00082560" w:rsidRPr="00B07EF4" w:rsidRDefault="0021210B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2560"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>Гидрофицированный седельный тягач КАЗ-120Т выпускался Кутаисским автомобильным заводом с 1956 года и предназначался для работы с самосвальным полуприцепом-хлопковозом КАЗ-716 грузоподъёмностью 4000-5000 кг (при перевозке незатаренного хлопка-сырца) и 6000 кг (при перевозке других сельскохозяйственных грузов).</w:t>
      </w:r>
      <w:r w:rsidR="00082560"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061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2560"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Автомобиль базировался на собиравшемся в Кутаиси шасси </w:t>
      </w:r>
      <w:r w:rsidR="00B40F67">
        <w:rPr>
          <w:rFonts w:ascii="Times New Roman" w:hAnsi="Times New Roman" w:cs="Times New Roman"/>
          <w:color w:val="000000" w:themeColor="text1"/>
          <w:sz w:val="24"/>
          <w:szCs w:val="24"/>
        </w:rPr>
        <w:t>Зи</w:t>
      </w:r>
      <w:r w:rsidR="00082560"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>С-150 и имел укороченную на 714 мм раму с четырьмя поперечинами. КАЗ-120Т оборудовался седельно-сцепным устройством, коробкой отбора мощности, масляным насосом, клапаном тормозов полуприцепа, а также гидро-, пневмо- и электровыводами для присоединения соответствующих систем полуприцепа. Заднего буксирного прибора тягач не имел. Тягач оборудовался односкоростной коробкой отбора мощности, объединённой в единый агрегат с масляным насосом и краном управления плунжерного типа с предохранительным клапаном, монтировавшейся на правом люке коробки передач. Крутящий момент от КОМ передавался на насос, масло из которого через кран управления по трубопроводу высокого давления подавалось в гидроподъёмники полуприцепа. Управление подъёмом и опусканием платформы осуществлялось из кабины с помощью рычага включения коробки отбора мощности. Подача масла под давлением к гидроподъёмникам и отвод масла от них осуществлялись через систему трубопроводов и шлангов линий высокого и низкого давления, располагавшихся на тягаче и полуприцепе.</w:t>
      </w:r>
    </w:p>
    <w:p w14:paraId="5FC483BD" w14:textId="77777777" w:rsidR="00082560" w:rsidRPr="00B07EF4" w:rsidRDefault="00082560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КРАТКОЕ ТЕХНИЧЕСКОЕ ОПИСАНИЕ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Седельный тягач колёсной формулы 4х2 с максимальной нагрузкой на седло 4650 кг и общим весом буксируемого полуприцепа 10000 кг по дорогам с твёрдым покрытием.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Двигатель – КАЗ-120Т, 6-цилиндровый, карбюраторный, четырёхтактный, рядный, нижнеклапанный, мощностью 90 л.с. при 2400 об/мин (с ограничителем), максимальным крутящим моментом 31 кГм при 1200-1300 об/мин, степенью сжатия 6,0 и рабочим объёмом 5555 см3.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Система питания – принудительная, с подачей бензина топливным насосом Б-6 диафрагменного типа. Магистральный фильтр-отстойник – сетчатого типа, с фильтрующим элементом из тонкой оцинкованной стальной сетки. Бензобаки ёмкостью 150 л с сетчатыми фильтрами в заливных горловинах размещались на левом и правом лонжеронах рамы (первоначально ставился один бак на левом лонжероне). Топливо – бензин А-66.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Карбюратор – МКЗ-К-80 с падающим потоком, оборудованный диффузором переменного сечения и пневматическим ограничителем числа оборотов коленчатого вала.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Воздушный фильтр – ВМ-9, сетчатый, инерционно-масляный, с двухступенчатой очисткой воздуха и фильтрующим элементом из металлической сетки.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Система смазки – комбинированная: под давлением и разбрызгиванием, с фильтрами грубой и тонкой очистки масла, расположенными в одном корпусе. Фильтр грубой очистки – щелевого типа, с фильтрующим элементом из набора тонких стальных пластин; фильтр тонкой очистки – пластинчатый, с картонным фильтрующим элементом АСФО-1 (автомобильный суперфильтр-отстойник №1) по ГОСТ-4012-48. Масляный насос – шестерёнчатый, односекционный, с плавающим маслоприёмником.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Система вентиляции картера – принудительная (закрытого типа), бесклапанная, с отсосом газов во впускной газопровод.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Система охлаждения – жидкостная, закрытая, с принудительной циркуляцией охлаждающей жидкости, осуществлявшейся с помощью водяного насоса центробежного типа. Радиатор – трубчато-пластинчатый, четырёхрядный, с герметичной резьбовой пробкой без клапанов, соединённый с конденсационным бачком, оснащённым герметичной клапанной пробкой повышенного давления с выпускным (паровым) и впускным (воздушным) клапанами. Также в систему входили шестилопастный вентилятор и термостат жидкостного типа.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Сцепление – двухдисковое, сухое, с механическим приводом.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Коробка передач – трёхходовая, пятиступенчатая (пять передач вперёд, одна назад, четвёртая передача – прямая, пятая – повышающая). Пятая передача была предназначена для перегона порожнего автомобиля по дорогам с усовершенствованным покрытием.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Карданная передача – открытого типа с двумя карданными валами (промежуточным и основным), опорой на промежуточном валу и тремя шарнирами на игольчатых подшипниках. Скользящее шлицевое соединение располагалось на основном валу.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Главная передача – двойная, с парой конических шестерён со спиральными зубьями и парой цилиндрических шестерён с косыми зубьями. Передаточное отношение – 9,28. Дифференциал – конический, с четырьмя сателлитами. Полуоси – полностью разгруженные.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Передний мост представлял собой кованую балку двутаврового сечения.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Передняя и задняя подвеска зависимая, на продольных полуэллиптических рессорах с качающимися задними серьгами, задняя – с дополнительными рессорами (подрессорниками).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Рама клёпаная, состояла из двух стальных штампованных лонжеронов швеллерного сечения переменного профиля, соединённых четырьмя поперечинами. Спереди крепились буфер и два буксирных крюка.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Рулевой механизм – глобоидальный червяк с трёхгребневым роликом.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Тормозная система: – ножной тормоз колодочный, барабанного типа, на все колёса с пневматическим приводом;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– ручной тормоз дискового типа с механическим приводом на трансмиссию (вторичный вал коробки передач).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Тягач оборудовался клапаном тормозов полуприцепа, разобщительным краном и соединительной головкой для присоединения пневмосистемы полуприцепа.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 Компрессор – одноступенчатый, двухцилиндровый, с жидкостным охлаждением головки, с разгрузочным устройством. 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    Воздушные баллоны – два, ёмкостью 20 л (правый) и 22 л (левый).</w:t>
      </w:r>
    </w:p>
    <w:p w14:paraId="10FECBBF" w14:textId="77777777" w:rsidR="00C73E95" w:rsidRPr="00C73E95" w:rsidRDefault="00B07EF4" w:rsidP="00C73E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утаисский седельный тягач в отличие от аналогичного </w:t>
      </w:r>
      <w:r w:rsidR="00B40F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С-ММЗ-120Н прежде всего был предназначен для работы с полуприцепом-хлопковозом </w:t>
      </w:r>
      <w:hyperlink r:id="rId7" w:tgtFrame="_blank" w:history="1">
        <w:r w:rsidR="00C73E95" w:rsidRPr="00B40F67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КАЗ-716</w:t>
        </w:r>
      </w:hyperlink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r w:rsidR="00C73E95" w:rsidRPr="00B07E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отличался рядом конструктивных особенностей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19DB08F3" w14:textId="77777777" w:rsidR="00C73E95" w:rsidRPr="00C73E95" w:rsidRDefault="00C73E95" w:rsidP="00C73E9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устранения пожарной опасности при перевозке хлопка-сырца глушитель тягача вместе с приемной трубой был выведен вперед.</w:t>
      </w:r>
    </w:p>
    <w:p w14:paraId="02F30C5A" w14:textId="77777777" w:rsidR="00C73E95" w:rsidRPr="00C73E95" w:rsidRDefault="00C73E95" w:rsidP="00C73E9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исключения попадания пыли внутрь двигатель имел замкнутую систему вентиляции картера, что особенно актуально для машин, работающих в жаркой и пыльной Средней Азии.</w:t>
      </w:r>
    </w:p>
    <w:p w14:paraId="412D8368" w14:textId="77777777" w:rsidR="00C73E95" w:rsidRPr="00C73E95" w:rsidRDefault="00C73E95" w:rsidP="00C73E9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повышения эффективности системы охлаждения тягач получил 6-лопастный вентилятор с направляющим кожухом взамен 4-лопастного вентилятора без кожуха и шкивы иного диаметра, увеличивающие частоту вращения водяного насоса и вентилятора.</w:t>
      </w:r>
    </w:p>
    <w:p w14:paraId="0A16F4CB" w14:textId="77777777" w:rsidR="00C73E95" w:rsidRPr="00C73E95" w:rsidRDefault="00C73E95" w:rsidP="00C73E9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Система охлаждения КАЗ-120Т выполнена закрытой – с пробкой с паро-воздушным клапаном в радиаторе и расширительным бачком, что позволило повысить температуру кипения воды до 108-110 градусов.</w:t>
      </w:r>
    </w:p>
    <w:p w14:paraId="2DB9C938" w14:textId="77777777" w:rsidR="00C73E95" w:rsidRPr="00C73E95" w:rsidRDefault="00DA3C50" w:rsidP="00C73E9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7EF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B2664B6" wp14:editId="0AF293CE">
            <wp:simplePos x="0" y="0"/>
            <wp:positionH relativeFrom="margin">
              <wp:posOffset>172085</wp:posOffset>
            </wp:positionH>
            <wp:positionV relativeFrom="margin">
              <wp:posOffset>5978525</wp:posOffset>
            </wp:positionV>
            <wp:extent cx="2773045" cy="1837690"/>
            <wp:effectExtent l="0" t="0" r="8255" b="0"/>
            <wp:wrapSquare wrapText="bothSides"/>
            <wp:docPr id="2" name="Рисунок 2" descr="Автопоезд с полуприцепом КАЗ-716: хорошо видны два трехзвенных телескопических гидроцилиндра и страховочные штанги боковой устойчивости, упертые в дорожное полотно ">
              <a:hlinkClick xmlns:a="http://schemas.openxmlformats.org/drawingml/2006/main" r:id="rId8" tooltip="&quot;Автопоезд с полуприцепом КАЗ-716: хорошо видны два трехзвенных телескопических гидроцилиндра и страховочные штанги боковой устойчивости, упертые в дорожное полотно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поезд с полуприцепом КАЗ-716: хорошо видны два трехзвенных телескопических гидроцилиндра и страховочные штанги боковой устойчивости, упертые в дорожное полотно ">
                      <a:hlinkClick r:id="rId8" tooltip="&quot;Автопоезд с полуприцепом КАЗ-716: хорошо видны два трехзвенных телескопических гидроцилиндра и страховочные штанги боковой устойчивости, упертые в дорожное полотно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EF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71CF8B7" wp14:editId="4D7E44C5">
            <wp:simplePos x="0" y="0"/>
            <wp:positionH relativeFrom="margin">
              <wp:posOffset>3101975</wp:posOffset>
            </wp:positionH>
            <wp:positionV relativeFrom="margin">
              <wp:posOffset>5950585</wp:posOffset>
            </wp:positionV>
            <wp:extent cx="2889250" cy="1863725"/>
            <wp:effectExtent l="0" t="0" r="6350" b="3175"/>
            <wp:wrapSquare wrapText="bothSides"/>
            <wp:docPr id="3" name="Рисунок 3" descr="Автопоезд с полуприцепом КАЗ-716: хорошо видны два трехзвенных телескопических гидроцилиндра и страховочные штанги боковой устойчивости, упертые в дорожное полотно ">
              <a:hlinkClick xmlns:a="http://schemas.openxmlformats.org/drawingml/2006/main" r:id="rId10" tooltip="&quot;Автопоезд с полуприцепом КАЗ-716: хорошо видны два трехзвенных телескопических гидроцилиндра и страховочные штанги боковой устойчивости, упертые в дорожное полотно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топоезд с полуприцепом КАЗ-716: хорошо видны два трехзвенных телескопических гидроцилиндра и страховочные штанги боковой устойчивости, упертые в дорожное полотно ">
                      <a:hlinkClick r:id="rId10" tooltip="&quot;Автопоезд с полуприцепом КАЗ-716: хорошо видны два трехзвенных телескопических гидроцилиндра и страховочные штанги боковой устойчивости, упертые в дорожное полотно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Были установлены дополнительный топливный бак и система подвода рабочей жидкости (индустриального масла) к гидравлическому подъемному механизму полуприцепа с помощью шестеренчатого масляного насоса, расположенного в картере коробки отбора мощности. Управление насосом и включение коробки отбора мощности осуществлялось из кабины водителя.</w:t>
      </w:r>
    </w:p>
    <w:p w14:paraId="4B692908" w14:textId="77777777" w:rsidR="00B07EF4" w:rsidRPr="00B07EF4" w:rsidRDefault="00B07EF4" w:rsidP="00C73E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</w:p>
    <w:p w14:paraId="1C5800E2" w14:textId="77777777" w:rsidR="00C73E95" w:rsidRPr="00F5043E" w:rsidRDefault="00C73E95" w:rsidP="00B07E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043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Технические характеристика КАЗ-120Т:</w:t>
      </w:r>
    </w:p>
    <w:p w14:paraId="7726A3EF" w14:textId="77777777" w:rsidR="00C73E95" w:rsidRPr="00C73E95" w:rsidRDefault="00C73E95" w:rsidP="00C73E9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Колесная формула – 4×2;</w:t>
      </w:r>
    </w:p>
    <w:p w14:paraId="206BECC1" w14:textId="77777777" w:rsidR="00C73E95" w:rsidRPr="00F5043E" w:rsidRDefault="00C73E95" w:rsidP="00C73E9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04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Длина – 5685 мм;</w:t>
      </w:r>
      <w:r w:rsidR="00F5043E" w:rsidRPr="00F504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504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Ширина – 2280 мм;</w:t>
      </w:r>
      <w:r w:rsidR="00F5043E" w:rsidRPr="00F504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504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Высота – 2180 мм;</w:t>
      </w:r>
    </w:p>
    <w:p w14:paraId="6766755D" w14:textId="77777777" w:rsidR="00C73E95" w:rsidRPr="00C73E95" w:rsidRDefault="00C73E95" w:rsidP="00C73E9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Нагрузка на седло – 4650 кг;</w:t>
      </w:r>
    </w:p>
    <w:p w14:paraId="60B1550A" w14:textId="77777777" w:rsidR="00C73E95" w:rsidRPr="00C73E95" w:rsidRDefault="00C73E95" w:rsidP="00C73E9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Допустимая полная масса полуприцепа – 10000 кг;</w:t>
      </w:r>
    </w:p>
    <w:p w14:paraId="0E183BD3" w14:textId="77777777" w:rsidR="00C73E95" w:rsidRPr="00C73E95" w:rsidRDefault="00C73E95" w:rsidP="00C73E9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Снаряженная масса – 3700 кг;</w:t>
      </w:r>
    </w:p>
    <w:p w14:paraId="52BBC34D" w14:textId="77777777" w:rsidR="00C73E95" w:rsidRPr="00C73E95" w:rsidRDefault="00C73E95" w:rsidP="00C73E9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Полная масса автопоезда – 13925 кг;</w:t>
      </w:r>
    </w:p>
    <w:p w14:paraId="08403CEA" w14:textId="77777777" w:rsidR="00C73E95" w:rsidRPr="00C73E95" w:rsidRDefault="00C73E95" w:rsidP="00C73E9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Максимальная скорость – 50 км/ч;</w:t>
      </w:r>
    </w:p>
    <w:p w14:paraId="236D8B9E" w14:textId="77777777" w:rsidR="00C73E95" w:rsidRPr="00C73E95" w:rsidRDefault="00C73E95" w:rsidP="00C73E9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Двигатель – карбюраторный, 6-цилиндровый, рядный, четырехтактный, нижнеклапанный, жидкостного охлаждения </w:t>
      </w:r>
      <w:r w:rsidR="00B40F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</w:t>
      </w: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С-120 объемом 5,55 литра и мощностью 90 л.с.;</w:t>
      </w:r>
    </w:p>
    <w:p w14:paraId="3C91DF20" w14:textId="77777777" w:rsidR="00C73E95" w:rsidRPr="00C73E95" w:rsidRDefault="00C73E95" w:rsidP="00C73E9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Сцепление – двухдисковое, сухое;</w:t>
      </w:r>
    </w:p>
    <w:p w14:paraId="4329A757" w14:textId="77777777" w:rsidR="00C73E95" w:rsidRPr="00C73E95" w:rsidRDefault="00C73E95" w:rsidP="00C73E9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Коробка передач – 5-ступеенчатая;</w:t>
      </w:r>
    </w:p>
    <w:p w14:paraId="300590D8" w14:textId="77777777" w:rsidR="00C73E95" w:rsidRPr="00C73E95" w:rsidRDefault="00C73E95" w:rsidP="00C73E9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Передаточное число главной пары – 9,28.</w:t>
      </w:r>
    </w:p>
    <w:p w14:paraId="609278F2" w14:textId="77777777" w:rsidR="00C73E95" w:rsidRDefault="00C73E9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Серийно на Кутаисском автозаводе седельный тягач КАЗ-120Т выпускался с 1955 по 1960 год: с 1955 по 1957 год – на шасси </w:t>
      </w:r>
      <w:r w:rsidR="00B40F67">
        <w:rPr>
          <w:rFonts w:ascii="Times New Roman" w:hAnsi="Times New Roman" w:cs="Times New Roman"/>
          <w:color w:val="000000" w:themeColor="text1"/>
          <w:sz w:val="24"/>
          <w:szCs w:val="24"/>
        </w:rPr>
        <w:t>Зи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С-150 и с 1957 по 1960 год – на шасси </w:t>
      </w:r>
      <w:r w:rsidR="00B40F67">
        <w:rPr>
          <w:rFonts w:ascii="Times New Roman" w:hAnsi="Times New Roman" w:cs="Times New Roman"/>
          <w:color w:val="000000" w:themeColor="text1"/>
          <w:sz w:val="24"/>
          <w:szCs w:val="24"/>
        </w:rPr>
        <w:t>Зи</w:t>
      </w:r>
      <w:r w:rsidRPr="00B07EF4">
        <w:rPr>
          <w:rFonts w:ascii="Times New Roman" w:hAnsi="Times New Roman" w:cs="Times New Roman"/>
          <w:color w:val="000000" w:themeColor="text1"/>
          <w:sz w:val="24"/>
          <w:szCs w:val="24"/>
        </w:rPr>
        <w:t>Л-164.</w:t>
      </w:r>
    </w:p>
    <w:p w14:paraId="6E36CAE1" w14:textId="77777777" w:rsidR="00B40F67" w:rsidRPr="00B07EF4" w:rsidRDefault="00B40F67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121A51" w14:textId="77777777" w:rsidR="00C73E95" w:rsidRPr="00B07EF4" w:rsidRDefault="00C73E95" w:rsidP="00B07E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07E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КАЗ-716</w:t>
      </w:r>
      <w:r w:rsidR="00B07EF4" w:rsidRPr="00B07E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07E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Полупри</w:t>
      </w:r>
      <w:r w:rsidR="00B07EF4" w:rsidRPr="00B07E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цеп для перевозки хлопка</w:t>
      </w:r>
    </w:p>
    <w:p w14:paraId="1C886394" w14:textId="77777777" w:rsidR="00B40F67" w:rsidRDefault="00B40F67" w:rsidP="00C73E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760E98D" w14:textId="77777777" w:rsidR="00C73E95" w:rsidRPr="00C73E95" w:rsidRDefault="00B40F67" w:rsidP="00C73E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Кузов полуприцепа представлял собой цельнометаллическую конструкцию пространственного каркаса из металлических профилей и был обшит стальными листами. Днище также было изготовлено из листовой стали и имело штампованные ребра в поперечном направлении. Бортовые борта кузова были сделаны открывающимися, причем для разгрузки кузов опрокидывался только на правую сторону. При подъеме верхняя и нижняя части правого борта открывались автоматическими. Для обеспечения устойчивости полуприцепа при подъеме кузова имелись две регулируемые штанги боковой устойчивости, которые крепились шарнирно к поперечным балкам рамы и надрамника (передняя – к поперечной балке рамы, задняя – к поперечной балке надрамника). В нижней части они имели лапу с зубьями для надежного соединения с грунтом или покрытием дороги. Для предохранения перевозимого груза от влаги и потерь кузов был оснащен тентом, который крепился к бортам при помощи крючков.</w:t>
      </w:r>
    </w:p>
    <w:p w14:paraId="1BEC9653" w14:textId="77777777" w:rsidR="00C73E95" w:rsidRPr="00C73E95" w:rsidRDefault="00C73E95" w:rsidP="00C73E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 кузов полуприцепа КАЗ-716 и его подъемный механизм монтировались на специальном надрамнике, закрепленном на раме полуприцепа. Для опрокидывания кузова предназначались два гидравлическим трехзвенных гидроцилиндра с приводом от насоса, установленного на коробке отбора мощности тягача.</w:t>
      </w:r>
    </w:p>
    <w:p w14:paraId="5E4FA84C" w14:textId="77777777" w:rsidR="00C73E95" w:rsidRPr="00C73E95" w:rsidRDefault="00C73E95" w:rsidP="00C73E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7E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КАЗ-716 с открытым бортом</w:t>
      </w:r>
    </w:p>
    <w:p w14:paraId="30F843A7" w14:textId="77777777" w:rsidR="00C73E95" w:rsidRPr="00C73E95" w:rsidRDefault="00C73E95" w:rsidP="00C73E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Полуприцеп был оборудован тормозами с пневматическим приводом. Колодки, тормозные барабаны и колесные тормозные камеры на полуприцепе были унифицированы с грузовиком </w:t>
      </w:r>
      <w:r w:rsidR="00B40F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</w:t>
      </w:r>
      <w:r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С-150. Для привода тормозов на полуприцепе был установлен воздушный ресивер. Также имелся стояночный тормоз с механическим приводом, действующим на колодки основных тормозов. Рычаг управления стояночным тормозом находился на раме полуприцепа с левой стороны. </w:t>
      </w:r>
    </w:p>
    <w:p w14:paraId="3F48218E" w14:textId="77777777" w:rsidR="00C73E95" w:rsidRDefault="0021210B" w:rsidP="00C73E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Грузоподъемность полуприцепа составляла 4-5 тонн хлопка-сырца или до 6 тонн других грузов. Такое несоответствие объясняется тем, что хлопок имеет малый удельный вес, из-за чего из-за груженного с горкой полуприцепа центр тяжести располагается очень высоко. Это отрицательно влияет на устойчивость автопоезда и поэтому грузоподъемность при перевозке хлопка была искусственно занижена.</w:t>
      </w:r>
    </w:p>
    <w:p w14:paraId="4D3C0DCA" w14:textId="77777777" w:rsidR="00B07EF4" w:rsidRPr="00B07EF4" w:rsidRDefault="00B07EF4" w:rsidP="00C73E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3E9E9FC" w14:textId="77777777" w:rsidR="00C73E95" w:rsidRDefault="00C73E95" w:rsidP="00B07E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07E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Технические характеристики и габаритные размеры полуприцепа КАЗ-716:</w:t>
      </w:r>
    </w:p>
    <w:p w14:paraId="0FC215BB" w14:textId="77777777" w:rsidR="00C73E95" w:rsidRPr="00FD214B" w:rsidRDefault="005C5E09" w:rsidP="00287C7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Габаритные размеры автопоезда с тягачом КАЗ-120Т:</w:t>
      </w:r>
      <w:r w:rsidR="0028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73E95" w:rsidRP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длина – 10880 мм;</w:t>
      </w:r>
      <w:r w:rsidR="00FD214B" w:rsidRP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73E95" w:rsidRP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ширина – 2620 мм;</w:t>
      </w:r>
      <w:r w:rsidR="00FD214B" w:rsidRP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73E95" w:rsidRP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высота – 3530 мм;</w:t>
      </w:r>
    </w:p>
    <w:p w14:paraId="23C86EB8" w14:textId="77777777" w:rsidR="00C73E95" w:rsidRPr="00FD214B" w:rsidRDefault="005C5E09" w:rsidP="00287C7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Внутренние размеры кузова:</w:t>
      </w:r>
      <w:r w:rsidR="0028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73E95" w:rsidRP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длина – 2450 мм;</w:t>
      </w:r>
      <w:r w:rsidR="00FD214B" w:rsidRP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73E95" w:rsidRP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ширина – 2100 мм;</w:t>
      </w:r>
      <w:r w:rsidR="00FD214B" w:rsidRP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73E95" w:rsidRP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высота – 470 мм;</w:t>
      </w:r>
    </w:p>
    <w:p w14:paraId="5B4C3CC5" w14:textId="77777777" w:rsidR="00C73E95" w:rsidRPr="00C73E95" w:rsidRDefault="005C5E09" w:rsidP="00FD214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Объем кузова – 25 куб.</w:t>
      </w:r>
      <w:r w:rsid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м;</w:t>
      </w:r>
    </w:p>
    <w:p w14:paraId="16C426B0" w14:textId="77777777" w:rsidR="00C73E95" w:rsidRPr="00C73E95" w:rsidRDefault="005C5E09" w:rsidP="00FD214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D21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Угол подъема платформы – 48 градусов;</w:t>
      </w:r>
    </w:p>
    <w:p w14:paraId="7E0CEE99" w14:textId="77777777" w:rsidR="00C73E95" w:rsidRPr="00C73E95" w:rsidRDefault="005C5E09" w:rsidP="00FD214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8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Время подъема кузова – 120 секунд;</w:t>
      </w:r>
    </w:p>
    <w:p w14:paraId="512A5A6B" w14:textId="77777777" w:rsidR="00C73E95" w:rsidRPr="00C73E95" w:rsidRDefault="005C5E09" w:rsidP="00287C7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8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Грузоподъемность – 6000 кг (для хлопка-сырца – до 5000 кг);</w:t>
      </w:r>
    </w:p>
    <w:p w14:paraId="60DB9801" w14:textId="77777777" w:rsidR="00C73E95" w:rsidRPr="00C73E95" w:rsidRDefault="005C5E09" w:rsidP="00287C7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8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Снаряженная масса – 4000 кг;</w:t>
      </w:r>
    </w:p>
    <w:p w14:paraId="63635619" w14:textId="77777777" w:rsidR="00C73E95" w:rsidRPr="00C73E95" w:rsidRDefault="005C5E09" w:rsidP="00287C7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8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 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Полная масса – 10000 кг;</w:t>
      </w:r>
    </w:p>
    <w:p w14:paraId="74EAE0F5" w14:textId="77777777" w:rsidR="00C73E95" w:rsidRPr="00C73E95" w:rsidRDefault="005C5E09" w:rsidP="00287C7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8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9. 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Размер шин – 9,00-20;</w:t>
      </w:r>
    </w:p>
    <w:p w14:paraId="71C51C13" w14:textId="77777777" w:rsidR="00C73E95" w:rsidRPr="00C73E95" w:rsidRDefault="00287C73" w:rsidP="00287C7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</w:t>
      </w:r>
      <w:r w:rsidR="005C5E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73E95" w:rsidRPr="00C73E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Максимальная скорость – 50</w:t>
      </w:r>
      <w:r w:rsidR="00C73E95" w:rsidRPr="00B07E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км/час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31D2F585" w14:textId="77777777" w:rsidR="00C73E95" w:rsidRPr="00C73E95" w:rsidRDefault="00C73E95" w:rsidP="00C73E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8"/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111"/>
        <w:gridCol w:w="2127"/>
        <w:gridCol w:w="2126"/>
        <w:gridCol w:w="1701"/>
      </w:tblGrid>
      <w:tr w:rsidR="00F71A3E" w:rsidRPr="00F71A3E" w14:paraId="7C3A54AF" w14:textId="77777777" w:rsidTr="00BB35BA">
        <w:trPr>
          <w:trHeight w:val="312"/>
        </w:trPr>
        <w:tc>
          <w:tcPr>
            <w:tcW w:w="10065" w:type="dxa"/>
            <w:gridSpan w:val="4"/>
          </w:tcPr>
          <w:p w14:paraId="0521C976" w14:textId="77777777" w:rsidR="00F71A3E" w:rsidRPr="00270184" w:rsidRDefault="00F71A3E" w:rsidP="00270184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7018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Техническая характеристика седельного тягача КАЗ-120Т</w:t>
            </w:r>
          </w:p>
        </w:tc>
      </w:tr>
      <w:tr w:rsidR="00C852CF" w:rsidRPr="00F71A3E" w14:paraId="70F77E0B" w14:textId="77777777" w:rsidTr="00BB35BA">
        <w:trPr>
          <w:trHeight w:val="173"/>
        </w:trPr>
        <w:tc>
          <w:tcPr>
            <w:tcW w:w="4111" w:type="dxa"/>
          </w:tcPr>
          <w:p w14:paraId="64CFACD7" w14:textId="77777777" w:rsidR="000608B5" w:rsidRPr="00F71A3E" w:rsidRDefault="000608B5" w:rsidP="0027018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14:paraId="0E26AA45" w14:textId="77777777" w:rsidR="000608B5" w:rsidRPr="00F71A3E" w:rsidRDefault="000608B5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КАЗ-120Т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1955 г.</w:t>
            </w:r>
          </w:p>
        </w:tc>
        <w:tc>
          <w:tcPr>
            <w:tcW w:w="2126" w:type="dxa"/>
          </w:tcPr>
          <w:p w14:paraId="7C5EDDB3" w14:textId="77777777" w:rsidR="000608B5" w:rsidRPr="00F71A3E" w:rsidRDefault="000608B5" w:rsidP="000608B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КАЗ-120Т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1957 г.</w:t>
            </w:r>
          </w:p>
        </w:tc>
        <w:tc>
          <w:tcPr>
            <w:tcW w:w="1701" w:type="dxa"/>
          </w:tcPr>
          <w:p w14:paraId="5E6C048D" w14:textId="77777777" w:rsidR="000608B5" w:rsidRPr="00F71A3E" w:rsidRDefault="000608B5" w:rsidP="00DE3041">
            <w:pPr>
              <w:tabs>
                <w:tab w:val="left" w:pos="2160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КАЗ-120ТЗ</w:t>
            </w:r>
          </w:p>
        </w:tc>
      </w:tr>
      <w:tr w:rsidR="00C852CF" w:rsidRPr="00F71A3E" w14:paraId="379B4F35" w14:textId="77777777" w:rsidTr="00BB35BA">
        <w:trPr>
          <w:trHeight w:val="302"/>
        </w:trPr>
        <w:tc>
          <w:tcPr>
            <w:tcW w:w="4111" w:type="dxa"/>
          </w:tcPr>
          <w:p w14:paraId="61AB709E" w14:textId="77777777" w:rsidR="00F71A3E" w:rsidRPr="00F71A3E" w:rsidRDefault="00F71A3E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5954" w:type="dxa"/>
            <w:gridSpan w:val="3"/>
          </w:tcPr>
          <w:p w14:paraId="090C4AB9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4x2</w:t>
            </w:r>
          </w:p>
        </w:tc>
      </w:tr>
      <w:tr w:rsidR="00C852CF" w:rsidRPr="00F71A3E" w14:paraId="6701AE6F" w14:textId="77777777" w:rsidTr="00BB35BA">
        <w:trPr>
          <w:trHeight w:val="211"/>
        </w:trPr>
        <w:tc>
          <w:tcPr>
            <w:tcW w:w="4111" w:type="dxa"/>
          </w:tcPr>
          <w:p w14:paraId="5C3A8057" w14:textId="77777777" w:rsidR="00F71A3E" w:rsidRPr="00F71A3E" w:rsidRDefault="00F71A3E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Габаритные размеры, мм</w:t>
            </w:r>
          </w:p>
        </w:tc>
        <w:tc>
          <w:tcPr>
            <w:tcW w:w="5954" w:type="dxa"/>
            <w:gridSpan w:val="3"/>
          </w:tcPr>
          <w:p w14:paraId="4B5A6C83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5675x2280x2180</w:t>
            </w:r>
          </w:p>
        </w:tc>
      </w:tr>
      <w:tr w:rsidR="00C852CF" w:rsidRPr="00F71A3E" w14:paraId="7C68286A" w14:textId="77777777" w:rsidTr="00BB35BA">
        <w:trPr>
          <w:trHeight w:val="202"/>
        </w:trPr>
        <w:tc>
          <w:tcPr>
            <w:tcW w:w="4111" w:type="dxa"/>
          </w:tcPr>
          <w:p w14:paraId="468DD827" w14:textId="77777777" w:rsidR="00F71A3E" w:rsidRPr="00F71A3E" w:rsidRDefault="00F71A3E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База, мм</w:t>
            </w:r>
          </w:p>
        </w:tc>
        <w:tc>
          <w:tcPr>
            <w:tcW w:w="5954" w:type="dxa"/>
            <w:gridSpan w:val="3"/>
          </w:tcPr>
          <w:p w14:paraId="4AAA255C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4000</w:t>
            </w:r>
          </w:p>
        </w:tc>
      </w:tr>
      <w:tr w:rsidR="00C852CF" w:rsidRPr="00F71A3E" w14:paraId="62761F52" w14:textId="77777777" w:rsidTr="00BB35BA">
        <w:trPr>
          <w:trHeight w:val="216"/>
        </w:trPr>
        <w:tc>
          <w:tcPr>
            <w:tcW w:w="4111" w:type="dxa"/>
          </w:tcPr>
          <w:p w14:paraId="42E35D39" w14:textId="77777777" w:rsidR="00F71A3E" w:rsidRPr="00F71A3E" w:rsidRDefault="00F71A3E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Вместимость топливных баков, л</w:t>
            </w:r>
          </w:p>
        </w:tc>
        <w:tc>
          <w:tcPr>
            <w:tcW w:w="5954" w:type="dxa"/>
            <w:gridSpan w:val="3"/>
          </w:tcPr>
          <w:p w14:paraId="277C3125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2x150</w:t>
            </w:r>
          </w:p>
        </w:tc>
      </w:tr>
      <w:tr w:rsidR="00C852CF" w:rsidRPr="00F71A3E" w14:paraId="28B133B5" w14:textId="77777777" w:rsidTr="00BB35BA">
        <w:trPr>
          <w:trHeight w:val="211"/>
        </w:trPr>
        <w:tc>
          <w:tcPr>
            <w:tcW w:w="4111" w:type="dxa"/>
          </w:tcPr>
          <w:p w14:paraId="689C868C" w14:textId="77777777" w:rsidR="00F71A3E" w:rsidRPr="00F71A3E" w:rsidRDefault="00F71A3E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мест в кабине</w:t>
            </w:r>
          </w:p>
        </w:tc>
        <w:tc>
          <w:tcPr>
            <w:tcW w:w="5954" w:type="dxa"/>
            <w:gridSpan w:val="3"/>
          </w:tcPr>
          <w:p w14:paraId="57E28911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C852CF" w:rsidRPr="00F71A3E" w14:paraId="2E1E8A33" w14:textId="77777777" w:rsidTr="00BB35BA">
        <w:trPr>
          <w:trHeight w:val="256"/>
        </w:trPr>
        <w:tc>
          <w:tcPr>
            <w:tcW w:w="4111" w:type="dxa"/>
          </w:tcPr>
          <w:p w14:paraId="31197B20" w14:textId="77777777" w:rsidR="00F71A3E" w:rsidRPr="00F71A3E" w:rsidRDefault="00F71A3E" w:rsidP="0027018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Нагрузка на седло, кг </w:t>
            </w:r>
          </w:p>
        </w:tc>
        <w:tc>
          <w:tcPr>
            <w:tcW w:w="5954" w:type="dxa"/>
            <w:gridSpan w:val="3"/>
          </w:tcPr>
          <w:p w14:paraId="39954255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4650</w:t>
            </w:r>
          </w:p>
        </w:tc>
      </w:tr>
      <w:tr w:rsidR="00C852CF" w:rsidRPr="00F71A3E" w14:paraId="668E8D8D" w14:textId="77777777" w:rsidTr="00BB35BA">
        <w:trPr>
          <w:trHeight w:val="182"/>
        </w:trPr>
        <w:tc>
          <w:tcPr>
            <w:tcW w:w="4111" w:type="dxa"/>
          </w:tcPr>
          <w:p w14:paraId="64A89FC4" w14:textId="77777777" w:rsidR="00F71A3E" w:rsidRPr="00F71A3E" w:rsidRDefault="00270184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Допустимая </w:t>
            </w:r>
            <w:r w:rsidR="00F71A3E"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полная масса полуприцепа, кг</w:t>
            </w:r>
          </w:p>
        </w:tc>
        <w:tc>
          <w:tcPr>
            <w:tcW w:w="5954" w:type="dxa"/>
            <w:gridSpan w:val="3"/>
          </w:tcPr>
          <w:p w14:paraId="340608DB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10000</w:t>
            </w:r>
          </w:p>
        </w:tc>
      </w:tr>
      <w:tr w:rsidR="00C852CF" w:rsidRPr="00F71A3E" w14:paraId="7DEF5CC6" w14:textId="77777777" w:rsidTr="00BB35BA">
        <w:trPr>
          <w:trHeight w:val="216"/>
        </w:trPr>
        <w:tc>
          <w:tcPr>
            <w:tcW w:w="4111" w:type="dxa"/>
          </w:tcPr>
          <w:p w14:paraId="05D94BD1" w14:textId="77777777" w:rsidR="00F71A3E" w:rsidRPr="00F71A3E" w:rsidRDefault="00F71A3E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Снаряженная масса, кг</w:t>
            </w:r>
          </w:p>
        </w:tc>
        <w:tc>
          <w:tcPr>
            <w:tcW w:w="5954" w:type="dxa"/>
            <w:gridSpan w:val="3"/>
          </w:tcPr>
          <w:p w14:paraId="7C3E527C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3700</w:t>
            </w:r>
          </w:p>
        </w:tc>
      </w:tr>
      <w:tr w:rsidR="00C852CF" w:rsidRPr="00F71A3E" w14:paraId="3FBD74D0" w14:textId="77777777" w:rsidTr="00BB35BA">
        <w:trPr>
          <w:trHeight w:val="211"/>
        </w:trPr>
        <w:tc>
          <w:tcPr>
            <w:tcW w:w="4111" w:type="dxa"/>
          </w:tcPr>
          <w:p w14:paraId="62C71056" w14:textId="77777777" w:rsidR="00F71A3E" w:rsidRPr="00F71A3E" w:rsidRDefault="00F71A3E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Полная масса автопоезда, кг</w:t>
            </w:r>
          </w:p>
        </w:tc>
        <w:tc>
          <w:tcPr>
            <w:tcW w:w="5954" w:type="dxa"/>
            <w:gridSpan w:val="3"/>
          </w:tcPr>
          <w:p w14:paraId="09CAAF8D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13925</w:t>
            </w:r>
          </w:p>
        </w:tc>
      </w:tr>
      <w:tr w:rsidR="00C852CF" w:rsidRPr="00F71A3E" w14:paraId="2B97ED95" w14:textId="77777777" w:rsidTr="00BB35BA">
        <w:trPr>
          <w:trHeight w:val="211"/>
        </w:trPr>
        <w:tc>
          <w:tcPr>
            <w:tcW w:w="4111" w:type="dxa"/>
          </w:tcPr>
          <w:p w14:paraId="62371911" w14:textId="77777777" w:rsidR="00F71A3E" w:rsidRPr="00F71A3E" w:rsidRDefault="00F71A3E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5954" w:type="dxa"/>
            <w:gridSpan w:val="3"/>
          </w:tcPr>
          <w:p w14:paraId="76C98248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9,00-20</w:t>
            </w:r>
          </w:p>
        </w:tc>
      </w:tr>
      <w:tr w:rsidR="00C852CF" w:rsidRPr="00F71A3E" w14:paraId="5F085DCC" w14:textId="77777777" w:rsidTr="00BB35BA">
        <w:trPr>
          <w:trHeight w:val="216"/>
        </w:trPr>
        <w:tc>
          <w:tcPr>
            <w:tcW w:w="4111" w:type="dxa"/>
          </w:tcPr>
          <w:p w14:paraId="7E82367B" w14:textId="77777777" w:rsidR="00622721" w:rsidRPr="00F71A3E" w:rsidRDefault="00622721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Максимальная скорость, км/ч</w:t>
            </w:r>
          </w:p>
        </w:tc>
        <w:tc>
          <w:tcPr>
            <w:tcW w:w="5954" w:type="dxa"/>
            <w:gridSpan w:val="3"/>
          </w:tcPr>
          <w:p w14:paraId="64710637" w14:textId="77777777" w:rsidR="00622721" w:rsidRPr="00F71A3E" w:rsidRDefault="00622721" w:rsidP="006227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</w:tr>
      <w:tr w:rsidR="00C852CF" w:rsidRPr="00F71A3E" w14:paraId="31DA727B" w14:textId="77777777" w:rsidTr="00BB35BA">
        <w:trPr>
          <w:trHeight w:val="211"/>
        </w:trPr>
        <w:tc>
          <w:tcPr>
            <w:tcW w:w="4111" w:type="dxa"/>
            <w:vMerge w:val="restart"/>
          </w:tcPr>
          <w:p w14:paraId="5F033193" w14:textId="77777777" w:rsidR="00DE3041" w:rsidRPr="00F71A3E" w:rsidRDefault="00DE3041" w:rsidP="00DE7EB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Двигатель </w:t>
            </w:r>
          </w:p>
        </w:tc>
        <w:tc>
          <w:tcPr>
            <w:tcW w:w="2127" w:type="dxa"/>
          </w:tcPr>
          <w:p w14:paraId="1891C5C6" w14:textId="77777777" w:rsidR="00DE3041" w:rsidRPr="00F71A3E" w:rsidRDefault="005C5E09" w:rsidP="00DE7EB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</w:t>
            </w:r>
            <w:r w:rsidR="00DE3041"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С-120</w:t>
            </w:r>
          </w:p>
        </w:tc>
        <w:tc>
          <w:tcPr>
            <w:tcW w:w="2126" w:type="dxa"/>
          </w:tcPr>
          <w:p w14:paraId="2B5CE997" w14:textId="77777777" w:rsidR="00DE3041" w:rsidRPr="00F71A3E" w:rsidRDefault="005C5E09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</w:t>
            </w:r>
            <w:r w:rsidR="00DE3041"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Л-164</w:t>
            </w:r>
          </w:p>
        </w:tc>
        <w:tc>
          <w:tcPr>
            <w:tcW w:w="1701" w:type="dxa"/>
          </w:tcPr>
          <w:p w14:paraId="267A0339" w14:textId="77777777" w:rsidR="00DE3041" w:rsidRPr="00F71A3E" w:rsidRDefault="00DE3041" w:rsidP="00622721">
            <w:pPr>
              <w:ind w:left="3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КАЗ-120Т2</w:t>
            </w:r>
          </w:p>
        </w:tc>
      </w:tr>
      <w:tr w:rsidR="00DE3041" w:rsidRPr="00F71A3E" w14:paraId="55491CCC" w14:textId="77777777" w:rsidTr="00BB35BA">
        <w:trPr>
          <w:trHeight w:val="69"/>
        </w:trPr>
        <w:tc>
          <w:tcPr>
            <w:tcW w:w="4111" w:type="dxa"/>
            <w:vMerge/>
            <w:tcBorders>
              <w:bottom w:val="single" w:sz="4" w:space="0" w:color="auto"/>
            </w:tcBorders>
          </w:tcPr>
          <w:p w14:paraId="2466AB2F" w14:textId="77777777" w:rsidR="00DE3041" w:rsidRPr="00F71A3E" w:rsidRDefault="00DE3041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</w:tcPr>
          <w:p w14:paraId="11C1DD07" w14:textId="77777777" w:rsidR="00DE3041" w:rsidRPr="00F71A3E" w:rsidRDefault="00DE3041" w:rsidP="00FD214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карбюраторный, 6-цилиндровый,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рядный, 4-</w:t>
            </w: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тактный,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нижнеклапанный,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жидкостного охлаждения</w:t>
            </w:r>
          </w:p>
        </w:tc>
      </w:tr>
      <w:tr w:rsidR="00C852CF" w:rsidRPr="00F71A3E" w14:paraId="2178064E" w14:textId="77777777" w:rsidTr="00BB35BA">
        <w:trPr>
          <w:trHeight w:val="206"/>
        </w:trPr>
        <w:tc>
          <w:tcPr>
            <w:tcW w:w="4111" w:type="dxa"/>
          </w:tcPr>
          <w:p w14:paraId="70E2B458" w14:textId="77777777" w:rsidR="00F71A3E" w:rsidRPr="00F71A3E" w:rsidRDefault="00F71A3E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 цилиндра и ход поршня, мм</w:t>
            </w:r>
          </w:p>
        </w:tc>
        <w:tc>
          <w:tcPr>
            <w:tcW w:w="5954" w:type="dxa"/>
            <w:gridSpan w:val="3"/>
          </w:tcPr>
          <w:p w14:paraId="442D85EF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101,6x114,3</w:t>
            </w:r>
          </w:p>
        </w:tc>
      </w:tr>
      <w:tr w:rsidR="00C852CF" w:rsidRPr="00F71A3E" w14:paraId="739472B6" w14:textId="77777777" w:rsidTr="00BB35BA">
        <w:trPr>
          <w:trHeight w:val="206"/>
        </w:trPr>
        <w:tc>
          <w:tcPr>
            <w:tcW w:w="4111" w:type="dxa"/>
          </w:tcPr>
          <w:p w14:paraId="1496A811" w14:textId="77777777" w:rsidR="00F71A3E" w:rsidRPr="00F71A3E" w:rsidRDefault="00F71A3E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Рабочий объем, л</w:t>
            </w:r>
          </w:p>
        </w:tc>
        <w:tc>
          <w:tcPr>
            <w:tcW w:w="5954" w:type="dxa"/>
            <w:gridSpan w:val="3"/>
          </w:tcPr>
          <w:p w14:paraId="72BA63D2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5,55</w:t>
            </w:r>
          </w:p>
        </w:tc>
      </w:tr>
      <w:tr w:rsidR="00C852CF" w:rsidRPr="00F71A3E" w14:paraId="5F06F092" w14:textId="77777777" w:rsidTr="00BB35BA">
        <w:trPr>
          <w:trHeight w:val="276"/>
        </w:trPr>
        <w:tc>
          <w:tcPr>
            <w:tcW w:w="4111" w:type="dxa"/>
          </w:tcPr>
          <w:p w14:paraId="2101A109" w14:textId="77777777" w:rsidR="00715A5B" w:rsidRPr="00F71A3E" w:rsidRDefault="00715A5B" w:rsidP="00715A5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Мощность, л.с. (кВ) </w:t>
            </w:r>
          </w:p>
        </w:tc>
        <w:tc>
          <w:tcPr>
            <w:tcW w:w="2127" w:type="dxa"/>
          </w:tcPr>
          <w:p w14:paraId="568BA5EB" w14:textId="77777777" w:rsidR="00715A5B" w:rsidRPr="00F71A3E" w:rsidRDefault="00715A5B" w:rsidP="00715A5B">
            <w:pPr>
              <w:ind w:left="52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90 (66)</w:t>
            </w:r>
          </w:p>
        </w:tc>
        <w:tc>
          <w:tcPr>
            <w:tcW w:w="2126" w:type="dxa"/>
          </w:tcPr>
          <w:p w14:paraId="4669056F" w14:textId="77777777" w:rsidR="00715A5B" w:rsidRPr="00F71A3E" w:rsidRDefault="00715A5B" w:rsidP="00715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97(71)</w:t>
            </w:r>
          </w:p>
        </w:tc>
        <w:tc>
          <w:tcPr>
            <w:tcW w:w="1701" w:type="dxa"/>
          </w:tcPr>
          <w:p w14:paraId="46023DBA" w14:textId="77777777" w:rsidR="00715A5B" w:rsidRPr="00F71A3E" w:rsidRDefault="00715A5B" w:rsidP="00715A5B">
            <w:pPr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104 (76,5)</w:t>
            </w:r>
          </w:p>
        </w:tc>
      </w:tr>
      <w:tr w:rsidR="00C852CF" w:rsidRPr="00F71A3E" w14:paraId="64DE1187" w14:textId="77777777" w:rsidTr="00BB35BA">
        <w:trPr>
          <w:trHeight w:val="265"/>
        </w:trPr>
        <w:tc>
          <w:tcPr>
            <w:tcW w:w="4111" w:type="dxa"/>
          </w:tcPr>
          <w:p w14:paraId="2847EF60" w14:textId="77777777" w:rsidR="00715A5B" w:rsidRPr="00F71A3E" w:rsidRDefault="00715A5B" w:rsidP="00DE7EB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при об/мин   </w:t>
            </w:r>
          </w:p>
        </w:tc>
        <w:tc>
          <w:tcPr>
            <w:tcW w:w="2127" w:type="dxa"/>
          </w:tcPr>
          <w:p w14:paraId="6AB703A6" w14:textId="77777777" w:rsidR="00715A5B" w:rsidRPr="00F71A3E" w:rsidRDefault="00715A5B" w:rsidP="00715A5B">
            <w:pPr>
              <w:ind w:left="52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2126" w:type="dxa"/>
          </w:tcPr>
          <w:p w14:paraId="0A13E5FA" w14:textId="77777777" w:rsidR="00715A5B" w:rsidRPr="00F71A3E" w:rsidRDefault="00715A5B" w:rsidP="00715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2600</w:t>
            </w:r>
          </w:p>
        </w:tc>
        <w:tc>
          <w:tcPr>
            <w:tcW w:w="1701" w:type="dxa"/>
          </w:tcPr>
          <w:p w14:paraId="386A6629" w14:textId="77777777" w:rsidR="00715A5B" w:rsidRPr="00F71A3E" w:rsidRDefault="00715A5B" w:rsidP="00715A5B">
            <w:pPr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2600</w:t>
            </w:r>
          </w:p>
        </w:tc>
      </w:tr>
      <w:tr w:rsidR="00DE3041" w:rsidRPr="00F71A3E" w14:paraId="4DA08910" w14:textId="77777777" w:rsidTr="00BB35BA">
        <w:trPr>
          <w:trHeight w:val="265"/>
        </w:trPr>
        <w:tc>
          <w:tcPr>
            <w:tcW w:w="4111" w:type="dxa"/>
          </w:tcPr>
          <w:p w14:paraId="365351B1" w14:textId="77777777" w:rsidR="00715A5B" w:rsidRPr="00F71A3E" w:rsidRDefault="00715A5B" w:rsidP="00DE7EB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2127" w:type="dxa"/>
          </w:tcPr>
          <w:p w14:paraId="3571D17D" w14:textId="77777777" w:rsidR="00715A5B" w:rsidRPr="00F71A3E" w:rsidRDefault="00715A5B" w:rsidP="00715A5B">
            <w:pPr>
              <w:ind w:left="52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2126" w:type="dxa"/>
          </w:tcPr>
          <w:p w14:paraId="6A7E683F" w14:textId="77777777" w:rsidR="00715A5B" w:rsidRPr="00F71A3E" w:rsidRDefault="00715A5B" w:rsidP="00715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701" w:type="dxa"/>
          </w:tcPr>
          <w:p w14:paraId="0E722FCD" w14:textId="77777777" w:rsidR="00715A5B" w:rsidRPr="00F71A3E" w:rsidRDefault="00715A5B" w:rsidP="00715A5B">
            <w:pPr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6,2</w:t>
            </w:r>
          </w:p>
        </w:tc>
      </w:tr>
      <w:tr w:rsidR="00DE3041" w:rsidRPr="00F71A3E" w14:paraId="42433857" w14:textId="77777777" w:rsidTr="00BB35BA">
        <w:trPr>
          <w:trHeight w:val="265"/>
        </w:trPr>
        <w:tc>
          <w:tcPr>
            <w:tcW w:w="4111" w:type="dxa"/>
          </w:tcPr>
          <w:p w14:paraId="22B7107E" w14:textId="77777777" w:rsidR="00622721" w:rsidRPr="00F71A3E" w:rsidRDefault="00622721" w:rsidP="00DE7EB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Максимальный крутящий момент, кгсм / Нм</w:t>
            </w:r>
          </w:p>
        </w:tc>
        <w:tc>
          <w:tcPr>
            <w:tcW w:w="2127" w:type="dxa"/>
          </w:tcPr>
          <w:p w14:paraId="640077E8" w14:textId="77777777" w:rsidR="00622721" w:rsidRPr="00F71A3E" w:rsidRDefault="00622721" w:rsidP="00715A5B">
            <w:pPr>
              <w:ind w:left="52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31 / 304</w:t>
            </w:r>
          </w:p>
        </w:tc>
        <w:tc>
          <w:tcPr>
            <w:tcW w:w="2126" w:type="dxa"/>
          </w:tcPr>
          <w:p w14:paraId="0104D9B9" w14:textId="77777777" w:rsidR="00622721" w:rsidRPr="00F71A3E" w:rsidRDefault="00622721" w:rsidP="00715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33 / 324</w:t>
            </w:r>
          </w:p>
        </w:tc>
        <w:tc>
          <w:tcPr>
            <w:tcW w:w="1701" w:type="dxa"/>
          </w:tcPr>
          <w:p w14:paraId="32214AE6" w14:textId="77777777" w:rsidR="00622721" w:rsidRPr="00F71A3E" w:rsidRDefault="00622721" w:rsidP="00715A5B">
            <w:pPr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 / 334</w:t>
            </w:r>
          </w:p>
        </w:tc>
      </w:tr>
      <w:tr w:rsidR="00DE3041" w:rsidRPr="00F71A3E" w14:paraId="051EF061" w14:textId="77777777" w:rsidTr="00BB35BA">
        <w:trPr>
          <w:trHeight w:val="265"/>
        </w:trPr>
        <w:tc>
          <w:tcPr>
            <w:tcW w:w="4111" w:type="dxa"/>
          </w:tcPr>
          <w:p w14:paraId="27D53E55" w14:textId="77777777" w:rsidR="00622721" w:rsidRPr="00F71A3E" w:rsidRDefault="00622721" w:rsidP="00DE7EB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 об/мин</w:t>
            </w:r>
          </w:p>
        </w:tc>
        <w:tc>
          <w:tcPr>
            <w:tcW w:w="2127" w:type="dxa"/>
          </w:tcPr>
          <w:p w14:paraId="3AC50112" w14:textId="77777777" w:rsidR="00622721" w:rsidRPr="00F71A3E" w:rsidRDefault="00622721" w:rsidP="00715A5B">
            <w:pPr>
              <w:ind w:left="52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1100...1300</w:t>
            </w:r>
          </w:p>
        </w:tc>
        <w:tc>
          <w:tcPr>
            <w:tcW w:w="2126" w:type="dxa"/>
          </w:tcPr>
          <w:p w14:paraId="32C6E03D" w14:textId="77777777" w:rsidR="00622721" w:rsidRPr="00F71A3E" w:rsidRDefault="00622721" w:rsidP="00715A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1100...1400</w:t>
            </w:r>
          </w:p>
        </w:tc>
        <w:tc>
          <w:tcPr>
            <w:tcW w:w="1701" w:type="dxa"/>
          </w:tcPr>
          <w:p w14:paraId="12954FB1" w14:textId="77777777" w:rsidR="00622721" w:rsidRPr="00F71A3E" w:rsidRDefault="00622721" w:rsidP="00715A5B">
            <w:pPr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1100...1300</w:t>
            </w:r>
          </w:p>
        </w:tc>
      </w:tr>
      <w:tr w:rsidR="00C852CF" w:rsidRPr="00F71A3E" w14:paraId="33175D39" w14:textId="77777777" w:rsidTr="00BB35BA">
        <w:trPr>
          <w:trHeight w:val="221"/>
        </w:trPr>
        <w:tc>
          <w:tcPr>
            <w:tcW w:w="4111" w:type="dxa"/>
          </w:tcPr>
          <w:p w14:paraId="0EF859C3" w14:textId="77777777" w:rsidR="00F71A3E" w:rsidRPr="00F71A3E" w:rsidRDefault="00F71A3E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Рекомендуемое топливо</w:t>
            </w:r>
          </w:p>
        </w:tc>
        <w:tc>
          <w:tcPr>
            <w:tcW w:w="5954" w:type="dxa"/>
            <w:gridSpan w:val="3"/>
          </w:tcPr>
          <w:p w14:paraId="68983ADF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бензин А-66</w:t>
            </w:r>
          </w:p>
        </w:tc>
      </w:tr>
      <w:tr w:rsidR="00C852CF" w:rsidRPr="00F71A3E" w14:paraId="7780DF17" w14:textId="77777777" w:rsidTr="00BB35BA">
        <w:trPr>
          <w:trHeight w:val="226"/>
        </w:trPr>
        <w:tc>
          <w:tcPr>
            <w:tcW w:w="4111" w:type="dxa"/>
          </w:tcPr>
          <w:p w14:paraId="22600FE0" w14:textId="77777777" w:rsidR="00F71A3E" w:rsidRPr="00F71A3E" w:rsidRDefault="00F71A3E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Сцепление</w:t>
            </w:r>
          </w:p>
        </w:tc>
        <w:tc>
          <w:tcPr>
            <w:tcW w:w="5954" w:type="dxa"/>
            <w:gridSpan w:val="3"/>
          </w:tcPr>
          <w:p w14:paraId="5A4DD8BE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двухдисковое, сухое</w:t>
            </w:r>
          </w:p>
        </w:tc>
      </w:tr>
      <w:tr w:rsidR="00C852CF" w:rsidRPr="00F71A3E" w14:paraId="54D170AA" w14:textId="77777777" w:rsidTr="00BB35BA">
        <w:trPr>
          <w:trHeight w:val="211"/>
        </w:trPr>
        <w:tc>
          <w:tcPr>
            <w:tcW w:w="4111" w:type="dxa"/>
          </w:tcPr>
          <w:p w14:paraId="25FB6F0A" w14:textId="77777777" w:rsidR="00F71A3E" w:rsidRPr="00F71A3E" w:rsidRDefault="00F71A3E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5954" w:type="dxa"/>
            <w:gridSpan w:val="3"/>
          </w:tcPr>
          <w:p w14:paraId="39DFABE0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5-ступенчатая</w:t>
            </w:r>
          </w:p>
        </w:tc>
      </w:tr>
      <w:tr w:rsidR="00C852CF" w:rsidRPr="00F71A3E" w14:paraId="4CEE1188" w14:textId="77777777" w:rsidTr="00BB35BA">
        <w:trPr>
          <w:trHeight w:val="202"/>
        </w:trPr>
        <w:tc>
          <w:tcPr>
            <w:tcW w:w="4111" w:type="dxa"/>
          </w:tcPr>
          <w:p w14:paraId="01DBFDC2" w14:textId="77777777" w:rsidR="00F71A3E" w:rsidRPr="00F71A3E" w:rsidRDefault="00F71A3E" w:rsidP="00F71A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Передаточное число главной пары</w:t>
            </w:r>
          </w:p>
        </w:tc>
        <w:tc>
          <w:tcPr>
            <w:tcW w:w="5954" w:type="dxa"/>
            <w:gridSpan w:val="3"/>
          </w:tcPr>
          <w:p w14:paraId="6FA2A057" w14:textId="77777777" w:rsidR="00F71A3E" w:rsidRPr="00F71A3E" w:rsidRDefault="00F71A3E" w:rsidP="00A9279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1A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9,28</w:t>
            </w:r>
          </w:p>
        </w:tc>
      </w:tr>
    </w:tbl>
    <w:p w14:paraId="64237CC6" w14:textId="77777777" w:rsidR="00C73E95" w:rsidRDefault="00C73E95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8"/>
        <w:tblW w:w="0" w:type="auto"/>
        <w:jc w:val="center"/>
        <w:tblLook w:val="0000" w:firstRow="0" w:lastRow="0" w:firstColumn="0" w:lastColumn="0" w:noHBand="0" w:noVBand="0"/>
      </w:tblPr>
      <w:tblGrid>
        <w:gridCol w:w="6107"/>
        <w:gridCol w:w="3271"/>
      </w:tblGrid>
      <w:tr w:rsidR="000672BC" w:rsidRPr="000672BC" w14:paraId="22F63F62" w14:textId="77777777" w:rsidTr="00F5043E">
        <w:trPr>
          <w:trHeight w:val="271"/>
          <w:jc w:val="center"/>
        </w:trPr>
        <w:tc>
          <w:tcPr>
            <w:tcW w:w="9378" w:type="dxa"/>
            <w:gridSpan w:val="2"/>
          </w:tcPr>
          <w:p w14:paraId="4076A720" w14:textId="77777777" w:rsidR="000672BC" w:rsidRPr="000672BC" w:rsidRDefault="000672BC" w:rsidP="00F5043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5E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Техническая характеристика полуприцепа КАЗ-716</w:t>
            </w:r>
          </w:p>
        </w:tc>
      </w:tr>
      <w:tr w:rsidR="000672BC" w:rsidRPr="000672BC" w14:paraId="69F757B1" w14:textId="77777777" w:rsidTr="00F5043E">
        <w:trPr>
          <w:trHeight w:val="379"/>
          <w:jc w:val="center"/>
        </w:trPr>
        <w:tc>
          <w:tcPr>
            <w:tcW w:w="0" w:type="auto"/>
          </w:tcPr>
          <w:p w14:paraId="5BEA5463" w14:textId="77777777" w:rsidR="000672BC" w:rsidRPr="000672BC" w:rsidRDefault="00287C73" w:rsidP="00F504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Габаритные размеры автопоезда с тягачом КАЗ-120Т</w:t>
            </w:r>
            <w:r w:rsidR="000672BC"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мм </w:t>
            </w:r>
          </w:p>
        </w:tc>
        <w:tc>
          <w:tcPr>
            <w:tcW w:w="3271" w:type="dxa"/>
          </w:tcPr>
          <w:p w14:paraId="47B4463C" w14:textId="77777777" w:rsidR="000672BC" w:rsidRPr="000672BC" w:rsidRDefault="000672BC" w:rsidP="000672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10880x2620x3530</w:t>
            </w:r>
          </w:p>
        </w:tc>
      </w:tr>
      <w:tr w:rsidR="000672BC" w:rsidRPr="000672BC" w14:paraId="3A9970A7" w14:textId="77777777" w:rsidTr="00F5043E">
        <w:trPr>
          <w:trHeight w:val="178"/>
          <w:jc w:val="center"/>
        </w:trPr>
        <w:tc>
          <w:tcPr>
            <w:tcW w:w="0" w:type="auto"/>
          </w:tcPr>
          <w:p w14:paraId="50EC10B8" w14:textId="77777777" w:rsidR="000672BC" w:rsidRPr="000672BC" w:rsidRDefault="00287C73" w:rsidP="00287C7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Внутренние размеры </w:t>
            </w:r>
            <w:r w:rsidR="000672BC"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кузова, мм</w:t>
            </w:r>
          </w:p>
        </w:tc>
        <w:tc>
          <w:tcPr>
            <w:tcW w:w="3271" w:type="dxa"/>
          </w:tcPr>
          <w:p w14:paraId="0B4A4082" w14:textId="77777777" w:rsidR="000672BC" w:rsidRPr="000672BC" w:rsidRDefault="000672BC" w:rsidP="000672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2450x2100x470</w:t>
            </w:r>
          </w:p>
        </w:tc>
      </w:tr>
      <w:tr w:rsidR="000672BC" w:rsidRPr="000672BC" w14:paraId="5DC52A63" w14:textId="77777777" w:rsidTr="00F5043E">
        <w:trPr>
          <w:trHeight w:val="192"/>
          <w:jc w:val="center"/>
        </w:trPr>
        <w:tc>
          <w:tcPr>
            <w:tcW w:w="0" w:type="auto"/>
          </w:tcPr>
          <w:p w14:paraId="2B837DB4" w14:textId="77777777" w:rsidR="000672BC" w:rsidRPr="000672BC" w:rsidRDefault="000672BC" w:rsidP="00287C7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Объем кузова, куб. м</w:t>
            </w:r>
          </w:p>
        </w:tc>
        <w:tc>
          <w:tcPr>
            <w:tcW w:w="3271" w:type="dxa"/>
          </w:tcPr>
          <w:p w14:paraId="6E7A1D5B" w14:textId="77777777" w:rsidR="000672BC" w:rsidRPr="000672BC" w:rsidRDefault="000672BC" w:rsidP="000672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</w:tr>
      <w:tr w:rsidR="000672BC" w:rsidRPr="000672BC" w14:paraId="5EED6FC5" w14:textId="77777777" w:rsidTr="00F5043E">
        <w:trPr>
          <w:trHeight w:val="192"/>
          <w:jc w:val="center"/>
        </w:trPr>
        <w:tc>
          <w:tcPr>
            <w:tcW w:w="0" w:type="auto"/>
          </w:tcPr>
          <w:p w14:paraId="6FF7FB64" w14:textId="77777777" w:rsidR="000672BC" w:rsidRPr="000672BC" w:rsidRDefault="000672BC" w:rsidP="00287C7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Угол подъема платформы, град.</w:t>
            </w:r>
          </w:p>
        </w:tc>
        <w:tc>
          <w:tcPr>
            <w:tcW w:w="3271" w:type="dxa"/>
          </w:tcPr>
          <w:p w14:paraId="17742CF5" w14:textId="77777777" w:rsidR="000672BC" w:rsidRPr="000672BC" w:rsidRDefault="000672BC" w:rsidP="000672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48</w:t>
            </w:r>
          </w:p>
        </w:tc>
      </w:tr>
      <w:tr w:rsidR="000672BC" w:rsidRPr="000672BC" w14:paraId="7D382D24" w14:textId="77777777" w:rsidTr="00F5043E">
        <w:trPr>
          <w:trHeight w:val="187"/>
          <w:jc w:val="center"/>
        </w:trPr>
        <w:tc>
          <w:tcPr>
            <w:tcW w:w="0" w:type="auto"/>
          </w:tcPr>
          <w:p w14:paraId="55E5BE51" w14:textId="77777777" w:rsidR="000672BC" w:rsidRPr="000672BC" w:rsidRDefault="000672BC" w:rsidP="00287C7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Время подъема кузова, с</w:t>
            </w:r>
          </w:p>
        </w:tc>
        <w:tc>
          <w:tcPr>
            <w:tcW w:w="3271" w:type="dxa"/>
          </w:tcPr>
          <w:p w14:paraId="69C31CE3" w14:textId="77777777" w:rsidR="000672BC" w:rsidRPr="000672BC" w:rsidRDefault="000672BC" w:rsidP="000672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120</w:t>
            </w:r>
          </w:p>
        </w:tc>
      </w:tr>
      <w:tr w:rsidR="000672BC" w:rsidRPr="000672BC" w14:paraId="343CED5B" w14:textId="77777777" w:rsidTr="00F5043E">
        <w:trPr>
          <w:trHeight w:val="192"/>
          <w:jc w:val="center"/>
        </w:trPr>
        <w:tc>
          <w:tcPr>
            <w:tcW w:w="0" w:type="auto"/>
          </w:tcPr>
          <w:p w14:paraId="6F28C7DE" w14:textId="77777777" w:rsidR="000672BC" w:rsidRPr="000672BC" w:rsidRDefault="000672BC" w:rsidP="00287C7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Грузоподъемность, кг</w:t>
            </w:r>
          </w:p>
        </w:tc>
        <w:tc>
          <w:tcPr>
            <w:tcW w:w="3271" w:type="dxa"/>
          </w:tcPr>
          <w:p w14:paraId="0A88915A" w14:textId="77777777" w:rsidR="000672BC" w:rsidRPr="000672BC" w:rsidRDefault="000672BC" w:rsidP="000672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6000</w:t>
            </w:r>
          </w:p>
        </w:tc>
      </w:tr>
      <w:tr w:rsidR="005C5E09" w:rsidRPr="000672BC" w14:paraId="0BCF9943" w14:textId="77777777" w:rsidTr="00F5043E">
        <w:trPr>
          <w:trHeight w:val="187"/>
          <w:jc w:val="center"/>
        </w:trPr>
        <w:tc>
          <w:tcPr>
            <w:tcW w:w="0" w:type="auto"/>
          </w:tcPr>
          <w:p w14:paraId="206A96B9" w14:textId="77777777" w:rsidR="005C5E09" w:rsidRPr="000672BC" w:rsidRDefault="005C5E09" w:rsidP="005C5E0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для хлопка </w:t>
            </w:r>
          </w:p>
        </w:tc>
        <w:tc>
          <w:tcPr>
            <w:tcW w:w="3271" w:type="dxa"/>
          </w:tcPr>
          <w:p w14:paraId="342508CE" w14:textId="77777777" w:rsidR="005C5E09" w:rsidRPr="000672BC" w:rsidRDefault="005C5E09" w:rsidP="005C5E0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 5000</w:t>
            </w:r>
          </w:p>
        </w:tc>
      </w:tr>
      <w:tr w:rsidR="000672BC" w:rsidRPr="000672BC" w14:paraId="0AD682E9" w14:textId="77777777" w:rsidTr="00F5043E">
        <w:trPr>
          <w:trHeight w:val="182"/>
          <w:jc w:val="center"/>
        </w:trPr>
        <w:tc>
          <w:tcPr>
            <w:tcW w:w="0" w:type="auto"/>
          </w:tcPr>
          <w:p w14:paraId="36374B53" w14:textId="77777777" w:rsidR="000672BC" w:rsidRPr="000672BC" w:rsidRDefault="000672BC" w:rsidP="00287C7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Снаряженная масса, кг</w:t>
            </w:r>
          </w:p>
        </w:tc>
        <w:tc>
          <w:tcPr>
            <w:tcW w:w="3271" w:type="dxa"/>
          </w:tcPr>
          <w:p w14:paraId="02517A89" w14:textId="77777777" w:rsidR="000672BC" w:rsidRPr="000672BC" w:rsidRDefault="000672BC" w:rsidP="000672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4000</w:t>
            </w:r>
          </w:p>
        </w:tc>
      </w:tr>
      <w:tr w:rsidR="000672BC" w:rsidRPr="000672BC" w14:paraId="45F31622" w14:textId="77777777" w:rsidTr="00F5043E">
        <w:trPr>
          <w:trHeight w:val="182"/>
          <w:jc w:val="center"/>
        </w:trPr>
        <w:tc>
          <w:tcPr>
            <w:tcW w:w="0" w:type="auto"/>
          </w:tcPr>
          <w:p w14:paraId="6268CD68" w14:textId="77777777" w:rsidR="000672BC" w:rsidRPr="000672BC" w:rsidRDefault="000672BC" w:rsidP="00287C7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Полная масса, кг</w:t>
            </w:r>
          </w:p>
        </w:tc>
        <w:tc>
          <w:tcPr>
            <w:tcW w:w="3271" w:type="dxa"/>
          </w:tcPr>
          <w:p w14:paraId="699CF86B" w14:textId="77777777" w:rsidR="000672BC" w:rsidRPr="000672BC" w:rsidRDefault="000672BC" w:rsidP="000672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10000</w:t>
            </w:r>
          </w:p>
        </w:tc>
      </w:tr>
      <w:tr w:rsidR="000672BC" w:rsidRPr="000672BC" w14:paraId="6AE6FB5D" w14:textId="77777777" w:rsidTr="00F5043E">
        <w:trPr>
          <w:trHeight w:val="197"/>
          <w:jc w:val="center"/>
        </w:trPr>
        <w:tc>
          <w:tcPr>
            <w:tcW w:w="0" w:type="auto"/>
          </w:tcPr>
          <w:p w14:paraId="19A4FA75" w14:textId="77777777" w:rsidR="000672BC" w:rsidRPr="000672BC" w:rsidRDefault="000672BC" w:rsidP="00287C7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3271" w:type="dxa"/>
          </w:tcPr>
          <w:p w14:paraId="692927C1" w14:textId="77777777" w:rsidR="000672BC" w:rsidRPr="000672BC" w:rsidRDefault="000672BC" w:rsidP="000672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9,00-20</w:t>
            </w:r>
          </w:p>
        </w:tc>
      </w:tr>
      <w:tr w:rsidR="000672BC" w:rsidRPr="000672BC" w14:paraId="2C7CFC6C" w14:textId="77777777" w:rsidTr="00F5043E">
        <w:trPr>
          <w:trHeight w:val="211"/>
          <w:jc w:val="center"/>
        </w:trPr>
        <w:tc>
          <w:tcPr>
            <w:tcW w:w="0" w:type="auto"/>
          </w:tcPr>
          <w:p w14:paraId="3A462056" w14:textId="77777777" w:rsidR="000672BC" w:rsidRPr="000672BC" w:rsidRDefault="000672BC" w:rsidP="00287C7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Максимальная скорость, км/ч</w:t>
            </w:r>
          </w:p>
        </w:tc>
        <w:tc>
          <w:tcPr>
            <w:tcW w:w="3271" w:type="dxa"/>
          </w:tcPr>
          <w:p w14:paraId="2F535F55" w14:textId="77777777" w:rsidR="000672BC" w:rsidRPr="000672BC" w:rsidRDefault="000672BC" w:rsidP="000672B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7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</w:tr>
    </w:tbl>
    <w:p w14:paraId="51EC8C15" w14:textId="77777777" w:rsidR="000672BC" w:rsidRPr="00B07EF4" w:rsidRDefault="00231DFB" w:rsidP="00C73E9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0210D91" wp14:editId="0F12188B">
            <wp:simplePos x="0" y="0"/>
            <wp:positionH relativeFrom="margin">
              <wp:posOffset>237490</wp:posOffset>
            </wp:positionH>
            <wp:positionV relativeFrom="margin">
              <wp:posOffset>7181850</wp:posOffset>
            </wp:positionV>
            <wp:extent cx="5841365" cy="2574925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72BC" w:rsidRPr="00B07EF4" w:rsidSect="009744A5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F31D3"/>
    <w:multiLevelType w:val="multilevel"/>
    <w:tmpl w:val="37DA0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503554"/>
    <w:multiLevelType w:val="multilevel"/>
    <w:tmpl w:val="4E0C8D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332B3F"/>
    <w:multiLevelType w:val="multilevel"/>
    <w:tmpl w:val="97C2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7B3002"/>
    <w:multiLevelType w:val="multilevel"/>
    <w:tmpl w:val="DC40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5810EE"/>
    <w:multiLevelType w:val="multilevel"/>
    <w:tmpl w:val="57E679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4345B8"/>
    <w:multiLevelType w:val="multilevel"/>
    <w:tmpl w:val="B678B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5F3B5B"/>
    <w:multiLevelType w:val="multilevel"/>
    <w:tmpl w:val="9ECEF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1583"/>
    <w:rsid w:val="000061ED"/>
    <w:rsid w:val="000608B5"/>
    <w:rsid w:val="000672BC"/>
    <w:rsid w:val="00082560"/>
    <w:rsid w:val="000E5ABB"/>
    <w:rsid w:val="0021210B"/>
    <w:rsid w:val="00231DFB"/>
    <w:rsid w:val="00270184"/>
    <w:rsid w:val="00287C73"/>
    <w:rsid w:val="0052150E"/>
    <w:rsid w:val="005C5E09"/>
    <w:rsid w:val="005F1583"/>
    <w:rsid w:val="00622721"/>
    <w:rsid w:val="00715A5B"/>
    <w:rsid w:val="007B3C9F"/>
    <w:rsid w:val="009744A5"/>
    <w:rsid w:val="00A92793"/>
    <w:rsid w:val="00B07EF4"/>
    <w:rsid w:val="00B40F67"/>
    <w:rsid w:val="00BA7010"/>
    <w:rsid w:val="00BB35BA"/>
    <w:rsid w:val="00C102CA"/>
    <w:rsid w:val="00C73E95"/>
    <w:rsid w:val="00C852CF"/>
    <w:rsid w:val="00DA3C50"/>
    <w:rsid w:val="00DE3041"/>
    <w:rsid w:val="00DE7EBF"/>
    <w:rsid w:val="00EF2D96"/>
    <w:rsid w:val="00F5043E"/>
    <w:rsid w:val="00F71A3E"/>
    <w:rsid w:val="00FD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37B30"/>
  <w15:docId w15:val="{B1D4EF17-2236-684F-9338-38D8EC7DC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3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3E95"/>
    <w:rPr>
      <w:b/>
      <w:bCs/>
    </w:rPr>
  </w:style>
  <w:style w:type="character" w:styleId="a5">
    <w:name w:val="Hyperlink"/>
    <w:basedOn w:val="a0"/>
    <w:uiPriority w:val="99"/>
    <w:semiHidden/>
    <w:unhideWhenUsed/>
    <w:rsid w:val="00C73E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73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3E9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71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64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-texnika.ru/wp-content/uploads/2017/05/kaz-716_3.jp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us-texnika.ru/kaz-716.html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rus-texnika.ru/wp-content/uploads/2017/05/kaz-716_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BCF0E-10D4-4089-A08B-BBEBEB445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1889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Microsoft Office User</cp:lastModifiedBy>
  <cp:revision>17</cp:revision>
  <dcterms:created xsi:type="dcterms:W3CDTF">2018-06-26T07:43:00Z</dcterms:created>
  <dcterms:modified xsi:type="dcterms:W3CDTF">2020-12-14T07:31:00Z</dcterms:modified>
</cp:coreProperties>
</file>