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2" w:rsidRDefault="00FF4482" w:rsidP="00FF4482">
      <w:pPr>
        <w:pStyle w:val="a3"/>
        <w:spacing w:before="0" w:beforeAutospacing="0" w:after="0" w:afterAutospacing="0"/>
        <w:jc w:val="center"/>
      </w:pPr>
      <w:r w:rsidRPr="00FF4482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8B5033" wp14:editId="44909616">
            <wp:simplePos x="0" y="0"/>
            <wp:positionH relativeFrom="margin">
              <wp:posOffset>220980</wp:posOffset>
            </wp:positionH>
            <wp:positionV relativeFrom="margin">
              <wp:posOffset>866775</wp:posOffset>
            </wp:positionV>
            <wp:extent cx="5781675" cy="34969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482">
        <w:rPr>
          <w:b/>
          <w:color w:val="C00000"/>
          <w:sz w:val="28"/>
          <w:szCs w:val="28"/>
        </w:rPr>
        <w:t xml:space="preserve">02-463 </w:t>
      </w:r>
      <w:r w:rsidRPr="00FF4482">
        <w:rPr>
          <w:b/>
          <w:sz w:val="28"/>
          <w:szCs w:val="28"/>
        </w:rPr>
        <w:t xml:space="preserve">АЦПТ-1,7, В1-ОТА-1,8 автоцистерна для перевозки молока и питьевой воды в плохих дорожных условиях емк. 1.7/1.8 м3 на шасси ГАЗ-66-11 4х4, снаряженный вес 4.1/3.97 </w:t>
      </w:r>
      <w:proofErr w:type="spellStart"/>
      <w:r w:rsidRPr="00FF4482">
        <w:rPr>
          <w:b/>
          <w:sz w:val="28"/>
          <w:szCs w:val="28"/>
        </w:rPr>
        <w:t>тн</w:t>
      </w:r>
      <w:proofErr w:type="spellEnd"/>
      <w:r w:rsidRPr="00FF4482">
        <w:rPr>
          <w:b/>
          <w:sz w:val="28"/>
          <w:szCs w:val="28"/>
        </w:rPr>
        <w:t xml:space="preserve">, полный вес 5.95/5.77 </w:t>
      </w:r>
      <w:proofErr w:type="spellStart"/>
      <w:r w:rsidRPr="00FF4482">
        <w:rPr>
          <w:b/>
          <w:sz w:val="28"/>
          <w:szCs w:val="28"/>
        </w:rPr>
        <w:t>тн</w:t>
      </w:r>
      <w:proofErr w:type="spellEnd"/>
      <w:r w:rsidRPr="00FF4482">
        <w:rPr>
          <w:b/>
          <w:sz w:val="28"/>
          <w:szCs w:val="28"/>
        </w:rPr>
        <w:t>, ЗМЗ-66-06</w:t>
      </w:r>
      <w:r>
        <w:rPr>
          <w:b/>
          <w:sz w:val="28"/>
          <w:szCs w:val="28"/>
        </w:rPr>
        <w:t> </w:t>
      </w:r>
      <w:r w:rsidRPr="00FF4482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>/125</w:t>
      </w:r>
      <w:r w:rsidRPr="00FF4482">
        <w:rPr>
          <w:b/>
          <w:sz w:val="28"/>
          <w:szCs w:val="28"/>
        </w:rPr>
        <w:t xml:space="preserve"> </w:t>
      </w:r>
      <w:proofErr w:type="spellStart"/>
      <w:r w:rsidRPr="00FF4482">
        <w:rPr>
          <w:b/>
          <w:sz w:val="28"/>
          <w:szCs w:val="28"/>
        </w:rPr>
        <w:t>лс</w:t>
      </w:r>
      <w:proofErr w:type="spellEnd"/>
      <w:r w:rsidRPr="00FF4482">
        <w:rPr>
          <w:b/>
          <w:sz w:val="28"/>
          <w:szCs w:val="28"/>
        </w:rPr>
        <w:t xml:space="preserve">, 90 км/час, г. </w:t>
      </w:r>
      <w:proofErr w:type="spellStart"/>
      <w:r w:rsidRPr="00FF4482">
        <w:rPr>
          <w:b/>
          <w:sz w:val="28"/>
          <w:szCs w:val="28"/>
        </w:rPr>
        <w:t>Долматовск</w:t>
      </w:r>
      <w:proofErr w:type="spellEnd"/>
      <w:r w:rsidRPr="00FF4482">
        <w:rPr>
          <w:b/>
          <w:sz w:val="28"/>
          <w:szCs w:val="28"/>
        </w:rPr>
        <w:t xml:space="preserve"> 1967/88-94 г.</w:t>
      </w:r>
    </w:p>
    <w:p w:rsidR="004C49CE" w:rsidRDefault="004C49CE" w:rsidP="00A62D32">
      <w:pPr>
        <w:pStyle w:val="a3"/>
        <w:spacing w:before="0" w:beforeAutospacing="0" w:after="0" w:afterAutospacing="0"/>
      </w:pPr>
      <w:r>
        <w:t xml:space="preserve"> Цистерны для доставки молока поставляли заводы "</w:t>
      </w:r>
      <w:proofErr w:type="spellStart"/>
      <w:r>
        <w:t>Молмашстрой</w:t>
      </w:r>
      <w:proofErr w:type="spellEnd"/>
      <w:r>
        <w:t>", "</w:t>
      </w:r>
      <w:proofErr w:type="spellStart"/>
      <w:r>
        <w:t>Мясомолмаш</w:t>
      </w:r>
      <w:proofErr w:type="spellEnd"/>
      <w:r>
        <w:t xml:space="preserve">" и др. Как правило, корпус емкости изготовлялся из алюминиевого листа с теплоизоляцией из пенопласта или </w:t>
      </w:r>
      <w:proofErr w:type="spellStart"/>
      <w:r>
        <w:t>мипора</w:t>
      </w:r>
      <w:proofErr w:type="spellEnd"/>
      <w:r>
        <w:t>. Поскольку молоко вывозится порой из ме</w:t>
      </w:r>
      <w:proofErr w:type="gramStart"/>
      <w:r>
        <w:t>ст с пр</w:t>
      </w:r>
      <w:proofErr w:type="gramEnd"/>
      <w:r>
        <w:t>оселочными дорогами, цистерны зачастую устанавливались на шасси повышенной проходимости.</w:t>
      </w:r>
    </w:p>
    <w:p w:rsidR="00FB2A67" w:rsidRDefault="00F95DE4" w:rsidP="00A62D32">
      <w:pPr>
        <w:pStyle w:val="a3"/>
        <w:spacing w:before="0" w:beforeAutospacing="0" w:after="0" w:afterAutospacing="0"/>
        <w:rPr>
          <w:color w:val="000000"/>
        </w:rPr>
      </w:pPr>
      <w:r>
        <w:t xml:space="preserve">  </w:t>
      </w:r>
      <w:proofErr w:type="gramStart"/>
      <w:r>
        <w:t xml:space="preserve">В 1967 году на </w:t>
      </w:r>
      <w:proofErr w:type="spellStart"/>
      <w:r>
        <w:t>Далматовском</w:t>
      </w:r>
      <w:proofErr w:type="spellEnd"/>
      <w:r>
        <w:t xml:space="preserve"> заводе "</w:t>
      </w:r>
      <w:proofErr w:type="spellStart"/>
      <w:r>
        <w:t>Молмаш</w:t>
      </w:r>
      <w:proofErr w:type="spellEnd"/>
      <w:r>
        <w:t>" ("</w:t>
      </w:r>
      <w:proofErr w:type="spellStart"/>
      <w:r>
        <w:t>Молмашстрой</w:t>
      </w:r>
      <w:proofErr w:type="spellEnd"/>
      <w:r>
        <w:t>, ныне ОАО "Старт", Курганская область) началось производство автомобиля-цистерны АЦПТ-1,7 на базе ГАЗ 66-01, для транспортировки молока, емкостью 1700 л</w:t>
      </w:r>
      <w:r w:rsidR="00FB2A67">
        <w:t xml:space="preserve">, </w:t>
      </w:r>
      <w:r w:rsidR="00FB2A67">
        <w:rPr>
          <w:color w:val="000000"/>
        </w:rPr>
        <w:t>позже, с 1988 г. изготовлялись - В1-ОТА-1,8 и В1-АТА-1,8 емкостью 1800 литров)</w:t>
      </w:r>
      <w:r>
        <w:t>.</w:t>
      </w:r>
      <w:proofErr w:type="gramEnd"/>
      <w:r>
        <w:t xml:space="preserve"> Цистерна представляла собой 2 алюминиевые секции эллиптического сечения, заключенные в сваренную из листовой стали облицовку, промежуточное пространство толщиной 50 мм заполнялось термоизоляцией из фенолформальдегидной смолы ФРП-1. </w:t>
      </w:r>
      <w:r w:rsidR="00FB2A67">
        <w:rPr>
          <w:color w:val="000000"/>
        </w:rPr>
        <w:t xml:space="preserve">Термоизоляция цистерны не допускала повышения температуры жидкости более чем на 2 градуса и понижения более чем на 4 градуса в течение 10 часов при температуре окружающего воздуха от -30 до +30 градусов. </w:t>
      </w:r>
    </w:p>
    <w:p w:rsidR="00A62D32" w:rsidRDefault="00FB2A67" w:rsidP="00A62D32">
      <w:pPr>
        <w:pStyle w:val="a3"/>
        <w:spacing w:before="0" w:beforeAutospacing="0" w:after="0" w:afterAutospacing="0"/>
      </w:pPr>
      <w:r>
        <w:rPr>
          <w:color w:val="000000"/>
        </w:rPr>
        <w:t xml:space="preserve"> </w:t>
      </w:r>
      <w:r w:rsidR="00A62D32">
        <w:t xml:space="preserve">Интересно, что этот завод находился в ведомстве Министерства оборонной промышленности СССР и занимался помимо прочего выполнением военных </w:t>
      </w:r>
      <w:r w:rsidR="00DA1B2B">
        <w:t>заказов. В частности, цистерна</w:t>
      </w:r>
      <w:r w:rsidR="00A62D32">
        <w:t xml:space="preserve"> под обозначением АВЦ-1,7 применялась для перевозки воды в Вооруженных силах. </w:t>
      </w:r>
      <w:r w:rsidR="00DA1B2B">
        <w:t xml:space="preserve">Конструкция молоковоза АЦПТ-1,7 была предельно унифицирована с цистерной для перевозки воды АВЦ-1,7.  </w:t>
      </w:r>
    </w:p>
    <w:p w:rsidR="00F95DE4" w:rsidRDefault="00A62D32" w:rsidP="00B14791">
      <w:pPr>
        <w:pStyle w:val="a3"/>
        <w:spacing w:before="0" w:beforeAutospacing="0" w:after="0" w:afterAutospacing="0"/>
      </w:pPr>
      <w:r>
        <w:t xml:space="preserve"> </w:t>
      </w:r>
      <w:r w:rsidR="00F95DE4">
        <w:t>Заполнение цистерны осуществлялось при помощи созданного вакуума от двигателя, а слив - самотеком. Габаритные размеры машины составляли 5655х2342х2440 мм, снаряженный вес - 4,1 т.</w:t>
      </w:r>
      <w:r w:rsidR="00CD12EC">
        <w:t xml:space="preserve"> </w:t>
      </w:r>
    </w:p>
    <w:p w:rsidR="00FF4482" w:rsidRDefault="00FF4482" w:rsidP="00B14791">
      <w:pPr>
        <w:pStyle w:val="a3"/>
        <w:spacing w:before="0" w:beforeAutospacing="0" w:after="0" w:afterAutospacing="0"/>
      </w:pPr>
    </w:p>
    <w:p w:rsidR="00B14791" w:rsidRPr="00B14791" w:rsidRDefault="00B14791" w:rsidP="00B14791">
      <w:pPr>
        <w:pStyle w:val="10"/>
        <w:shd w:val="clear" w:color="auto" w:fill="auto"/>
        <w:spacing w:after="0" w:line="240" w:lineRule="auto"/>
        <w:rPr>
          <w:sz w:val="24"/>
          <w:szCs w:val="24"/>
          <w:lang w:eastAsia="ru-RU"/>
        </w:rPr>
      </w:pPr>
      <w:bookmarkStart w:id="0" w:name="bookmark0"/>
      <w:r w:rsidRPr="00B14791">
        <w:rPr>
          <w:sz w:val="24"/>
          <w:szCs w:val="24"/>
          <w:lang w:eastAsia="ru-RU"/>
        </w:rPr>
        <w:t xml:space="preserve">Автомобиль-цистерна </w:t>
      </w:r>
      <w:r w:rsidRPr="00232812">
        <w:rPr>
          <w:b/>
          <w:sz w:val="24"/>
          <w:szCs w:val="24"/>
          <w:lang w:eastAsia="ru-RU"/>
        </w:rPr>
        <w:t>АЦПТ-1,7</w:t>
      </w:r>
      <w:r w:rsidRPr="00B14791">
        <w:rPr>
          <w:sz w:val="24"/>
          <w:szCs w:val="24"/>
          <w:lang w:eastAsia="ru-RU"/>
        </w:rPr>
        <w:t xml:space="preserve"> для перевозки молока</w:t>
      </w:r>
      <w:bookmarkEnd w:id="0"/>
      <w:r w:rsidRPr="00B14791">
        <w:rPr>
          <w:sz w:val="24"/>
          <w:szCs w:val="24"/>
          <w:lang w:eastAsia="ru-RU"/>
        </w:rPr>
        <w:t xml:space="preserve"> выпускается </w:t>
      </w:r>
      <w:proofErr w:type="spellStart"/>
      <w:r w:rsidRPr="00B14791">
        <w:rPr>
          <w:sz w:val="24"/>
          <w:szCs w:val="24"/>
          <w:lang w:eastAsia="ru-RU"/>
        </w:rPr>
        <w:t>Далматовским</w:t>
      </w:r>
      <w:proofErr w:type="spellEnd"/>
      <w:r w:rsidRPr="00B14791">
        <w:rPr>
          <w:sz w:val="24"/>
          <w:szCs w:val="24"/>
          <w:lang w:eastAsia="ru-RU"/>
        </w:rPr>
        <w:t xml:space="preserve"> заводом «</w:t>
      </w:r>
      <w:proofErr w:type="spellStart"/>
      <w:r w:rsidRPr="00B14791">
        <w:rPr>
          <w:sz w:val="24"/>
          <w:szCs w:val="24"/>
          <w:lang w:eastAsia="ru-RU"/>
        </w:rPr>
        <w:t>Молмашстрой</w:t>
      </w:r>
      <w:proofErr w:type="spellEnd"/>
      <w:r w:rsidRPr="00B14791">
        <w:rPr>
          <w:sz w:val="24"/>
          <w:szCs w:val="24"/>
          <w:lang w:eastAsia="ru-RU"/>
        </w:rPr>
        <w:t>» с 1968 г. на шасси автомобиля ГАЗ-66. Цистерна — эллиптического сечения, сварная, из алюминия, имеет термоизоляцию, облицована досками и листовой сталью. Заполнение цистерны осуществляется с использованием вакуума, создаваемого двигателем. Слив — самотеком</w:t>
      </w:r>
    </w:p>
    <w:p w:rsidR="00B14791" w:rsidRPr="00B14791" w:rsidRDefault="00B14791" w:rsidP="00B14791">
      <w:pPr>
        <w:pStyle w:val="a5"/>
        <w:shd w:val="clear" w:color="auto" w:fill="auto"/>
        <w:tabs>
          <w:tab w:val="right" w:pos="2282"/>
          <w:tab w:val="left" w:leader="dot" w:pos="5114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Эксплуатационный</w:t>
      </w:r>
      <w:r w:rsidRPr="00B14791">
        <w:rPr>
          <w:sz w:val="24"/>
          <w:szCs w:val="24"/>
          <w:lang w:eastAsia="ru-RU"/>
        </w:rPr>
        <w:tab/>
        <w:t xml:space="preserve">объем, </w:t>
      </w:r>
      <w:proofErr w:type="gramStart"/>
      <w:r w:rsidRPr="00B14791">
        <w:rPr>
          <w:sz w:val="24"/>
          <w:szCs w:val="24"/>
          <w:lang w:eastAsia="ru-RU"/>
        </w:rPr>
        <w:t>л</w:t>
      </w:r>
      <w:proofErr w:type="gramEnd"/>
      <w:r w:rsidRPr="00B14791">
        <w:rPr>
          <w:sz w:val="24"/>
          <w:szCs w:val="24"/>
          <w:lang w:eastAsia="ru-RU"/>
        </w:rPr>
        <w:tab/>
        <w:t xml:space="preserve"> 1700</w:t>
      </w:r>
    </w:p>
    <w:p w:rsidR="00B14791" w:rsidRPr="00B14791" w:rsidRDefault="00B14791" w:rsidP="00B14791">
      <w:pPr>
        <w:pStyle w:val="a5"/>
        <w:shd w:val="clear" w:color="auto" w:fill="auto"/>
        <w:tabs>
          <w:tab w:val="center" w:pos="1553"/>
          <w:tab w:val="left" w:leader="dot" w:pos="5114"/>
        </w:tabs>
        <w:spacing w:before="0" w:line="240" w:lineRule="auto"/>
        <w:rPr>
          <w:sz w:val="24"/>
          <w:szCs w:val="24"/>
          <w:lang w:eastAsia="ru-RU"/>
        </w:rPr>
      </w:pPr>
      <w:proofErr w:type="spellStart"/>
      <w:r w:rsidRPr="00B14791">
        <w:rPr>
          <w:sz w:val="24"/>
          <w:szCs w:val="24"/>
          <w:lang w:eastAsia="ru-RU"/>
        </w:rPr>
        <w:t>Геометрическийобъем</w:t>
      </w:r>
      <w:proofErr w:type="spellEnd"/>
      <w:r w:rsidRPr="00B14791">
        <w:rPr>
          <w:sz w:val="24"/>
          <w:szCs w:val="24"/>
          <w:lang w:eastAsia="ru-RU"/>
        </w:rPr>
        <w:t>, л</w:t>
      </w:r>
      <w:r w:rsidRPr="00B14791">
        <w:rPr>
          <w:sz w:val="24"/>
          <w:szCs w:val="24"/>
          <w:lang w:eastAsia="ru-RU"/>
        </w:rPr>
        <w:tab/>
        <w:t xml:space="preserve"> 1795</w:t>
      </w:r>
    </w:p>
    <w:p w:rsidR="00B14791" w:rsidRPr="00B14791" w:rsidRDefault="00B14791" w:rsidP="00B14791">
      <w:pPr>
        <w:pStyle w:val="a5"/>
        <w:shd w:val="clear" w:color="auto" w:fill="auto"/>
        <w:tabs>
          <w:tab w:val="left" w:leader="dot" w:pos="5114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lastRenderedPageBreak/>
        <w:t xml:space="preserve">Собственная масса, </w:t>
      </w:r>
      <w:proofErr w:type="gramStart"/>
      <w:r w:rsidRPr="00B14791">
        <w:rPr>
          <w:sz w:val="24"/>
          <w:szCs w:val="24"/>
          <w:lang w:eastAsia="ru-RU"/>
        </w:rPr>
        <w:t>кг</w:t>
      </w:r>
      <w:proofErr w:type="gramEnd"/>
      <w:r w:rsidRPr="00B14791">
        <w:rPr>
          <w:sz w:val="24"/>
          <w:szCs w:val="24"/>
          <w:lang w:eastAsia="ru-RU"/>
        </w:rPr>
        <w:tab/>
        <w:t xml:space="preserve"> 4100</w:t>
      </w:r>
    </w:p>
    <w:p w:rsidR="00B14791" w:rsidRPr="00B14791" w:rsidRDefault="00B14791" w:rsidP="009B5A3E">
      <w:pPr>
        <w:pStyle w:val="a5"/>
        <w:shd w:val="clear" w:color="auto" w:fill="auto"/>
        <w:tabs>
          <w:tab w:val="left" w:pos="718"/>
          <w:tab w:val="left" w:pos="2504"/>
          <w:tab w:val="right" w:leader="dot" w:pos="5717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В том</w:t>
      </w:r>
      <w:r w:rsidRPr="00B14791">
        <w:rPr>
          <w:sz w:val="24"/>
          <w:szCs w:val="24"/>
          <w:lang w:eastAsia="ru-RU"/>
        </w:rPr>
        <w:tab/>
        <w:t>числе на переднюю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ось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2529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>заднюю</w:t>
      </w:r>
      <w:r w:rsidR="009B5A3E">
        <w:rPr>
          <w:sz w:val="24"/>
          <w:szCs w:val="24"/>
          <w:lang w:eastAsia="ru-RU"/>
        </w:rPr>
        <w:t xml:space="preserve">  </w:t>
      </w:r>
      <w:r w:rsidRPr="00B14791">
        <w:rPr>
          <w:sz w:val="24"/>
          <w:szCs w:val="24"/>
          <w:lang w:eastAsia="ru-RU"/>
        </w:rPr>
        <w:t>1571</w:t>
      </w:r>
    </w:p>
    <w:p w:rsidR="00B14791" w:rsidRPr="00B14791" w:rsidRDefault="00B14791" w:rsidP="00B14791">
      <w:pPr>
        <w:pStyle w:val="a5"/>
        <w:shd w:val="clear" w:color="auto" w:fill="auto"/>
        <w:tabs>
          <w:tab w:val="center" w:pos="1553"/>
          <w:tab w:val="left" w:leader="dot" w:pos="3307"/>
          <w:tab w:val="left" w:leader="dot" w:pos="5114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Полная масса,</w:t>
      </w:r>
      <w:r w:rsidRPr="00B14791">
        <w:rPr>
          <w:sz w:val="24"/>
          <w:szCs w:val="24"/>
          <w:lang w:eastAsia="ru-RU"/>
        </w:rPr>
        <w:tab/>
      </w:r>
      <w:proofErr w:type="gramStart"/>
      <w:r w:rsidRPr="00B14791">
        <w:rPr>
          <w:sz w:val="24"/>
          <w:szCs w:val="24"/>
          <w:lang w:eastAsia="ru-RU"/>
        </w:rPr>
        <w:t>кг</w:t>
      </w:r>
      <w:proofErr w:type="gramEnd"/>
      <w:r w:rsidRPr="00B14791">
        <w:rPr>
          <w:sz w:val="24"/>
          <w:szCs w:val="24"/>
          <w:lang w:eastAsia="ru-RU"/>
        </w:rPr>
        <w:tab/>
      </w:r>
      <w:r w:rsidRPr="00B14791">
        <w:rPr>
          <w:sz w:val="24"/>
          <w:szCs w:val="24"/>
          <w:lang w:eastAsia="ru-RU"/>
        </w:rPr>
        <w:tab/>
        <w:t xml:space="preserve"> 5950</w:t>
      </w:r>
    </w:p>
    <w:p w:rsidR="00B14791" w:rsidRPr="00B14791" w:rsidRDefault="00B14791" w:rsidP="009B5A3E">
      <w:pPr>
        <w:pStyle w:val="a5"/>
        <w:shd w:val="clear" w:color="auto" w:fill="auto"/>
        <w:tabs>
          <w:tab w:val="left" w:pos="728"/>
          <w:tab w:val="left" w:pos="2504"/>
          <w:tab w:val="right" w:leader="dot" w:pos="5717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В том</w:t>
      </w:r>
      <w:r w:rsidRPr="00B14791">
        <w:rPr>
          <w:sz w:val="24"/>
          <w:szCs w:val="24"/>
          <w:lang w:eastAsia="ru-RU"/>
        </w:rPr>
        <w:tab/>
        <w:t>числе на переднюю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ось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 xml:space="preserve"> 2880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>заднюю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3070</w:t>
      </w:r>
    </w:p>
    <w:p w:rsidR="00B14791" w:rsidRPr="00B14791" w:rsidRDefault="00B14791" w:rsidP="009B5A3E">
      <w:pPr>
        <w:pStyle w:val="a5"/>
        <w:shd w:val="clear" w:color="auto" w:fill="auto"/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 xml:space="preserve">Габаритные размеры, </w:t>
      </w:r>
      <w:proofErr w:type="gramStart"/>
      <w:r w:rsidRPr="00B14791">
        <w:rPr>
          <w:sz w:val="24"/>
          <w:szCs w:val="24"/>
          <w:lang w:eastAsia="ru-RU"/>
        </w:rPr>
        <w:t>мм</w:t>
      </w:r>
      <w:proofErr w:type="gramEnd"/>
      <w:r w:rsidRPr="00B14791">
        <w:rPr>
          <w:sz w:val="24"/>
          <w:szCs w:val="24"/>
          <w:lang w:eastAsia="ru-RU"/>
        </w:rPr>
        <w:t>: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длина</w:t>
      </w:r>
      <w:r w:rsidR="00232812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 xml:space="preserve"> 5655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 xml:space="preserve">ширина 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 xml:space="preserve"> 2342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 xml:space="preserve">высота 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 xml:space="preserve"> 2440</w:t>
      </w:r>
    </w:p>
    <w:p w:rsidR="00B14791" w:rsidRPr="00B14791" w:rsidRDefault="00B14791" w:rsidP="00B14791">
      <w:pPr>
        <w:pStyle w:val="a5"/>
        <w:shd w:val="clear" w:color="auto" w:fill="auto"/>
        <w:tabs>
          <w:tab w:val="left" w:pos="692"/>
          <w:tab w:val="right" w:leader="dot" w:pos="5717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Масса</w:t>
      </w:r>
      <w:r w:rsidRPr="00B14791">
        <w:rPr>
          <w:sz w:val="24"/>
          <w:szCs w:val="24"/>
          <w:lang w:eastAsia="ru-RU"/>
        </w:rPr>
        <w:tab/>
        <w:t xml:space="preserve">цистерны с оборудованием, </w:t>
      </w:r>
      <w:proofErr w:type="gramStart"/>
      <w:r w:rsidRPr="00B14791">
        <w:rPr>
          <w:sz w:val="24"/>
          <w:szCs w:val="24"/>
          <w:lang w:eastAsia="ru-RU"/>
        </w:rPr>
        <w:t>кг</w:t>
      </w:r>
      <w:proofErr w:type="gramEnd"/>
      <w:r w:rsidRPr="00B14791">
        <w:rPr>
          <w:sz w:val="24"/>
          <w:szCs w:val="24"/>
          <w:lang w:eastAsia="ru-RU"/>
        </w:rPr>
        <w:tab/>
        <w:t xml:space="preserve"> 570</w:t>
      </w:r>
    </w:p>
    <w:p w:rsidR="00B14791" w:rsidRPr="00B14791" w:rsidRDefault="00B14791" w:rsidP="009B5A3E">
      <w:pPr>
        <w:pStyle w:val="a5"/>
        <w:shd w:val="clear" w:color="auto" w:fill="auto"/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 xml:space="preserve">Внутренние размеры цистерны, </w:t>
      </w:r>
      <w:proofErr w:type="gramStart"/>
      <w:r w:rsidRPr="00B14791">
        <w:rPr>
          <w:sz w:val="24"/>
          <w:szCs w:val="24"/>
          <w:lang w:eastAsia="ru-RU"/>
        </w:rPr>
        <w:t>мм</w:t>
      </w:r>
      <w:proofErr w:type="gramEnd"/>
      <w:r w:rsidRPr="00B14791">
        <w:rPr>
          <w:sz w:val="24"/>
          <w:szCs w:val="24"/>
          <w:lang w:eastAsia="ru-RU"/>
        </w:rPr>
        <w:t>: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длина 1190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>ширина 1250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>высота 780</w:t>
      </w:r>
    </w:p>
    <w:p w:rsidR="00B14791" w:rsidRPr="00B14791" w:rsidRDefault="00B14791" w:rsidP="009B5A3E">
      <w:pPr>
        <w:pStyle w:val="a5"/>
        <w:shd w:val="clear" w:color="auto" w:fill="auto"/>
        <w:tabs>
          <w:tab w:val="left" w:pos="692"/>
          <w:tab w:val="right" w:leader="dot" w:pos="5717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Число</w:t>
      </w:r>
      <w:r w:rsidRPr="00B14791">
        <w:rPr>
          <w:sz w:val="24"/>
          <w:szCs w:val="24"/>
          <w:lang w:eastAsia="ru-RU"/>
        </w:rPr>
        <w:tab/>
        <w:t xml:space="preserve">горловин, </w:t>
      </w:r>
      <w:proofErr w:type="spellStart"/>
      <w:proofErr w:type="gramStart"/>
      <w:r w:rsidRPr="00B14791">
        <w:rPr>
          <w:sz w:val="24"/>
          <w:szCs w:val="24"/>
          <w:lang w:eastAsia="ru-RU"/>
        </w:rPr>
        <w:t>шт</w:t>
      </w:r>
      <w:proofErr w:type="spellEnd"/>
      <w:proofErr w:type="gramEnd"/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2</w:t>
      </w:r>
      <w:r w:rsidR="009B5A3E">
        <w:rPr>
          <w:sz w:val="24"/>
          <w:szCs w:val="24"/>
          <w:lang w:eastAsia="ru-RU"/>
        </w:rPr>
        <w:t xml:space="preserve">, </w:t>
      </w:r>
      <w:r w:rsidRPr="00B14791">
        <w:rPr>
          <w:sz w:val="24"/>
          <w:szCs w:val="24"/>
          <w:lang w:eastAsia="ru-RU"/>
        </w:rPr>
        <w:t xml:space="preserve">Диаметр горловины, мм </w:t>
      </w:r>
      <w:r w:rsidR="009B5A3E">
        <w:rPr>
          <w:sz w:val="24"/>
          <w:szCs w:val="24"/>
          <w:lang w:eastAsia="ru-RU"/>
        </w:rPr>
        <w:t xml:space="preserve"> </w:t>
      </w:r>
      <w:r w:rsidRPr="00B14791">
        <w:rPr>
          <w:sz w:val="24"/>
          <w:szCs w:val="24"/>
          <w:lang w:eastAsia="ru-RU"/>
        </w:rPr>
        <w:t>498</w:t>
      </w:r>
    </w:p>
    <w:p w:rsidR="00B14791" w:rsidRPr="00B14791" w:rsidRDefault="00B14791" w:rsidP="00B14791">
      <w:pPr>
        <w:pStyle w:val="a5"/>
        <w:shd w:val="clear" w:color="auto" w:fill="auto"/>
        <w:tabs>
          <w:tab w:val="left" w:pos="692"/>
          <w:tab w:val="right" w:leader="dot" w:pos="5717"/>
        </w:tabs>
        <w:spacing w:before="0" w:line="240" w:lineRule="auto"/>
        <w:rPr>
          <w:sz w:val="24"/>
          <w:szCs w:val="24"/>
          <w:lang w:eastAsia="ru-RU"/>
        </w:rPr>
      </w:pPr>
      <w:r w:rsidRPr="00B14791">
        <w:rPr>
          <w:sz w:val="24"/>
          <w:szCs w:val="24"/>
          <w:lang w:eastAsia="ru-RU"/>
        </w:rPr>
        <w:t>Время</w:t>
      </w:r>
      <w:r w:rsidRPr="00B14791">
        <w:rPr>
          <w:sz w:val="24"/>
          <w:szCs w:val="24"/>
          <w:lang w:eastAsia="ru-RU"/>
        </w:rPr>
        <w:tab/>
        <w:t>наполнения, мин</w:t>
      </w:r>
      <w:r w:rsidRPr="00B14791">
        <w:rPr>
          <w:sz w:val="24"/>
          <w:szCs w:val="24"/>
          <w:lang w:eastAsia="ru-RU"/>
        </w:rPr>
        <w:tab/>
        <w:t xml:space="preserve"> 15</w:t>
      </w:r>
    </w:p>
    <w:p w:rsidR="00B14791" w:rsidRPr="00B14791" w:rsidRDefault="00B14791" w:rsidP="00B14791">
      <w:pPr>
        <w:pStyle w:val="a5"/>
        <w:shd w:val="clear" w:color="auto" w:fill="auto"/>
        <w:tabs>
          <w:tab w:val="left" w:pos="692"/>
          <w:tab w:val="right" w:leader="dot" w:pos="5717"/>
        </w:tabs>
        <w:spacing w:before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ab/>
        <w:t>слива, мин</w:t>
      </w:r>
      <w:r>
        <w:rPr>
          <w:sz w:val="24"/>
          <w:szCs w:val="24"/>
          <w:lang w:eastAsia="ru-RU"/>
        </w:rPr>
        <w:tab/>
        <w:t>10</w:t>
      </w:r>
    </w:p>
    <w:p w:rsidR="00B14791" w:rsidRPr="00380396" w:rsidRDefault="00B14791" w:rsidP="00380396">
      <w:pPr>
        <w:pStyle w:val="20"/>
        <w:shd w:val="clear" w:color="auto" w:fill="auto"/>
        <w:spacing w:before="0" w:after="0" w:line="240" w:lineRule="auto"/>
        <w:rPr>
          <w:rFonts w:eastAsiaTheme="minorHAnsi"/>
          <w:sz w:val="24"/>
          <w:szCs w:val="24"/>
        </w:rPr>
      </w:pPr>
      <w:r w:rsidRPr="00380396">
        <w:rPr>
          <w:rFonts w:eastAsiaTheme="minorHAnsi"/>
          <w:sz w:val="24"/>
          <w:szCs w:val="24"/>
        </w:rPr>
        <w:t>Термоизоляция:</w:t>
      </w:r>
      <w:r w:rsidR="00232812" w:rsidRPr="00380396">
        <w:rPr>
          <w:rFonts w:eastAsiaTheme="minorHAnsi"/>
          <w:sz w:val="24"/>
          <w:szCs w:val="24"/>
        </w:rPr>
        <w:t xml:space="preserve"> </w:t>
      </w:r>
      <w:r w:rsidRPr="00380396">
        <w:rPr>
          <w:rFonts w:eastAsiaTheme="minorHAnsi"/>
          <w:sz w:val="24"/>
          <w:szCs w:val="24"/>
        </w:rPr>
        <w:t>материал</w:t>
      </w:r>
      <w:r w:rsidRPr="00380396">
        <w:rPr>
          <w:rFonts w:eastAsiaTheme="minorHAnsi"/>
          <w:sz w:val="24"/>
          <w:szCs w:val="24"/>
        </w:rPr>
        <w:tab/>
        <w:t xml:space="preserve">  фенолформальдегидная смола ФРП-1 или ФРП-2</w:t>
      </w:r>
    </w:p>
    <w:p w:rsidR="00380396" w:rsidRPr="00380396" w:rsidRDefault="00380396" w:rsidP="00380396">
      <w:pPr>
        <w:pStyle w:val="20"/>
        <w:spacing w:before="0" w:after="0" w:line="240" w:lineRule="auto"/>
        <w:rPr>
          <w:rFonts w:eastAsiaTheme="minorHAnsi"/>
          <w:sz w:val="24"/>
          <w:szCs w:val="24"/>
        </w:rPr>
      </w:pPr>
      <w:r w:rsidRPr="00380396">
        <w:rPr>
          <w:rFonts w:eastAsiaTheme="minorHAnsi"/>
          <w:sz w:val="24"/>
          <w:szCs w:val="24"/>
        </w:rPr>
        <w:t>Число шлангов - 2, Размер шланга - 4000 мм, Диаметр шлангов приемных и сливных - 50 мм</w:t>
      </w:r>
    </w:p>
    <w:p w:rsidR="00380396" w:rsidRPr="00380396" w:rsidRDefault="00380396" w:rsidP="00380396">
      <w:pPr>
        <w:pStyle w:val="20"/>
        <w:spacing w:before="0" w:after="0" w:line="240" w:lineRule="auto"/>
        <w:rPr>
          <w:rFonts w:eastAsiaTheme="minorHAnsi"/>
          <w:sz w:val="24"/>
          <w:szCs w:val="24"/>
        </w:rPr>
      </w:pPr>
      <w:r w:rsidRPr="00380396">
        <w:rPr>
          <w:rFonts w:eastAsiaTheme="minorHAnsi"/>
          <w:sz w:val="24"/>
          <w:szCs w:val="24"/>
        </w:rPr>
        <w:t>Рабочее разрежение в цистерне при самозагрузке - 0,44 кгс/см</w:t>
      </w:r>
      <w:proofErr w:type="gramStart"/>
      <w:r w:rsidRPr="00380396">
        <w:rPr>
          <w:rFonts w:eastAsiaTheme="minorHAnsi"/>
          <w:sz w:val="24"/>
          <w:szCs w:val="24"/>
        </w:rPr>
        <w:t>2</w:t>
      </w:r>
      <w:proofErr w:type="gramEnd"/>
    </w:p>
    <w:p w:rsidR="00380396" w:rsidRPr="00380396" w:rsidRDefault="00380396" w:rsidP="00380396">
      <w:pPr>
        <w:pStyle w:val="20"/>
        <w:shd w:val="clear" w:color="auto" w:fill="auto"/>
        <w:spacing w:before="0" w:after="0" w:line="240" w:lineRule="auto"/>
        <w:rPr>
          <w:rFonts w:eastAsiaTheme="minorHAnsi"/>
          <w:sz w:val="24"/>
          <w:szCs w:val="24"/>
        </w:rPr>
      </w:pPr>
      <w:r w:rsidRPr="00380396">
        <w:rPr>
          <w:rFonts w:eastAsiaTheme="minorHAnsi"/>
          <w:sz w:val="24"/>
          <w:szCs w:val="24"/>
        </w:rPr>
        <w:t>Изменение температуры в течение 10 ч при температуре окружающего воздуха +/-30 град составляет - 2-4 град</w:t>
      </w:r>
    </w:p>
    <w:p w:rsidR="00B14791" w:rsidRDefault="00B14791" w:rsidP="00A62D32">
      <w:pPr>
        <w:pStyle w:val="a3"/>
        <w:spacing w:before="0" w:beforeAutospacing="0" w:after="0" w:afterAutospacing="0"/>
      </w:pPr>
    </w:p>
    <w:p w:rsidR="000E5ABB" w:rsidRDefault="00CD12EC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DE4" w:rsidRPr="00232812">
        <w:rPr>
          <w:rFonts w:ascii="Times New Roman" w:hAnsi="Times New Roman" w:cs="Times New Roman"/>
          <w:b/>
          <w:sz w:val="24"/>
          <w:szCs w:val="24"/>
        </w:rPr>
        <w:t>АВЦ-1,7</w:t>
      </w:r>
      <w:r w:rsidR="00F95DE4" w:rsidRPr="00F95D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DE4" w:rsidRPr="00F95DE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F95DE4" w:rsidRPr="00F95DE4">
        <w:rPr>
          <w:rFonts w:ascii="Times New Roman" w:hAnsi="Times New Roman" w:cs="Times New Roman"/>
          <w:sz w:val="24"/>
          <w:szCs w:val="24"/>
        </w:rPr>
        <w:t xml:space="preserve"> для перевозки питьевой воды. Цистерна эллиптического сечения, двухсекционная, сварная, из алюминия, имеет термоизоляцию и облицована листовой сталью. Заполнение цистерны осуществляется с использованием вакуума двигателя. Слив воды самотеком.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Эксплуатационный объем - 1700 л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Геометрический объем - 1790 л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Собственная масса - 4100 кг</w:t>
      </w:r>
      <w:proofErr w:type="gramStart"/>
      <w:r w:rsidR="00F95DE4" w:rsidRPr="00F95DE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F95DE4" w:rsidRPr="00F95DE4">
        <w:rPr>
          <w:rFonts w:ascii="Times New Roman" w:hAnsi="Times New Roman" w:cs="Times New Roman"/>
          <w:sz w:val="24"/>
          <w:szCs w:val="24"/>
        </w:rPr>
        <w:t xml:space="preserve"> том числе на:</w:t>
      </w:r>
      <w:r w:rsidR="00232812">
        <w:rPr>
          <w:rFonts w:ascii="Times New Roman" w:hAnsi="Times New Roman" w:cs="Times New Roman"/>
          <w:sz w:val="24"/>
          <w:szCs w:val="24"/>
        </w:rPr>
        <w:t xml:space="preserve"> </w:t>
      </w:r>
      <w:r w:rsidR="00F95DE4" w:rsidRPr="00F95DE4">
        <w:rPr>
          <w:rFonts w:ascii="Times New Roman" w:hAnsi="Times New Roman" w:cs="Times New Roman"/>
          <w:sz w:val="24"/>
          <w:szCs w:val="24"/>
        </w:rPr>
        <w:t>- переднюю ось - 2529 кг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заднюю ось - 1571 кг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Полная масса - 5800 кг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В том числе на:</w:t>
      </w:r>
      <w:r w:rsidR="00232812">
        <w:rPr>
          <w:rFonts w:ascii="Times New Roman" w:hAnsi="Times New Roman" w:cs="Times New Roman"/>
          <w:sz w:val="24"/>
          <w:szCs w:val="24"/>
        </w:rPr>
        <w:t xml:space="preserve"> </w:t>
      </w:r>
      <w:r w:rsidR="00F95DE4" w:rsidRPr="00F95DE4">
        <w:rPr>
          <w:rFonts w:ascii="Times New Roman" w:hAnsi="Times New Roman" w:cs="Times New Roman"/>
          <w:sz w:val="24"/>
          <w:szCs w:val="24"/>
        </w:rPr>
        <w:t>- переднюю ось - 2730 кг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заднюю ось - 3070 кг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Габаритные размеры:</w:t>
      </w:r>
      <w:r w:rsidR="00232812">
        <w:rPr>
          <w:rFonts w:ascii="Times New Roman" w:hAnsi="Times New Roman" w:cs="Times New Roman"/>
          <w:sz w:val="24"/>
          <w:szCs w:val="24"/>
        </w:rPr>
        <w:t xml:space="preserve"> </w:t>
      </w:r>
      <w:r w:rsidR="00F95DE4" w:rsidRPr="00F95DE4">
        <w:rPr>
          <w:rFonts w:ascii="Times New Roman" w:hAnsi="Times New Roman" w:cs="Times New Roman"/>
          <w:sz w:val="24"/>
          <w:szCs w:val="24"/>
        </w:rPr>
        <w:t>- длина - 5655 мм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ширина - 2342 мм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высота - 2440 мм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Масса цистерны с оборудованием - 571 кг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Внутренние размеры цистерны:</w:t>
      </w:r>
      <w:r w:rsidR="00232812">
        <w:rPr>
          <w:rFonts w:ascii="Times New Roman" w:hAnsi="Times New Roman" w:cs="Times New Roman"/>
          <w:sz w:val="24"/>
          <w:szCs w:val="24"/>
        </w:rPr>
        <w:t xml:space="preserve"> </w:t>
      </w:r>
      <w:r w:rsidR="00F95DE4" w:rsidRPr="00F95DE4">
        <w:rPr>
          <w:rFonts w:ascii="Times New Roman" w:hAnsi="Times New Roman" w:cs="Times New Roman"/>
          <w:sz w:val="24"/>
          <w:szCs w:val="24"/>
        </w:rPr>
        <w:t>- длина - 1191 мм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ширина - 1250 мм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высота - 780 мм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Число горловин - 2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Диаметр горловины - 498 мм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Время наполнения - 15 мин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Время слива самотеком - 10 мин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Термоизоляция:</w:t>
      </w:r>
      <w:r w:rsidR="00232812">
        <w:rPr>
          <w:rFonts w:ascii="Times New Roman" w:hAnsi="Times New Roman" w:cs="Times New Roman"/>
          <w:sz w:val="24"/>
          <w:szCs w:val="24"/>
        </w:rPr>
        <w:t xml:space="preserve"> </w:t>
      </w:r>
      <w:r w:rsidR="00F95DE4" w:rsidRPr="00F95DE4">
        <w:rPr>
          <w:rFonts w:ascii="Times New Roman" w:hAnsi="Times New Roman" w:cs="Times New Roman"/>
          <w:sz w:val="24"/>
          <w:szCs w:val="24"/>
        </w:rPr>
        <w:t>- материал - фенолформальдегидная смола ФРП-2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- толщина - 50 мм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Число шлангов - 2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Размер шланга - 4000 мм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F95DE4" w:rsidRPr="00F95DE4">
        <w:rPr>
          <w:rFonts w:ascii="Times New Roman" w:hAnsi="Times New Roman" w:cs="Times New Roman"/>
          <w:sz w:val="24"/>
          <w:szCs w:val="24"/>
        </w:rPr>
        <w:t>Диаметр шлангов приемных и сливных - 50 мм</w:t>
      </w:r>
      <w:r w:rsidR="00F95DE4" w:rsidRPr="00F95DE4">
        <w:rPr>
          <w:rFonts w:ascii="Times New Roman" w:hAnsi="Times New Roman" w:cs="Times New Roman"/>
          <w:sz w:val="24"/>
          <w:szCs w:val="24"/>
        </w:rPr>
        <w:br/>
        <w:t>Рабочее разрежение в цистерне при самозагрузке - 0,44 кгс/см</w:t>
      </w:r>
      <w:proofErr w:type="gramStart"/>
      <w:r w:rsidR="00F95DE4" w:rsidRPr="00F95D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95DE4" w:rsidRPr="00F95DE4">
        <w:rPr>
          <w:rFonts w:ascii="Times New Roman" w:hAnsi="Times New Roman" w:cs="Times New Roman"/>
          <w:sz w:val="24"/>
          <w:szCs w:val="24"/>
        </w:rPr>
        <w:br/>
        <w:t>Изменение температуры в течение 10 ч при температуре окружающего воздуха +/-30 град составляет - 2-4 град</w:t>
      </w:r>
    </w:p>
    <w:p w:rsidR="00DC16A0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6A0" w:rsidRPr="00BD4493" w:rsidRDefault="00DC16A0" w:rsidP="00A62D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Автомобиль ГАЗ-66-11 </w:t>
      </w:r>
      <w:r w:rsidRPr="00BD4493">
        <w:rPr>
          <w:rFonts w:ascii="Times New Roman" w:hAnsi="Times New Roman" w:cs="Times New Roman"/>
          <w:b/>
          <w:sz w:val="24"/>
          <w:szCs w:val="24"/>
          <w:lang w:bidi="en-US"/>
        </w:rPr>
        <w:t>4</w:t>
      </w:r>
      <w:r w:rsidRPr="00BD4493">
        <w:rPr>
          <w:rFonts w:ascii="Times New Roman" w:hAnsi="Times New Roman" w:cs="Times New Roman"/>
          <w:b/>
          <w:sz w:val="24"/>
          <w:szCs w:val="24"/>
          <w:lang w:val="en-US" w:bidi="en-US"/>
        </w:rPr>
        <w:t>x</w:t>
      </w:r>
      <w:r w:rsidRPr="00BD4493">
        <w:rPr>
          <w:rFonts w:ascii="Times New Roman" w:hAnsi="Times New Roman" w:cs="Times New Roman"/>
          <w:b/>
          <w:sz w:val="24"/>
          <w:szCs w:val="24"/>
          <w:lang w:bidi="en-US"/>
        </w:rPr>
        <w:t>4.1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 Выпускается Горьковским автозаводом с 1985 г. Кузов - металлическая платформа армейского тина с откидным задним бортом, продольными откидными сиденьями, боковыми и передней съемными решетками,- предусмотрена установка дуг и тента. Кабина - двухместная, расположена над двигателем, откидывается вперед, оборудована местами крепления ремней безопасности и спальным местом. Сиденье водителя регулируется по длине и углу наклона спинки. Ранее выпускался автомобиль ГАЗ-66-01 (1964-1985 гг.). Основной прицеп - ГКБ-8302 (армейский).</w:t>
      </w:r>
    </w:p>
    <w:p w:rsidR="00DC16A0" w:rsidRPr="00BD4493" w:rsidRDefault="00DC16A0" w:rsidP="00A62D3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>Модификации автомобиля:</w:t>
      </w:r>
    </w:p>
    <w:p w:rsidR="00DC16A0" w:rsidRPr="00BD4493" w:rsidRDefault="00DC16A0" w:rsidP="00A62D32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-</w:t>
      </w:r>
      <w:r w:rsidRPr="00BD4493">
        <w:rPr>
          <w:rFonts w:ascii="Times New Roman" w:hAnsi="Times New Roman" w:cs="Times New Roman"/>
          <w:sz w:val="24"/>
          <w:szCs w:val="24"/>
        </w:rPr>
        <w:tab/>
        <w:t>ГАЗ-66-12 - с лебедкой: ГАЗ-66-14 - с экранированным электрооборудованием;</w:t>
      </w:r>
    </w:p>
    <w:p w:rsidR="00DC16A0" w:rsidRPr="00BD4493" w:rsidRDefault="00DC16A0" w:rsidP="00A62D32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-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ГАЗ-66-15 - с экранированным электрооборудованием и лебедкой;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экспортные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: ГАЗ-66-81 для стран с умеренным климатом; ГАЗ-66-61 для стран с тропическим климатом;</w:t>
      </w:r>
    </w:p>
    <w:p w:rsidR="00DC16A0" w:rsidRPr="00BD4493" w:rsidRDefault="00DC16A0" w:rsidP="00A62D32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>шасси ГАЗ-66-11 для специализированных автомобилей.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Грузоподъемность,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DC16A0" w:rsidRPr="00BD4493" w:rsidRDefault="00DC16A0" w:rsidP="00A62D32">
      <w:pPr>
        <w:tabs>
          <w:tab w:val="left" w:leader="dot" w:pos="2549"/>
          <w:tab w:val="left" w:leader="dot" w:pos="2702"/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Снаряженная масса (без лебедки), кг </w:t>
      </w:r>
      <w:bookmarkStart w:id="1" w:name="_GoBack"/>
      <w:bookmarkEnd w:id="1"/>
      <w:r w:rsidRPr="00BD4493">
        <w:rPr>
          <w:rFonts w:ascii="Times New Roman" w:hAnsi="Times New Roman" w:cs="Times New Roman"/>
          <w:sz w:val="24"/>
          <w:szCs w:val="24"/>
        </w:rPr>
        <w:t xml:space="preserve"> 3440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 том числе: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lastRenderedPageBreak/>
        <w:t xml:space="preserve">на переднюю ось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2125</w:t>
      </w:r>
    </w:p>
    <w:p w:rsidR="00DC16A0" w:rsidRPr="00BD4493" w:rsidRDefault="00DC16A0" w:rsidP="00A62D32">
      <w:pPr>
        <w:tabs>
          <w:tab w:val="left" w:leader="dot" w:pos="2810"/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на заднюю ось</w:t>
      </w:r>
      <w:r w:rsidRPr="00BD4493">
        <w:rPr>
          <w:rFonts w:ascii="Times New Roman" w:hAnsi="Times New Roman" w:cs="Times New Roman"/>
          <w:sz w:val="24"/>
          <w:szCs w:val="24"/>
        </w:rPr>
        <w:tab/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1315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Полная масса (с дополнительным снаряжением),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ab/>
        <w:t xml:space="preserve"> 5770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 том числе:</w:t>
      </w:r>
    </w:p>
    <w:p w:rsidR="00DC16A0" w:rsidRPr="00BD4493" w:rsidRDefault="00DC16A0" w:rsidP="00A62D32">
      <w:pPr>
        <w:tabs>
          <w:tab w:val="left" w:leader="dot" w:pos="2005"/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переднюю ось </w:t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Pr="00BD4493">
        <w:rPr>
          <w:rFonts w:ascii="Times New Roman" w:hAnsi="Times New Roman" w:cs="Times New Roman"/>
          <w:sz w:val="24"/>
          <w:szCs w:val="24"/>
        </w:rPr>
        <w:t>2715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на заднюю ось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3055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Допустимая масса прицепа,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ab/>
        <w:t xml:space="preserve"> 2000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Макс, скорость автомобиля,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/ч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90</w:t>
      </w:r>
    </w:p>
    <w:p w:rsidR="00DC16A0" w:rsidRPr="00BD4493" w:rsidRDefault="00DC16A0" w:rsidP="00A62D32">
      <w:pPr>
        <w:tabs>
          <w:tab w:val="right" w:leader="do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То же, автопоезда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80</w:t>
      </w:r>
    </w:p>
    <w:p w:rsidR="00DC16A0" w:rsidRPr="00BD4493" w:rsidRDefault="00DC16A0" w:rsidP="00A62D32">
      <w:pPr>
        <w:tabs>
          <w:tab w:val="left" w:leader="dot" w:pos="3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Минимальная устойчивая скорость,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/ч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Время разгона автомобиля до 60 км/ч, с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Макс. преодолеваемый подъем автомобилем, град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То же, автопоездом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Тормозной путь автомобиля с 50 км/ч, м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То же, автопоезда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26,5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Контрольный расход топлива автомобиля при скорости 60 км/ч,</w:t>
      </w:r>
    </w:p>
    <w:p w:rsidR="00DC16A0" w:rsidRPr="00BD4493" w:rsidRDefault="00DC16A0" w:rsidP="00A62D32">
      <w:pPr>
        <w:tabs>
          <w:tab w:val="left" w:leader="dot" w:pos="1727"/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449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/100 км</w:t>
      </w:r>
      <w:r w:rsidRPr="00BD4493">
        <w:rPr>
          <w:rFonts w:ascii="Times New Roman" w:hAnsi="Times New Roman" w:cs="Times New Roman"/>
          <w:sz w:val="24"/>
          <w:szCs w:val="24"/>
        </w:rPr>
        <w:tab/>
        <w:t>,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Выбег автомобиля с 50 км/ч, м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500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Глубина преодолеваемого брода с твердым дном при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номинальном</w:t>
      </w:r>
      <w:proofErr w:type="gramEnd"/>
    </w:p>
    <w:p w:rsidR="00DC16A0" w:rsidRPr="00BD4493" w:rsidRDefault="00DC16A0" w:rsidP="00A62D32">
      <w:pPr>
        <w:tabs>
          <w:tab w:val="left" w:leader="dot" w:pos="1727"/>
          <w:tab w:val="left" w:leader="dot" w:pos="37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4493">
        <w:rPr>
          <w:rFonts w:ascii="Times New Roman" w:hAnsi="Times New Roman" w:cs="Times New Roman"/>
          <w:sz w:val="24"/>
          <w:szCs w:val="24"/>
        </w:rPr>
        <w:t>давлении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 xml:space="preserve"> воздуха в шинах, </w:t>
      </w:r>
      <w:r w:rsidRPr="00BD4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sz w:val="24"/>
          <w:szCs w:val="24"/>
        </w:rPr>
        <w:t>1,0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Радиус поворота,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: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>по внешнему колесу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9,5</w:t>
      </w:r>
    </w:p>
    <w:p w:rsidR="00DC16A0" w:rsidRPr="00BD4493" w:rsidRDefault="00DC16A0" w:rsidP="00A62D32">
      <w:pPr>
        <w:tabs>
          <w:tab w:val="left" w:leader="dot" w:pos="3777"/>
        </w:tabs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габаритный </w:t>
      </w:r>
      <w:r w:rsidRPr="00BD4493">
        <w:rPr>
          <w:rFonts w:ascii="Times New Roman" w:hAnsi="Times New Roman" w:cs="Times New Roman"/>
          <w:sz w:val="24"/>
          <w:szCs w:val="24"/>
        </w:rPr>
        <w:tab/>
        <w:t xml:space="preserve"> 10,0</w:t>
      </w:r>
    </w:p>
    <w:p w:rsidR="00DC16A0" w:rsidRDefault="00DC16A0" w:rsidP="00A62D32">
      <w:pPr>
        <w:pStyle w:val="a3"/>
        <w:spacing w:before="0" w:beforeAutospacing="0" w:after="0" w:afterAutospacing="0"/>
      </w:pPr>
      <w:r w:rsidRPr="00BD4493">
        <w:t xml:space="preserve"> </w:t>
      </w:r>
      <w:r w:rsidRPr="00BD4493">
        <w:rPr>
          <w:b/>
        </w:rPr>
        <w:t>Двигатель.</w:t>
      </w:r>
      <w:r w:rsidRPr="00BD4493">
        <w:t xml:space="preserve"> Мод.</w:t>
      </w:r>
      <w:r>
        <w:t xml:space="preserve"> </w:t>
      </w:r>
      <w:r w:rsidRPr="00BD4493">
        <w:t xml:space="preserve">ЗМЗ-66-06, </w:t>
      </w:r>
      <w:proofErr w:type="gramStart"/>
      <w:r w:rsidRPr="00BD4493">
        <w:t>оборудованный</w:t>
      </w:r>
      <w:proofErr w:type="gramEnd"/>
      <w:r w:rsidRPr="00BD4493">
        <w:t xml:space="preserve"> компрессором для подкачки шин и привода тормозов прицепа. </w:t>
      </w:r>
      <w:r>
        <w:t>Тип - 4-тактный, карбюраторный, бензиновый.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Число и расположение цилиндров - 8, V-образное.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 xml:space="preserve">Диаметр цилиндров, </w:t>
      </w:r>
      <w:proofErr w:type="gramStart"/>
      <w:r>
        <w:t>мм</w:t>
      </w:r>
      <w:proofErr w:type="gramEnd"/>
      <w:r>
        <w:t xml:space="preserve"> - 92. Ход поршня, </w:t>
      </w:r>
      <w:proofErr w:type="gramStart"/>
      <w:r>
        <w:t>мм</w:t>
      </w:r>
      <w:proofErr w:type="gramEnd"/>
      <w:r>
        <w:t xml:space="preserve"> - 80. Рабочий объем, </w:t>
      </w:r>
      <w:proofErr w:type="gramStart"/>
      <w:r>
        <w:t>л</w:t>
      </w:r>
      <w:proofErr w:type="gramEnd"/>
      <w:r>
        <w:t xml:space="preserve"> - 4,25.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Степень сжатия - 7,6.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Номинальная мощность (с ограничителем) при 3200 об/мин., кВт (л. с.) - 92 (120/125).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 xml:space="preserve">Максимальный крутящий момент при 2000-2500 об/мин., </w:t>
      </w:r>
      <w:proofErr w:type="spellStart"/>
      <w:r>
        <w:t>даН</w:t>
      </w:r>
      <w:proofErr w:type="spellEnd"/>
      <w:r>
        <w:t>*м (кгс*м) - 294 (30).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Порядок работы цилиндров - 1-5-4-2-6-3-7-8.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Направление вращения коленчатого вала - Правое.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Подогрев рабочей смеси - Жидкостной.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Система смазки - Комбинированная.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Охлаждение - Жидкостное, принудительное, с центробежным насосом. В системе охлаждения имеется термостат.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>Карбюратор - К-135, двухкамерный, балансированный, с падающим потоком.</w:t>
      </w:r>
    </w:p>
    <w:p w:rsidR="00DC16A0" w:rsidRDefault="00DC16A0" w:rsidP="00A62D32">
      <w:pPr>
        <w:pStyle w:val="a3"/>
        <w:spacing w:before="0" w:beforeAutospacing="0" w:after="0" w:afterAutospacing="0"/>
      </w:pPr>
      <w:r>
        <w:t xml:space="preserve">Ограничитель частоты вращения - </w:t>
      </w:r>
      <w:proofErr w:type="spellStart"/>
      <w:r>
        <w:t>Пневмоцентробежного</w:t>
      </w:r>
      <w:proofErr w:type="spellEnd"/>
      <w:r>
        <w:t xml:space="preserve"> типа.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sz w:val="24"/>
          <w:szCs w:val="24"/>
        </w:rPr>
        <w:t xml:space="preserve"> </w:t>
      </w:r>
      <w:r w:rsidRPr="00BD4493">
        <w:rPr>
          <w:rFonts w:ascii="Times New Roman" w:hAnsi="Times New Roman" w:cs="Times New Roman"/>
          <w:b/>
          <w:sz w:val="24"/>
          <w:szCs w:val="24"/>
        </w:rPr>
        <w:t>Трансмиссия.</w:t>
      </w:r>
      <w:r w:rsidRPr="00BD4493">
        <w:rPr>
          <w:rFonts w:ascii="Times New Roman" w:hAnsi="Times New Roman" w:cs="Times New Roman"/>
          <w:sz w:val="24"/>
          <w:szCs w:val="24"/>
        </w:rPr>
        <w:t xml:space="preserve"> Раздаточная коробка - двухступенчатая, передаточные числа: 1-1,982; И-1,0, управление раздаточной коробкой - двумя рычагами. Отбор мощности от раздаточной коробки - до 29,4 кВт (40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D4493">
        <w:rPr>
          <w:rFonts w:ascii="Times New Roman" w:hAnsi="Times New Roman" w:cs="Times New Roman"/>
          <w:sz w:val="24"/>
          <w:szCs w:val="24"/>
        </w:rPr>
        <w:t>.). Карданная передача состоит из трех карданных валов. Главная передача ведущих мостов '- гипоидная, передаточное число - 6,83, дифференциал - кулачкового типа. Поворотные кулаки имеют шарниры равных угловых скоростей.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Колеса и шины.</w:t>
      </w:r>
      <w:r w:rsidRPr="00BD4493">
        <w:rPr>
          <w:rFonts w:ascii="Times New Roman" w:hAnsi="Times New Roman" w:cs="Times New Roman"/>
          <w:sz w:val="24"/>
          <w:szCs w:val="24"/>
        </w:rPr>
        <w:t xml:space="preserve"> Колеса 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исковые 8.00СУ-18 с разъемным ободом. Крепление на 6 шпильках. Шины - с регулируемым давлением воздуха 12,00-18 (320-457), мод. К-70. Номинальное давление воздуха в шинах передних и задних колес - 2,8 кгс/см</w:t>
      </w:r>
      <w:proofErr w:type="gramStart"/>
      <w:r w:rsidRPr="00BD44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, минимальное - 0,5 кгс/см</w:t>
      </w:r>
      <w:r w:rsidRPr="00BD44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4493">
        <w:rPr>
          <w:rFonts w:ascii="Times New Roman" w:hAnsi="Times New Roman" w:cs="Times New Roman"/>
          <w:sz w:val="24"/>
          <w:szCs w:val="24"/>
        </w:rPr>
        <w:t>. Число колес 4+1.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Подвеска.</w:t>
      </w:r>
      <w:r w:rsidRPr="00BD4493">
        <w:rPr>
          <w:rFonts w:ascii="Times New Roman" w:hAnsi="Times New Roman" w:cs="Times New Roman"/>
          <w:sz w:val="24"/>
          <w:szCs w:val="24"/>
        </w:rPr>
        <w:t xml:space="preserve"> Зависимая: передняя и задняя на полуэллиптических рессорах с амортизаторами, концы коренных листов установлены в резиновых подушках опорных кронштейнов.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Тормоза.</w:t>
      </w:r>
      <w:r w:rsidRPr="00BD4493">
        <w:rPr>
          <w:rFonts w:ascii="Times New Roman" w:hAnsi="Times New Roman" w:cs="Times New Roman"/>
          <w:sz w:val="24"/>
          <w:szCs w:val="24"/>
        </w:rPr>
        <w:t xml:space="preserve"> Рабочая тормозная система - с барабанными механизмами (диаметр 380 мм, ширина накладок - 80 мм), двухконтурным гидравлическим приводом (раздельным по осям) с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гидровакуумным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усилителем в каждом контуре, оборудована двухпроводным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пневмовыводом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для тормозов прицепа. Стояночный тормоз - трансмиссионный, барабанный (диаметр 220 мм, </w:t>
      </w:r>
      <w:r w:rsidRPr="00BD4493">
        <w:rPr>
          <w:rFonts w:ascii="Times New Roman" w:hAnsi="Times New Roman" w:cs="Times New Roman"/>
          <w:sz w:val="24"/>
          <w:szCs w:val="24"/>
        </w:rPr>
        <w:lastRenderedPageBreak/>
        <w:t>ширина накладок 60 мм), установлен на раздаточной коробке, привод  - механический. Запасной тормоз - каждый контур рабочей тормозной системы.</w:t>
      </w:r>
    </w:p>
    <w:p w:rsidR="00DC16A0" w:rsidRPr="00BD4493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Рулевое управление.</w:t>
      </w:r>
      <w:r w:rsidRPr="00BD4493">
        <w:rPr>
          <w:rFonts w:ascii="Times New Roman" w:hAnsi="Times New Roman" w:cs="Times New Roman"/>
          <w:sz w:val="24"/>
          <w:szCs w:val="24"/>
        </w:rPr>
        <w:t xml:space="preserve"> Рулевой механизм - глобоидальный червяк с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трехгребневым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роликом, передаточное число - 21,3. Имеется разнесенный гидравлический усилитель.</w:t>
      </w:r>
    </w:p>
    <w:p w:rsidR="00DC16A0" w:rsidRPr="007806CB" w:rsidRDefault="00DC16A0" w:rsidP="00A62D32">
      <w:pPr>
        <w:spacing w:line="240" w:lineRule="auto"/>
        <w:rPr>
          <w:rFonts w:ascii="Times New Roman" w:hAnsi="Times New Roman" w:cs="Times New Roman"/>
        </w:rPr>
      </w:pPr>
      <w:r w:rsidRPr="00BD4493">
        <w:rPr>
          <w:rFonts w:ascii="Times New Roman" w:hAnsi="Times New Roman" w:cs="Times New Roman"/>
          <w:b/>
          <w:sz w:val="24"/>
          <w:szCs w:val="24"/>
        </w:rPr>
        <w:t xml:space="preserve"> Электрооборудование.</w:t>
      </w:r>
      <w:r w:rsidRPr="00BD4493">
        <w:rPr>
          <w:rFonts w:ascii="Times New Roman" w:hAnsi="Times New Roman" w:cs="Times New Roman"/>
          <w:sz w:val="24"/>
          <w:szCs w:val="24"/>
        </w:rPr>
        <w:t xml:space="preserve"> Напряжение 12 В, </w:t>
      </w:r>
      <w:proofErr w:type="spellStart"/>
      <w:r w:rsidRPr="00BD4493">
        <w:rPr>
          <w:rFonts w:ascii="Times New Roman" w:hAnsi="Times New Roman" w:cs="Times New Roman"/>
          <w:sz w:val="24"/>
          <w:szCs w:val="24"/>
        </w:rPr>
        <w:t>ак</w:t>
      </w:r>
      <w:proofErr w:type="gramStart"/>
      <w:r w:rsidRPr="00BD449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D4493">
        <w:rPr>
          <w:rFonts w:ascii="Times New Roman" w:hAnsi="Times New Roman" w:cs="Times New Roman"/>
          <w:sz w:val="24"/>
          <w:szCs w:val="24"/>
        </w:rPr>
        <w:t>атарея</w:t>
      </w:r>
      <w:proofErr w:type="spellEnd"/>
      <w:r w:rsidRPr="00BD4493">
        <w:rPr>
          <w:rFonts w:ascii="Times New Roman" w:hAnsi="Times New Roman" w:cs="Times New Roman"/>
          <w:sz w:val="24"/>
          <w:szCs w:val="24"/>
        </w:rPr>
        <w:t xml:space="preserve"> 6СТ-75ЭМ, 6СТ-75ЭР, 6СТ-75ТМ или 6СТ-75ТР, генератор Г287, регулятор напряжения РР132А, стартер СТ230-А1, коммутатор зажигания 13.3734-01, добавочный резистор - 14.3729, аварийный вибратор 5 1.374</w:t>
      </w:r>
      <w:r w:rsidRPr="007806CB">
        <w:rPr>
          <w:rFonts w:ascii="Times New Roman" w:hAnsi="Times New Roman" w:cs="Times New Roman"/>
        </w:rPr>
        <w:t xml:space="preserve"> 7,</w:t>
      </w:r>
    </w:p>
    <w:p w:rsidR="00DC16A0" w:rsidRPr="00F95DE4" w:rsidRDefault="00DC16A0" w:rsidP="00A62D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16A0" w:rsidRPr="00F95DE4" w:rsidSect="00F95DE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D"/>
    <w:rsid w:val="000E5ABB"/>
    <w:rsid w:val="00232812"/>
    <w:rsid w:val="00380396"/>
    <w:rsid w:val="004C49CE"/>
    <w:rsid w:val="0052150E"/>
    <w:rsid w:val="0064553D"/>
    <w:rsid w:val="009B5A3E"/>
    <w:rsid w:val="00A14985"/>
    <w:rsid w:val="00A62D32"/>
    <w:rsid w:val="00B14791"/>
    <w:rsid w:val="00CD12EC"/>
    <w:rsid w:val="00D9741A"/>
    <w:rsid w:val="00DA1B2B"/>
    <w:rsid w:val="00DC16A0"/>
    <w:rsid w:val="00F95DE4"/>
    <w:rsid w:val="00FA6989"/>
    <w:rsid w:val="00FB2A67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147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B147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791"/>
    <w:pPr>
      <w:widowControl w:val="0"/>
      <w:shd w:val="clear" w:color="auto" w:fill="FFFFFF"/>
      <w:spacing w:before="120" w:after="120" w:line="17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главление"/>
    <w:basedOn w:val="a"/>
    <w:link w:val="a4"/>
    <w:rsid w:val="00B14791"/>
    <w:pPr>
      <w:widowControl w:val="0"/>
      <w:shd w:val="clear" w:color="auto" w:fill="FFFFFF"/>
      <w:spacing w:before="120"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Заголовок №1_"/>
    <w:basedOn w:val="a0"/>
    <w:link w:val="10"/>
    <w:rsid w:val="00B147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14791"/>
    <w:pPr>
      <w:widowControl w:val="0"/>
      <w:shd w:val="clear" w:color="auto" w:fill="FFFFFF"/>
      <w:spacing w:after="120" w:line="0" w:lineRule="atLeast"/>
      <w:ind w:firstLine="380"/>
      <w:jc w:val="both"/>
      <w:outlineLvl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147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главление_"/>
    <w:basedOn w:val="a0"/>
    <w:link w:val="a5"/>
    <w:rsid w:val="00B147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791"/>
    <w:pPr>
      <w:widowControl w:val="0"/>
      <w:shd w:val="clear" w:color="auto" w:fill="FFFFFF"/>
      <w:spacing w:before="120" w:after="120" w:line="173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Оглавление"/>
    <w:basedOn w:val="a"/>
    <w:link w:val="a4"/>
    <w:rsid w:val="00B14791"/>
    <w:pPr>
      <w:widowControl w:val="0"/>
      <w:shd w:val="clear" w:color="auto" w:fill="FFFFFF"/>
      <w:spacing w:before="120"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Заголовок №1_"/>
    <w:basedOn w:val="a0"/>
    <w:link w:val="10"/>
    <w:rsid w:val="00B147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B14791"/>
    <w:pPr>
      <w:widowControl w:val="0"/>
      <w:shd w:val="clear" w:color="auto" w:fill="FFFFFF"/>
      <w:spacing w:after="120" w:line="0" w:lineRule="atLeast"/>
      <w:ind w:firstLine="380"/>
      <w:jc w:val="both"/>
      <w:outlineLvl w:val="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2019-11-23T06:41:00Z</dcterms:created>
  <dcterms:modified xsi:type="dcterms:W3CDTF">2019-11-23T11:21:00Z</dcterms:modified>
</cp:coreProperties>
</file>