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02" w:rsidRDefault="003E6A55" w:rsidP="00216B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9BCE1C" wp14:editId="2E3ECCA8">
            <wp:simplePos x="0" y="0"/>
            <wp:positionH relativeFrom="margin">
              <wp:posOffset>147955</wp:posOffset>
            </wp:positionH>
            <wp:positionV relativeFrom="margin">
              <wp:posOffset>887730</wp:posOffset>
            </wp:positionV>
            <wp:extent cx="6130925" cy="372427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28E" w:rsidRPr="0024728E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02-461 </w:t>
      </w:r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 xml:space="preserve">АФХ-66 автомобиль-фургон хлебный для перевозки хлебобулочных изделий в плохих дорожных условиях на шасси ГАЗ-66-11 4х4, полезная нагрузка 1.473 </w:t>
      </w:r>
      <w:proofErr w:type="spellStart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 xml:space="preserve">, сухой вес 3.86 </w:t>
      </w:r>
      <w:proofErr w:type="spellStart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 xml:space="preserve">, полный вес 5.735 </w:t>
      </w:r>
      <w:proofErr w:type="spellStart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 xml:space="preserve">, ЗМЗ-66-06 120 </w:t>
      </w:r>
      <w:proofErr w:type="spellStart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="0024728E" w:rsidRPr="0024728E">
        <w:rPr>
          <w:rStyle w:val="a3"/>
          <w:rFonts w:ascii="Times New Roman" w:hAnsi="Times New Roman" w:cs="Times New Roman"/>
          <w:sz w:val="28"/>
          <w:szCs w:val="28"/>
        </w:rPr>
        <w:t>, 90 км/час, г. Брянск 1975/85-96 г.</w:t>
      </w:r>
      <w:r w:rsidR="003529A0" w:rsidRPr="0024728E">
        <w:rPr>
          <w:rFonts w:ascii="Times New Roman" w:hAnsi="Times New Roman" w:cs="Times New Roman"/>
          <w:sz w:val="28"/>
          <w:szCs w:val="28"/>
        </w:rPr>
        <w:br/>
        <w:t> </w:t>
      </w:r>
      <w:r w:rsidR="003529A0" w:rsidRPr="0024728E">
        <w:rPr>
          <w:rFonts w:ascii="Times New Roman" w:hAnsi="Times New Roman" w:cs="Times New Roman"/>
          <w:sz w:val="28"/>
          <w:szCs w:val="28"/>
        </w:rPr>
        <w:br/>
      </w:r>
    </w:p>
    <w:p w:rsidR="000E5ABB" w:rsidRDefault="00EB37C9" w:rsidP="0021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9A0" w:rsidRPr="009A06A6">
        <w:rPr>
          <w:rFonts w:ascii="Times New Roman" w:hAnsi="Times New Roman" w:cs="Times New Roman"/>
          <w:sz w:val="24"/>
          <w:szCs w:val="24"/>
        </w:rPr>
        <w:t>Войсковой автомобиль-фургон</w:t>
      </w:r>
      <w:r w:rsidR="004D1E71">
        <w:rPr>
          <w:rFonts w:ascii="Times New Roman" w:hAnsi="Times New Roman" w:cs="Times New Roman"/>
          <w:sz w:val="24"/>
          <w:szCs w:val="24"/>
        </w:rPr>
        <w:t xml:space="preserve">, </w:t>
      </w:r>
      <w:r w:rsidR="004D1E71" w:rsidRPr="004D1E71">
        <w:rPr>
          <w:rFonts w:ascii="Times New Roman" w:hAnsi="Times New Roman" w:cs="Times New Roman"/>
          <w:sz w:val="24"/>
          <w:szCs w:val="24"/>
        </w:rPr>
        <w:t>теплоизолированный</w:t>
      </w:r>
      <w:r w:rsidR="004D1E71">
        <w:rPr>
          <w:rFonts w:ascii="Times New Roman" w:hAnsi="Times New Roman" w:cs="Times New Roman"/>
          <w:sz w:val="24"/>
          <w:szCs w:val="24"/>
        </w:rPr>
        <w:t>,</w:t>
      </w:r>
      <w:r w:rsidR="003529A0" w:rsidRPr="009A06A6">
        <w:rPr>
          <w:rFonts w:ascii="Times New Roman" w:hAnsi="Times New Roman" w:cs="Times New Roman"/>
          <w:sz w:val="24"/>
          <w:szCs w:val="24"/>
        </w:rPr>
        <w:t xml:space="preserve"> с низкопрофильным кузовом для перевозки хлеба и хлебобулочных изделий в плохих дорожных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 xml:space="preserve">Принят на вооружение в 1976 г. Производился </w:t>
      </w:r>
      <w:r w:rsidR="008A7ED7" w:rsidRPr="008A7ED7">
        <w:rPr>
          <w:rFonts w:ascii="Times New Roman" w:hAnsi="Times New Roman" w:cs="Times New Roman"/>
          <w:sz w:val="24"/>
          <w:szCs w:val="24"/>
        </w:rPr>
        <w:t xml:space="preserve">военным </w:t>
      </w:r>
      <w:r w:rsidR="008A7ED7">
        <w:rPr>
          <w:rFonts w:ascii="Times New Roman" w:hAnsi="Times New Roman" w:cs="Times New Roman"/>
          <w:sz w:val="24"/>
          <w:szCs w:val="24"/>
        </w:rPr>
        <w:t xml:space="preserve">заводом № 111 г. </w:t>
      </w:r>
      <w:r w:rsidR="003529A0" w:rsidRPr="003529A0">
        <w:rPr>
          <w:rFonts w:ascii="Times New Roman" w:hAnsi="Times New Roman" w:cs="Times New Roman"/>
          <w:sz w:val="24"/>
          <w:szCs w:val="24"/>
        </w:rPr>
        <w:t>Брянск с 1975 г</w:t>
      </w:r>
      <w:r w:rsidR="008A7ED7" w:rsidRPr="008A7ED7">
        <w:t xml:space="preserve"> </w:t>
      </w:r>
      <w:r w:rsidR="008A7ED7" w:rsidRPr="008A7ED7">
        <w:rPr>
          <w:rFonts w:ascii="Times New Roman" w:hAnsi="Times New Roman" w:cs="Times New Roman"/>
          <w:sz w:val="24"/>
          <w:szCs w:val="24"/>
        </w:rPr>
        <w:t>и монтировался на шасси ГАЗ-66-01 или 66-11</w:t>
      </w:r>
      <w:r w:rsidR="003529A0" w:rsidRPr="003529A0">
        <w:rPr>
          <w:rFonts w:ascii="Times New Roman" w:hAnsi="Times New Roman" w:cs="Times New Roman"/>
          <w:sz w:val="24"/>
          <w:szCs w:val="24"/>
        </w:rPr>
        <w:t xml:space="preserve">. </w:t>
      </w:r>
      <w:r w:rsidR="008A7ED7" w:rsidRPr="008A7ED7">
        <w:rPr>
          <w:rFonts w:ascii="Times New Roman" w:hAnsi="Times New Roman" w:cs="Times New Roman"/>
          <w:sz w:val="24"/>
          <w:szCs w:val="24"/>
        </w:rPr>
        <w:t>По общей конструкции был идентичен фургонам на шасси ГАЗ-53А.</w:t>
      </w:r>
      <w:r w:rsidR="008A7ED7" w:rsidRPr="004D1E71">
        <w:rPr>
          <w:rFonts w:ascii="Times New Roman" w:hAnsi="Times New Roman" w:cs="Times New Roman"/>
          <w:sz w:val="24"/>
          <w:szCs w:val="24"/>
        </w:rPr>
        <w:t xml:space="preserve"> </w:t>
      </w:r>
      <w:r w:rsidR="004D1E71" w:rsidRPr="004D1E71">
        <w:rPr>
          <w:rFonts w:ascii="Times New Roman" w:hAnsi="Times New Roman" w:cs="Times New Roman"/>
          <w:sz w:val="24"/>
          <w:szCs w:val="24"/>
        </w:rPr>
        <w:t xml:space="preserve">С правой стороны фургона </w:t>
      </w:r>
      <w:proofErr w:type="gramStart"/>
      <w:r w:rsidR="004D1E71" w:rsidRPr="004D1E71">
        <w:rPr>
          <w:rFonts w:ascii="Times New Roman" w:hAnsi="Times New Roman" w:cs="Times New Roman"/>
          <w:sz w:val="24"/>
          <w:szCs w:val="24"/>
        </w:rPr>
        <w:t>четыре одностворчатые двери</w:t>
      </w:r>
      <w:proofErr w:type="gramEnd"/>
      <w:r w:rsidR="004D1E71" w:rsidRPr="004D1E71">
        <w:rPr>
          <w:rFonts w:ascii="Times New Roman" w:hAnsi="Times New Roman" w:cs="Times New Roman"/>
          <w:sz w:val="24"/>
          <w:szCs w:val="24"/>
        </w:rPr>
        <w:t xml:space="preserve"> с внешними запорными механизмами. Вентиляция кузова осуществляется через вентиляционные люки, расположенные в передней и задней стенках кузова.</w:t>
      </w:r>
      <w:r w:rsidR="008A7ED7" w:rsidRPr="004D1E71">
        <w:rPr>
          <w:rFonts w:ascii="Times New Roman" w:hAnsi="Times New Roman" w:cs="Times New Roman"/>
          <w:sz w:val="24"/>
          <w:szCs w:val="24"/>
        </w:rPr>
        <w:t xml:space="preserve"> 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</w:r>
      <w:r w:rsidR="009A06A6">
        <w:rPr>
          <w:rStyle w:val="bbcu"/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</w:t>
      </w:r>
      <w:r w:rsidR="003529A0" w:rsidRPr="009A06A6">
        <w:rPr>
          <w:rStyle w:val="bbcu"/>
          <w:rFonts w:ascii="Times New Roman" w:hAnsi="Times New Roman" w:cs="Times New Roman"/>
          <w:b/>
          <w:iCs/>
          <w:sz w:val="24"/>
          <w:szCs w:val="24"/>
        </w:rPr>
        <w:t>Техническая характеристика: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База монтажа                                                                 ГАЗ-66-01/ГАЗ-66-11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Полезная нагрузка (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>)                                                              1 473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Погрузочная высота (мм):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 xml:space="preserve">                Максимальная                                                          </w:t>
      </w:r>
      <w:r w:rsidR="004C385F">
        <w:rPr>
          <w:rFonts w:ascii="Times New Roman" w:hAnsi="Times New Roman" w:cs="Times New Roman"/>
          <w:sz w:val="24"/>
          <w:szCs w:val="24"/>
        </w:rPr>
        <w:t xml:space="preserve"> </w:t>
      </w:r>
      <w:r w:rsidR="003529A0" w:rsidRPr="003529A0">
        <w:rPr>
          <w:rFonts w:ascii="Times New Roman" w:hAnsi="Times New Roman" w:cs="Times New Roman"/>
          <w:sz w:val="24"/>
          <w:szCs w:val="24"/>
        </w:rPr>
        <w:t>  2 005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 xml:space="preserve">                Минимальная                                                            </w:t>
      </w:r>
      <w:r w:rsidR="00691C64">
        <w:rPr>
          <w:rFonts w:ascii="Times New Roman" w:hAnsi="Times New Roman" w:cs="Times New Roman"/>
          <w:sz w:val="24"/>
          <w:szCs w:val="24"/>
        </w:rPr>
        <w:t>  1 180</w:t>
      </w:r>
      <w:r w:rsidR="00691C64">
        <w:rPr>
          <w:rFonts w:ascii="Times New Roman" w:hAnsi="Times New Roman" w:cs="Times New Roman"/>
          <w:sz w:val="24"/>
          <w:szCs w:val="24"/>
        </w:rPr>
        <w:br/>
        <w:t>Конструкция кузова:</w:t>
      </w:r>
      <w:r w:rsidR="003529A0" w:rsidRPr="003529A0">
        <w:rPr>
          <w:rFonts w:ascii="Times New Roman" w:hAnsi="Times New Roman" w:cs="Times New Roman"/>
          <w:sz w:val="24"/>
          <w:szCs w:val="24"/>
        </w:rPr>
        <w:t> смешанная (каркас деревянный, обшивка металлическая)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Габаритные размеры кузова (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>):</w:t>
      </w:r>
      <w:r w:rsidR="00691C64">
        <w:rPr>
          <w:rFonts w:ascii="Times New Roman" w:hAnsi="Times New Roman" w:cs="Times New Roman"/>
          <w:sz w:val="24"/>
          <w:szCs w:val="24"/>
        </w:rPr>
        <w:t xml:space="preserve"> Длинна </w:t>
      </w:r>
      <w:r w:rsidR="003529A0" w:rsidRPr="003529A0">
        <w:rPr>
          <w:rFonts w:ascii="Times New Roman" w:hAnsi="Times New Roman" w:cs="Times New Roman"/>
          <w:sz w:val="24"/>
          <w:szCs w:val="24"/>
        </w:rPr>
        <w:t>3</w:t>
      </w:r>
      <w:r w:rsidR="00691C64">
        <w:rPr>
          <w:rFonts w:ascii="Times New Roman" w:hAnsi="Times New Roman" w:cs="Times New Roman"/>
          <w:sz w:val="24"/>
          <w:szCs w:val="24"/>
        </w:rPr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t>445</w:t>
      </w:r>
      <w:r w:rsidR="00691C64">
        <w:rPr>
          <w:rFonts w:ascii="Times New Roman" w:hAnsi="Times New Roman" w:cs="Times New Roman"/>
          <w:sz w:val="24"/>
          <w:szCs w:val="24"/>
        </w:rPr>
        <w:t xml:space="preserve">, </w:t>
      </w:r>
      <w:r w:rsidR="003529A0" w:rsidRPr="003529A0">
        <w:rPr>
          <w:rFonts w:ascii="Times New Roman" w:hAnsi="Times New Roman" w:cs="Times New Roman"/>
          <w:sz w:val="24"/>
          <w:szCs w:val="24"/>
        </w:rPr>
        <w:t>Ширина 2</w:t>
      </w:r>
      <w:r w:rsidR="00691C64">
        <w:rPr>
          <w:rFonts w:ascii="Times New Roman" w:hAnsi="Times New Roman" w:cs="Times New Roman"/>
          <w:sz w:val="24"/>
          <w:szCs w:val="24"/>
        </w:rPr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t>150</w:t>
      </w:r>
      <w:r w:rsidR="00691C64">
        <w:rPr>
          <w:rFonts w:ascii="Times New Roman" w:hAnsi="Times New Roman" w:cs="Times New Roman"/>
          <w:sz w:val="24"/>
          <w:szCs w:val="24"/>
        </w:rPr>
        <w:t xml:space="preserve">, </w:t>
      </w:r>
      <w:r w:rsidR="003529A0" w:rsidRPr="003529A0">
        <w:rPr>
          <w:rFonts w:ascii="Times New Roman" w:hAnsi="Times New Roman" w:cs="Times New Roman"/>
          <w:sz w:val="24"/>
          <w:szCs w:val="24"/>
        </w:rPr>
        <w:t>Высота 1 592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Масса кузова (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>):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                Без лотков                        812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br/>
        <w:t>                С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 xml:space="preserve"> лотками                      1 060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Лотки:</w:t>
      </w:r>
      <w:r w:rsidR="004C385F">
        <w:rPr>
          <w:rFonts w:ascii="Times New Roman" w:hAnsi="Times New Roman" w:cs="Times New Roman"/>
          <w:sz w:val="24"/>
          <w:szCs w:val="24"/>
        </w:rPr>
        <w:t xml:space="preserve"> </w:t>
      </w:r>
      <w:r w:rsidR="003529A0" w:rsidRPr="003529A0">
        <w:rPr>
          <w:rFonts w:ascii="Times New Roman" w:hAnsi="Times New Roman" w:cs="Times New Roman"/>
          <w:sz w:val="24"/>
          <w:szCs w:val="24"/>
        </w:rPr>
        <w:t>Количество 92</w:t>
      </w:r>
      <w:r w:rsidR="004C385F">
        <w:rPr>
          <w:rFonts w:ascii="Times New Roman" w:hAnsi="Times New Roman" w:cs="Times New Roman"/>
          <w:sz w:val="24"/>
          <w:szCs w:val="24"/>
        </w:rPr>
        <w:t>, Материал</w:t>
      </w:r>
      <w:r w:rsidR="003529A0" w:rsidRPr="003529A0">
        <w:rPr>
          <w:rFonts w:ascii="Times New Roman" w:hAnsi="Times New Roman" w:cs="Times New Roman"/>
          <w:sz w:val="24"/>
          <w:szCs w:val="24"/>
        </w:rPr>
        <w:t> сосна</w:t>
      </w:r>
      <w:r w:rsidR="004C385F">
        <w:rPr>
          <w:rFonts w:ascii="Times New Roman" w:hAnsi="Times New Roman" w:cs="Times New Roman"/>
          <w:sz w:val="24"/>
          <w:szCs w:val="24"/>
        </w:rPr>
        <w:t xml:space="preserve">, </w:t>
      </w:r>
      <w:r w:rsidR="003529A0" w:rsidRPr="003529A0">
        <w:rPr>
          <w:rFonts w:ascii="Times New Roman" w:hAnsi="Times New Roman" w:cs="Times New Roman"/>
          <w:sz w:val="24"/>
          <w:szCs w:val="24"/>
        </w:rPr>
        <w:t>Общая масса лотков (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>) 248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Габаритные размеры фургона (мм):</w:t>
      </w:r>
      <w:r w:rsidR="004C385F">
        <w:rPr>
          <w:rFonts w:ascii="Times New Roman" w:hAnsi="Times New Roman" w:cs="Times New Roman"/>
          <w:sz w:val="24"/>
          <w:szCs w:val="24"/>
        </w:rPr>
        <w:t xml:space="preserve"> Длинна </w:t>
      </w:r>
      <w:r w:rsidR="003529A0" w:rsidRPr="003529A0">
        <w:rPr>
          <w:rFonts w:ascii="Times New Roman" w:hAnsi="Times New Roman" w:cs="Times New Roman"/>
          <w:sz w:val="24"/>
          <w:szCs w:val="24"/>
        </w:rPr>
        <w:t>5</w:t>
      </w:r>
      <w:r w:rsidR="004C385F">
        <w:rPr>
          <w:rFonts w:ascii="Times New Roman" w:hAnsi="Times New Roman" w:cs="Times New Roman"/>
          <w:sz w:val="24"/>
          <w:szCs w:val="24"/>
        </w:rPr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t>695</w:t>
      </w:r>
      <w:r w:rsidR="004C385F">
        <w:rPr>
          <w:rFonts w:ascii="Times New Roman" w:hAnsi="Times New Roman" w:cs="Times New Roman"/>
          <w:sz w:val="24"/>
          <w:szCs w:val="24"/>
        </w:rPr>
        <w:t xml:space="preserve">, </w:t>
      </w:r>
      <w:r w:rsidR="003529A0" w:rsidRPr="003529A0">
        <w:rPr>
          <w:rFonts w:ascii="Times New Roman" w:hAnsi="Times New Roman" w:cs="Times New Roman"/>
          <w:sz w:val="24"/>
          <w:szCs w:val="24"/>
        </w:rPr>
        <w:t>Ширина 2</w:t>
      </w:r>
      <w:r w:rsidR="004C385F">
        <w:rPr>
          <w:rFonts w:ascii="Times New Roman" w:hAnsi="Times New Roman" w:cs="Times New Roman"/>
          <w:sz w:val="24"/>
          <w:szCs w:val="24"/>
        </w:rPr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t>250</w:t>
      </w:r>
      <w:r w:rsidR="004C385F">
        <w:rPr>
          <w:rFonts w:ascii="Times New Roman" w:hAnsi="Times New Roman" w:cs="Times New Roman"/>
          <w:sz w:val="24"/>
          <w:szCs w:val="24"/>
        </w:rPr>
        <w:t>, Высота </w:t>
      </w:r>
      <w:r w:rsidR="003529A0" w:rsidRPr="003529A0">
        <w:rPr>
          <w:rFonts w:ascii="Times New Roman" w:hAnsi="Times New Roman" w:cs="Times New Roman"/>
          <w:sz w:val="24"/>
          <w:szCs w:val="24"/>
        </w:rPr>
        <w:t>2 440</w:t>
      </w:r>
      <w:r w:rsidR="003529A0" w:rsidRPr="003529A0">
        <w:rPr>
          <w:rFonts w:ascii="Times New Roman" w:hAnsi="Times New Roman" w:cs="Times New Roman"/>
          <w:sz w:val="24"/>
          <w:szCs w:val="24"/>
        </w:rPr>
        <w:br/>
        <w:t>Масса сухая (</w:t>
      </w:r>
      <w:proofErr w:type="gramStart"/>
      <w:r w:rsidR="003529A0" w:rsidRPr="003529A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529A0" w:rsidRPr="003529A0">
        <w:rPr>
          <w:rFonts w:ascii="Times New Roman" w:hAnsi="Times New Roman" w:cs="Times New Roman"/>
          <w:sz w:val="24"/>
          <w:szCs w:val="24"/>
        </w:rPr>
        <w:t>)                             3</w:t>
      </w:r>
      <w:r w:rsidR="00691C64">
        <w:rPr>
          <w:rFonts w:ascii="Times New Roman" w:hAnsi="Times New Roman" w:cs="Times New Roman"/>
          <w:sz w:val="24"/>
          <w:szCs w:val="24"/>
        </w:rPr>
        <w:t> </w:t>
      </w:r>
      <w:r w:rsidR="003529A0" w:rsidRPr="003529A0">
        <w:rPr>
          <w:rFonts w:ascii="Times New Roman" w:hAnsi="Times New Roman" w:cs="Times New Roman"/>
          <w:sz w:val="24"/>
          <w:szCs w:val="24"/>
        </w:rPr>
        <w:t>860</w:t>
      </w:r>
    </w:p>
    <w:p w:rsidR="00691C64" w:rsidRDefault="00691C64" w:rsidP="00352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C64" w:rsidRPr="00BD4493" w:rsidRDefault="00691C64" w:rsidP="00185F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4493">
        <w:rPr>
          <w:rFonts w:ascii="Times New Roman" w:hAnsi="Times New Roman" w:cs="Times New Roman"/>
          <w:b/>
          <w:sz w:val="24"/>
          <w:szCs w:val="24"/>
        </w:rPr>
        <w:t xml:space="preserve">Автомобиль ГАЗ-66-11 </w:t>
      </w:r>
      <w:r w:rsidRPr="00BD4493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  <w:r w:rsidRPr="00BD4493">
        <w:rPr>
          <w:rFonts w:ascii="Times New Roman" w:hAnsi="Times New Roman" w:cs="Times New Roman"/>
          <w:b/>
          <w:sz w:val="24"/>
          <w:szCs w:val="24"/>
          <w:lang w:val="en-US" w:bidi="en-US"/>
        </w:rPr>
        <w:t>x</w:t>
      </w:r>
      <w:r w:rsidRPr="00BD4493">
        <w:rPr>
          <w:rFonts w:ascii="Times New Roman" w:hAnsi="Times New Roman" w:cs="Times New Roman"/>
          <w:b/>
          <w:sz w:val="24"/>
          <w:szCs w:val="24"/>
          <w:lang w:bidi="en-US"/>
        </w:rPr>
        <w:t>4.1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 Выпускается Горьковским автозаводом с 1985 г. Кузов - металлическая платформа армейского тина с откидным задним бортом, продольными откидными сиденьями, боковыми </w:t>
      </w:r>
      <w:r w:rsidRPr="00BD4493">
        <w:rPr>
          <w:rFonts w:ascii="Times New Roman" w:hAnsi="Times New Roman" w:cs="Times New Roman"/>
          <w:sz w:val="24"/>
          <w:szCs w:val="24"/>
        </w:rPr>
        <w:lastRenderedPageBreak/>
        <w:t>и передней съемными решетками,- предусмотрена установка дуг и тента. Кабина - двухместная, расположена над двигателем, откидывается вперед, оборудована местами крепления ремней безопасности и спальным местом. Сиденье водителя регулируется по</w:t>
      </w:r>
      <w:r w:rsidR="0024728E"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>длине и углу наклона спинки. Ранее выпускался автомобиль ГАЗ-66-01 (1964-1985 гг.).</w:t>
      </w:r>
      <w:r w:rsidR="00BD4493"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>Основной прицеп - ГКБ-8302 (армейский).</w:t>
      </w:r>
    </w:p>
    <w:p w:rsidR="00691C64" w:rsidRPr="00BD4493" w:rsidRDefault="00691C64" w:rsidP="00185F67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>Модификации автомобиля:</w:t>
      </w:r>
    </w:p>
    <w:p w:rsidR="00691C64" w:rsidRPr="00BD4493" w:rsidRDefault="00691C64" w:rsidP="00185F67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-</w:t>
      </w:r>
      <w:r w:rsidRPr="00BD4493">
        <w:rPr>
          <w:rFonts w:ascii="Times New Roman" w:hAnsi="Times New Roman" w:cs="Times New Roman"/>
          <w:sz w:val="24"/>
          <w:szCs w:val="24"/>
        </w:rPr>
        <w:tab/>
        <w:t>ГАЗ-66-12 - с лебедкой: ГАЗ-66-14 - с экранированным электрооборудованием;</w:t>
      </w:r>
    </w:p>
    <w:p w:rsidR="00691C64" w:rsidRPr="00BD4493" w:rsidRDefault="00691C64" w:rsidP="00185F67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-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ГАЗ-66-15 - с экранированным электрооборудованием и лебедкой;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экспортные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: ГАЗ-66-81 для стран с умеренным климатом; ГАЗ-66-61 для стран с тропическим климатом;</w:t>
      </w:r>
    </w:p>
    <w:p w:rsidR="00691C64" w:rsidRPr="00BD4493" w:rsidRDefault="00691C64" w:rsidP="00185F6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-</w:t>
      </w:r>
      <w:r w:rsidR="003E6A55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>шасси ГАЗ-66-11 для специализированных автомобилей.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ab/>
        <w:t xml:space="preserve"> 2000</w:t>
      </w:r>
    </w:p>
    <w:p w:rsidR="00691C64" w:rsidRPr="00BD4493" w:rsidRDefault="00691C64" w:rsidP="00185F67">
      <w:pPr>
        <w:tabs>
          <w:tab w:val="left" w:leader="dot" w:pos="2549"/>
          <w:tab w:val="left" w:leader="dot" w:pos="2702"/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Снаряженная масса (без лебедки),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ab/>
      </w:r>
      <w:r w:rsidRPr="00BD4493">
        <w:rPr>
          <w:rFonts w:ascii="Times New Roman" w:hAnsi="Times New Roman" w:cs="Times New Roman"/>
          <w:sz w:val="24"/>
          <w:szCs w:val="24"/>
        </w:rPr>
        <w:tab/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3440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В том числе: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на переднюю ось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2125</w:t>
      </w:r>
    </w:p>
    <w:p w:rsidR="00691C64" w:rsidRPr="00BD4493" w:rsidRDefault="00691C64" w:rsidP="00185F67">
      <w:pPr>
        <w:tabs>
          <w:tab w:val="left" w:leader="dot" w:pos="2810"/>
          <w:tab w:val="left" w:leader="dot" w:pos="3776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на заднюю ось</w:t>
      </w:r>
      <w:r w:rsidRPr="00BD4493">
        <w:rPr>
          <w:rFonts w:ascii="Times New Roman" w:hAnsi="Times New Roman" w:cs="Times New Roman"/>
          <w:sz w:val="24"/>
          <w:szCs w:val="24"/>
        </w:rPr>
        <w:tab/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1315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Полная масса (с дополнительным снаряжением),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ab/>
        <w:t xml:space="preserve"> 5770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В том числе:</w:t>
      </w:r>
    </w:p>
    <w:p w:rsidR="00691C64" w:rsidRPr="00BD4493" w:rsidRDefault="0048607C" w:rsidP="00185F67">
      <w:pPr>
        <w:tabs>
          <w:tab w:val="left" w:leader="dot" w:pos="2005"/>
          <w:tab w:val="left" w:leader="dot" w:pos="3776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переднюю ось </w:t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691C64" w:rsidRPr="00BD4493">
        <w:rPr>
          <w:rFonts w:ascii="Times New Roman" w:hAnsi="Times New Roman" w:cs="Times New Roman"/>
          <w:sz w:val="24"/>
          <w:szCs w:val="24"/>
        </w:rPr>
        <w:t>2715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на заднюю ось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3055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Допустимая масса прицепа,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ab/>
        <w:t xml:space="preserve"> 2000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Макс, скорость автомобиля,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/ч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90</w:t>
      </w:r>
    </w:p>
    <w:p w:rsidR="00691C64" w:rsidRPr="00BD4493" w:rsidRDefault="00691C64" w:rsidP="00185F67">
      <w:pPr>
        <w:tabs>
          <w:tab w:val="right" w:leader="do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То же, автопоезда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691C64" w:rsidRPr="00BD4493" w:rsidRDefault="00691C64" w:rsidP="00185F67">
      <w:pPr>
        <w:tabs>
          <w:tab w:val="left" w:leader="dot" w:pos="3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Минимальная устойчивая скорость,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/ч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Время разгона автомобиля до 60 км/ч, с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Макс. преодолеваемый подъем автомобилем, град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То же, автопоездом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Тормозной путь автомобиля с 50 км/ч, м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То же, автопоезда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26,5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Контрольный расход топлива автомобиля при скорости 60 км/ч,</w:t>
      </w:r>
    </w:p>
    <w:p w:rsidR="00691C64" w:rsidRPr="00BD4493" w:rsidRDefault="00691C64" w:rsidP="00185F67">
      <w:pPr>
        <w:tabs>
          <w:tab w:val="left" w:leader="dot" w:pos="1727"/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44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/100 км</w:t>
      </w:r>
      <w:r w:rsidRPr="00BD4493">
        <w:rPr>
          <w:rFonts w:ascii="Times New Roman" w:hAnsi="Times New Roman" w:cs="Times New Roman"/>
          <w:sz w:val="24"/>
          <w:szCs w:val="24"/>
        </w:rPr>
        <w:tab/>
        <w:t>,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Выбег автомобиля с 50 км/ч, м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500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Глубина преодолеваемого брода с твердым дном при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номинальном</w:t>
      </w:r>
      <w:proofErr w:type="gramEnd"/>
    </w:p>
    <w:p w:rsidR="00691C64" w:rsidRPr="00BD4493" w:rsidRDefault="00691C64" w:rsidP="00185F67">
      <w:pPr>
        <w:tabs>
          <w:tab w:val="left" w:leader="dot" w:pos="1727"/>
          <w:tab w:val="left" w:leader="dot" w:pos="3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давлении воздуха в шинах, </w:t>
      </w:r>
      <w:r w:rsidRPr="00BD4493">
        <w:rPr>
          <w:rFonts w:ascii="Times New Roman" w:hAnsi="Times New Roman" w:cs="Times New Roman"/>
          <w:sz w:val="24"/>
          <w:szCs w:val="24"/>
        </w:rPr>
        <w:tab/>
      </w:r>
      <w:r w:rsidR="0048607C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sz w:val="24"/>
          <w:szCs w:val="24"/>
        </w:rPr>
        <w:t>1,0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: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>по внешнему колесу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9,5</w:t>
      </w:r>
    </w:p>
    <w:p w:rsidR="00691C64" w:rsidRPr="00BD4493" w:rsidRDefault="00691C64" w:rsidP="00185F67">
      <w:pPr>
        <w:tabs>
          <w:tab w:val="left" w:leader="dot" w:pos="3777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габаритный </w:t>
      </w:r>
      <w:r w:rsidRPr="00BD4493">
        <w:rPr>
          <w:rFonts w:ascii="Times New Roman" w:hAnsi="Times New Roman" w:cs="Times New Roman"/>
          <w:sz w:val="24"/>
          <w:szCs w:val="24"/>
        </w:rPr>
        <w:tab/>
        <w:t xml:space="preserve"> 10,0</w:t>
      </w:r>
    </w:p>
    <w:p w:rsidR="00216B02" w:rsidRDefault="00691C64" w:rsidP="00185F67">
      <w:pPr>
        <w:pStyle w:val="a6"/>
        <w:spacing w:before="0" w:beforeAutospacing="0" w:after="0" w:afterAutospacing="0"/>
      </w:pPr>
      <w:r w:rsidRPr="00BD4493">
        <w:t xml:space="preserve"> </w:t>
      </w:r>
      <w:r w:rsidRPr="00BD4493">
        <w:rPr>
          <w:b/>
        </w:rPr>
        <w:t>Двигатель.</w:t>
      </w:r>
      <w:r w:rsidRPr="00BD4493">
        <w:t xml:space="preserve"> Мод.</w:t>
      </w:r>
      <w:r w:rsidR="003E6A55">
        <w:t xml:space="preserve"> </w:t>
      </w:r>
      <w:r w:rsidRPr="00BD4493">
        <w:t xml:space="preserve">ЗМЗ-66-06, </w:t>
      </w:r>
      <w:proofErr w:type="gramStart"/>
      <w:r w:rsidRPr="00BD4493">
        <w:t>оборудованный</w:t>
      </w:r>
      <w:proofErr w:type="gramEnd"/>
      <w:r w:rsidRPr="00BD4493">
        <w:t xml:space="preserve"> компрессором для подкачки шин и привода тормозов прицепа. </w:t>
      </w:r>
      <w:r w:rsidR="00216B02">
        <w:t>Тип - 4-тактный, карбюраторный, бензиновый.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Число и расположение цилиндров - 8, V-образное.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 xml:space="preserve">Диаметр цилиндров, </w:t>
      </w:r>
      <w:proofErr w:type="gramStart"/>
      <w:r>
        <w:t>мм</w:t>
      </w:r>
      <w:proofErr w:type="gramEnd"/>
      <w:r>
        <w:t xml:space="preserve"> - 92. Ход поршня, </w:t>
      </w:r>
      <w:proofErr w:type="gramStart"/>
      <w:r>
        <w:t>мм</w:t>
      </w:r>
      <w:proofErr w:type="gramEnd"/>
      <w:r>
        <w:t xml:space="preserve"> - 80. Рабочий объем, </w:t>
      </w:r>
      <w:proofErr w:type="gramStart"/>
      <w:r>
        <w:t>л</w:t>
      </w:r>
      <w:proofErr w:type="gramEnd"/>
      <w:r>
        <w:t xml:space="preserve"> - 4,25.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Степень сжатия - 7,6.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Номинальная мощность (с ограничителем) при 3200 об/мин., кВт (л. с.) - 92 (120/125).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 xml:space="preserve">Максимальный крутящий момент при 2000-2500 об/мин., </w:t>
      </w:r>
      <w:proofErr w:type="spellStart"/>
      <w:r>
        <w:t>даН</w:t>
      </w:r>
      <w:proofErr w:type="spellEnd"/>
      <w:r>
        <w:t>*м (кгс*м) - 294 (30).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Порядок работы цилиндров - 1-5-4-2-6-3-7-8.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Направление вращения коленчатого вала - Правое.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Подогрев рабочей смеси - Жидкостной.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Система смазки - Комбинированная.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Охлаждение - Жидкостное, принудительное, с центробежным насосом. В системе охлаждения имеется термостат.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>Карбюратор - К-135, двухкамерный, балансированный, с падающим потоком.</w:t>
      </w:r>
    </w:p>
    <w:p w:rsidR="00216B02" w:rsidRDefault="00216B02" w:rsidP="00185F67">
      <w:pPr>
        <w:pStyle w:val="a6"/>
        <w:spacing w:before="0" w:beforeAutospacing="0" w:after="0" w:afterAutospacing="0"/>
      </w:pPr>
      <w:r>
        <w:t xml:space="preserve">Ограничитель частоты вращения - </w:t>
      </w:r>
      <w:proofErr w:type="spellStart"/>
      <w:r>
        <w:t>Пневмоцентробежного</w:t>
      </w:r>
      <w:proofErr w:type="spellEnd"/>
      <w:r>
        <w:t xml:space="preserve"> типа.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sz w:val="24"/>
          <w:szCs w:val="24"/>
        </w:rPr>
        <w:t xml:space="preserve"> </w:t>
      </w:r>
      <w:r w:rsidRPr="00BD4493">
        <w:rPr>
          <w:rFonts w:ascii="Times New Roman" w:hAnsi="Times New Roman" w:cs="Times New Roman"/>
          <w:b/>
          <w:sz w:val="24"/>
          <w:szCs w:val="24"/>
        </w:rPr>
        <w:t>Трансмиссия.</w:t>
      </w:r>
      <w:r w:rsidRPr="00BD4493">
        <w:rPr>
          <w:rFonts w:ascii="Times New Roman" w:hAnsi="Times New Roman" w:cs="Times New Roman"/>
          <w:sz w:val="24"/>
          <w:szCs w:val="24"/>
        </w:rPr>
        <w:t xml:space="preserve"> Раздаточная коробка - двухступенчатая, передаточные числа: 1-1,982; И-1,0, управление раздаточной коробкой - двумя рычагами. Отбор мощности от раздаточной коробки - до 29,4 кВт (40 </w:t>
      </w:r>
      <w:proofErr w:type="spellStart"/>
      <w:r w:rsidRPr="00BD449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D4493">
        <w:rPr>
          <w:rFonts w:ascii="Times New Roman" w:hAnsi="Times New Roman" w:cs="Times New Roman"/>
          <w:sz w:val="24"/>
          <w:szCs w:val="24"/>
        </w:rPr>
        <w:t xml:space="preserve">.). Карданная передача состоит из трех карданных валов. Главная </w:t>
      </w:r>
      <w:r w:rsidRPr="00BD4493">
        <w:rPr>
          <w:rFonts w:ascii="Times New Roman" w:hAnsi="Times New Roman" w:cs="Times New Roman"/>
          <w:sz w:val="24"/>
          <w:szCs w:val="24"/>
        </w:rPr>
        <w:lastRenderedPageBreak/>
        <w:t>передача ведущих мостов '- гипоидная, передаточное число - 6,83, дифференциал - кулачкового типа. Поворотные кулаки имеют шарниры равных угловых скоростей.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 xml:space="preserve"> Колеса и шины.</w:t>
      </w:r>
      <w:r w:rsidRPr="00BD4493">
        <w:rPr>
          <w:rFonts w:ascii="Times New Roman" w:hAnsi="Times New Roman" w:cs="Times New Roman"/>
          <w:sz w:val="24"/>
          <w:szCs w:val="24"/>
        </w:rPr>
        <w:t xml:space="preserve"> Колеса 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исковые 8.00СУ-18 с разъемным ободом. Крепление на 6 шпильках. Шины - с регулируемым давлением воздуха 12,00-18 (320-457), мод. К-70. Номинальное давление воздуха в шинах передних и задних колес - 2,8 кгс/см</w:t>
      </w:r>
      <w:proofErr w:type="gramStart"/>
      <w:r w:rsidRPr="00BD44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, минимальное - 0,5 кгс/см</w:t>
      </w:r>
      <w:r w:rsidRPr="00BD44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4493">
        <w:rPr>
          <w:rFonts w:ascii="Times New Roman" w:hAnsi="Times New Roman" w:cs="Times New Roman"/>
          <w:sz w:val="24"/>
          <w:szCs w:val="24"/>
        </w:rPr>
        <w:t>. Число колес 4+1.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 xml:space="preserve"> Подвеска.</w:t>
      </w:r>
      <w:r w:rsidRPr="00BD4493">
        <w:rPr>
          <w:rFonts w:ascii="Times New Roman" w:hAnsi="Times New Roman" w:cs="Times New Roman"/>
          <w:sz w:val="24"/>
          <w:szCs w:val="24"/>
        </w:rPr>
        <w:t xml:space="preserve"> Зависимая: передняя и задняя на полуэллиптических рессорах с амортизаторами, концы коренных листов установлены в резиновых подушках опорных кронштейнов.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 xml:space="preserve"> Тормоза.</w:t>
      </w:r>
      <w:r w:rsidRPr="00BD4493">
        <w:rPr>
          <w:rFonts w:ascii="Times New Roman" w:hAnsi="Times New Roman" w:cs="Times New Roman"/>
          <w:sz w:val="24"/>
          <w:szCs w:val="24"/>
        </w:rPr>
        <w:t xml:space="preserve"> Рабочая тормозная система - с барабанными механизмами (диаметр 380 мм, ширина накладок - 80 мм), двухконтурным гидравлическим приводом (раздельным по осям) с </w:t>
      </w:r>
      <w:proofErr w:type="spellStart"/>
      <w:r w:rsidRPr="00BD4493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Pr="00BD4493">
        <w:rPr>
          <w:rFonts w:ascii="Times New Roman" w:hAnsi="Times New Roman" w:cs="Times New Roman"/>
          <w:sz w:val="24"/>
          <w:szCs w:val="24"/>
        </w:rPr>
        <w:t xml:space="preserve"> усилителем в каждом контуре, оборудована двухпроводным </w:t>
      </w:r>
      <w:proofErr w:type="spellStart"/>
      <w:r w:rsidRPr="00BD4493">
        <w:rPr>
          <w:rFonts w:ascii="Times New Roman" w:hAnsi="Times New Roman" w:cs="Times New Roman"/>
          <w:sz w:val="24"/>
          <w:szCs w:val="24"/>
        </w:rPr>
        <w:t>пневмовыводом</w:t>
      </w:r>
      <w:proofErr w:type="spellEnd"/>
      <w:r w:rsidRPr="00BD4493">
        <w:rPr>
          <w:rFonts w:ascii="Times New Roman" w:hAnsi="Times New Roman" w:cs="Times New Roman"/>
          <w:sz w:val="24"/>
          <w:szCs w:val="24"/>
        </w:rPr>
        <w:t xml:space="preserve"> для тормозов прицепа. Стояночный тормоз - трансмиссионный, барабанный (диаметр 220 мм, ширина накладок 60 мм), установлен на раздаточной коробке, привод  - механический. Запасной тормоз - каждый контур рабочей тормозной системы.</w:t>
      </w:r>
    </w:p>
    <w:p w:rsidR="00691C64" w:rsidRPr="00BD4493" w:rsidRDefault="00691C64" w:rsidP="00185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 xml:space="preserve"> Рулевое управление.</w:t>
      </w:r>
      <w:r w:rsidRPr="00BD4493">
        <w:rPr>
          <w:rFonts w:ascii="Times New Roman" w:hAnsi="Times New Roman" w:cs="Times New Roman"/>
          <w:sz w:val="24"/>
          <w:szCs w:val="24"/>
        </w:rPr>
        <w:t xml:space="preserve"> Рулевой механизм - глобоидальный червяк с </w:t>
      </w:r>
      <w:proofErr w:type="spellStart"/>
      <w:r w:rsidRPr="00BD4493">
        <w:rPr>
          <w:rFonts w:ascii="Times New Roman" w:hAnsi="Times New Roman" w:cs="Times New Roman"/>
          <w:sz w:val="24"/>
          <w:szCs w:val="24"/>
        </w:rPr>
        <w:t>трехгребневым</w:t>
      </w:r>
      <w:proofErr w:type="spellEnd"/>
      <w:r w:rsidRPr="00BD4493">
        <w:rPr>
          <w:rFonts w:ascii="Times New Roman" w:hAnsi="Times New Roman" w:cs="Times New Roman"/>
          <w:sz w:val="24"/>
          <w:szCs w:val="24"/>
        </w:rPr>
        <w:t xml:space="preserve"> роликом, передаточное число - 21,3. Имеется разнесенный гидравлический усилитель.</w:t>
      </w:r>
    </w:p>
    <w:p w:rsidR="00691C64" w:rsidRPr="007806CB" w:rsidRDefault="00691C64" w:rsidP="00185F67">
      <w:pPr>
        <w:spacing w:line="240" w:lineRule="auto"/>
        <w:rPr>
          <w:rFonts w:ascii="Times New Roman" w:hAnsi="Times New Roman" w:cs="Times New Roman"/>
        </w:rPr>
      </w:pPr>
      <w:r w:rsidRPr="00BD4493">
        <w:rPr>
          <w:rFonts w:ascii="Times New Roman" w:hAnsi="Times New Roman" w:cs="Times New Roman"/>
          <w:b/>
          <w:sz w:val="24"/>
          <w:szCs w:val="24"/>
        </w:rPr>
        <w:t xml:space="preserve"> Электрооборудование.</w:t>
      </w:r>
      <w:r w:rsidRPr="00BD4493">
        <w:rPr>
          <w:rFonts w:ascii="Times New Roman" w:hAnsi="Times New Roman" w:cs="Times New Roman"/>
          <w:sz w:val="24"/>
          <w:szCs w:val="24"/>
        </w:rPr>
        <w:t xml:space="preserve"> Напряжение 12 В, </w:t>
      </w:r>
      <w:proofErr w:type="spellStart"/>
      <w:r w:rsidRPr="00BD4493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BD449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D4493">
        <w:rPr>
          <w:rFonts w:ascii="Times New Roman" w:hAnsi="Times New Roman" w:cs="Times New Roman"/>
          <w:sz w:val="24"/>
          <w:szCs w:val="24"/>
        </w:rPr>
        <w:t>атарея</w:t>
      </w:r>
      <w:proofErr w:type="spellEnd"/>
      <w:r w:rsidRPr="00BD4493">
        <w:rPr>
          <w:rFonts w:ascii="Times New Roman" w:hAnsi="Times New Roman" w:cs="Times New Roman"/>
          <w:sz w:val="24"/>
          <w:szCs w:val="24"/>
        </w:rPr>
        <w:t xml:space="preserve"> 6СТ-75ЭМ, 6СТ-75ЭР, 6СТ-75ТМ или 6СТ-75ТР, генератор Г287, регулятор напряжения РР132А, стартер СТ230-А1, коммутатор зажигания 13.3734-01, добавочный резистор - 14.3729, аварийный вибратор 5 1.374</w:t>
      </w:r>
      <w:r w:rsidRPr="007806CB">
        <w:rPr>
          <w:rFonts w:ascii="Times New Roman" w:hAnsi="Times New Roman" w:cs="Times New Roman"/>
        </w:rPr>
        <w:t xml:space="preserve"> 7,</w:t>
      </w:r>
    </w:p>
    <w:bookmarkEnd w:id="0"/>
    <w:p w:rsidR="00691C64" w:rsidRPr="003529A0" w:rsidRDefault="00691C64" w:rsidP="00352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C64" w:rsidRPr="003529A0" w:rsidSect="00691C6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7E"/>
    <w:rsid w:val="000E5ABB"/>
    <w:rsid w:val="00185F67"/>
    <w:rsid w:val="00193C13"/>
    <w:rsid w:val="00216B02"/>
    <w:rsid w:val="0024728E"/>
    <w:rsid w:val="003529A0"/>
    <w:rsid w:val="003C0D7E"/>
    <w:rsid w:val="003E6A55"/>
    <w:rsid w:val="0048607C"/>
    <w:rsid w:val="004C385F"/>
    <w:rsid w:val="004D1E71"/>
    <w:rsid w:val="0052150E"/>
    <w:rsid w:val="00691C64"/>
    <w:rsid w:val="008A7ED7"/>
    <w:rsid w:val="009A06A6"/>
    <w:rsid w:val="00BD4493"/>
    <w:rsid w:val="00E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9A0"/>
    <w:rPr>
      <w:b/>
      <w:bCs/>
    </w:rPr>
  </w:style>
  <w:style w:type="character" w:customStyle="1" w:styleId="bbcfont">
    <w:name w:val="bbc_font"/>
    <w:basedOn w:val="a0"/>
    <w:rsid w:val="003529A0"/>
  </w:style>
  <w:style w:type="character" w:customStyle="1" w:styleId="bbcu">
    <w:name w:val="bbc_u"/>
    <w:basedOn w:val="a0"/>
    <w:rsid w:val="003529A0"/>
  </w:style>
  <w:style w:type="paragraph" w:styleId="a4">
    <w:name w:val="Balloon Text"/>
    <w:basedOn w:val="a"/>
    <w:link w:val="a5"/>
    <w:uiPriority w:val="99"/>
    <w:semiHidden/>
    <w:unhideWhenUsed/>
    <w:rsid w:val="003E6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9A0"/>
    <w:rPr>
      <w:b/>
      <w:bCs/>
    </w:rPr>
  </w:style>
  <w:style w:type="character" w:customStyle="1" w:styleId="bbcfont">
    <w:name w:val="bbc_font"/>
    <w:basedOn w:val="a0"/>
    <w:rsid w:val="003529A0"/>
  </w:style>
  <w:style w:type="character" w:customStyle="1" w:styleId="bbcu">
    <w:name w:val="bbc_u"/>
    <w:basedOn w:val="a0"/>
    <w:rsid w:val="003529A0"/>
  </w:style>
  <w:style w:type="paragraph" w:styleId="a4">
    <w:name w:val="Balloon Text"/>
    <w:basedOn w:val="a"/>
    <w:link w:val="a5"/>
    <w:uiPriority w:val="99"/>
    <w:semiHidden/>
    <w:unhideWhenUsed/>
    <w:rsid w:val="003E6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2019-11-22T13:08:00Z</dcterms:created>
  <dcterms:modified xsi:type="dcterms:W3CDTF">2019-11-23T07:51:00Z</dcterms:modified>
</cp:coreProperties>
</file>