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7B0" w:rsidRPr="001E07B0" w:rsidRDefault="00DE2807" w:rsidP="001E07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D130222" wp14:editId="6D45A119">
            <wp:simplePos x="0" y="0"/>
            <wp:positionH relativeFrom="margin">
              <wp:posOffset>276225</wp:posOffset>
            </wp:positionH>
            <wp:positionV relativeFrom="margin">
              <wp:posOffset>714375</wp:posOffset>
            </wp:positionV>
            <wp:extent cx="5760720" cy="3407410"/>
            <wp:effectExtent l="0" t="0" r="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07B0">
        <w:rPr>
          <w:rFonts w:ascii="Times New Roman" w:hAnsi="Times New Roman" w:cs="Times New Roman"/>
          <w:b/>
          <w:sz w:val="28"/>
          <w:szCs w:val="28"/>
        </w:rPr>
        <w:t>08-109 ОдАЗ-784 одноосный 2-</w:t>
      </w:r>
      <w:r w:rsidR="001E07B0" w:rsidRPr="001E07B0">
        <w:rPr>
          <w:rFonts w:ascii="Times New Roman" w:hAnsi="Times New Roman" w:cs="Times New Roman"/>
          <w:b/>
          <w:sz w:val="28"/>
          <w:szCs w:val="28"/>
        </w:rPr>
        <w:t xml:space="preserve">дверный полуприцеп-фургон </w:t>
      </w:r>
      <w:proofErr w:type="spellStart"/>
      <w:r w:rsidR="001E07B0" w:rsidRPr="001E07B0">
        <w:rPr>
          <w:rFonts w:ascii="Times New Roman" w:hAnsi="Times New Roman" w:cs="Times New Roman"/>
          <w:b/>
          <w:sz w:val="28"/>
          <w:szCs w:val="28"/>
        </w:rPr>
        <w:t>гп</w:t>
      </w:r>
      <w:proofErr w:type="spellEnd"/>
      <w:r w:rsidR="001E07B0" w:rsidRPr="001E07B0">
        <w:rPr>
          <w:rFonts w:ascii="Times New Roman" w:hAnsi="Times New Roman" w:cs="Times New Roman"/>
          <w:b/>
          <w:sz w:val="28"/>
          <w:szCs w:val="28"/>
        </w:rPr>
        <w:t xml:space="preserve"> 7 </w:t>
      </w:r>
      <w:proofErr w:type="spellStart"/>
      <w:r w:rsidR="001E07B0" w:rsidRPr="001E07B0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="001E07B0" w:rsidRPr="001E07B0">
        <w:rPr>
          <w:rFonts w:ascii="Times New Roman" w:hAnsi="Times New Roman" w:cs="Times New Roman"/>
          <w:b/>
          <w:sz w:val="28"/>
          <w:szCs w:val="28"/>
        </w:rPr>
        <w:t xml:space="preserve">, объём 34 м3, нагрузка на ССУ 4.1 т, снаряжённый вес 2.95 </w:t>
      </w:r>
      <w:proofErr w:type="spellStart"/>
      <w:r w:rsidR="001E07B0" w:rsidRPr="001E07B0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="001E07B0" w:rsidRPr="001E07B0">
        <w:rPr>
          <w:rFonts w:ascii="Times New Roman" w:hAnsi="Times New Roman" w:cs="Times New Roman"/>
          <w:b/>
          <w:sz w:val="28"/>
          <w:szCs w:val="28"/>
        </w:rPr>
        <w:t>, 80 км/час, г. Одесса 1959-65 г.</w:t>
      </w:r>
    </w:p>
    <w:p w:rsidR="001E07B0" w:rsidRDefault="001E07B0" w:rsidP="001A56F0">
      <w:pPr>
        <w:rPr>
          <w:rFonts w:ascii="Times New Roman" w:hAnsi="Times New Roman" w:cs="Times New Roman"/>
          <w:sz w:val="24"/>
          <w:szCs w:val="24"/>
        </w:rPr>
      </w:pPr>
    </w:p>
    <w:p w:rsidR="00922BF3" w:rsidRPr="00922BF3" w:rsidRDefault="00FC4391" w:rsidP="001A56F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4391">
        <w:rPr>
          <w:rFonts w:ascii="Times New Roman" w:hAnsi="Times New Roman" w:cs="Times New Roman"/>
          <w:sz w:val="24"/>
          <w:szCs w:val="24"/>
        </w:rPr>
        <w:t xml:space="preserve">ОдАЗ-784 Полуприцеп-фургон общего назначения ОдАЗ-784 выпускался Одесским автосборочным заводом с 1959 по 1965 год. </w:t>
      </w:r>
      <w:r w:rsidR="001A56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2BF3" w:rsidRPr="00922BF3" w:rsidRDefault="001A56F0" w:rsidP="00922B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2BF3" w:rsidRPr="00922BF3">
        <w:rPr>
          <w:rFonts w:ascii="Times New Roman" w:hAnsi="Times New Roman" w:cs="Times New Roman"/>
          <w:sz w:val="24"/>
          <w:szCs w:val="24"/>
        </w:rPr>
        <w:t>Полуприцеп-фургон предназначен для перевозки различных народнохозяйственных грузов, требующих защиты от воздействия атмосферных осадков. Полуприцеп рассчитан на использование с седельными тягачами ЗИЛ и КАЗ.</w:t>
      </w:r>
    </w:p>
    <w:p w:rsidR="00922BF3" w:rsidRPr="00922BF3" w:rsidRDefault="00922BF3" w:rsidP="00922BF3">
      <w:pPr>
        <w:rPr>
          <w:rFonts w:ascii="Times New Roman" w:hAnsi="Times New Roman" w:cs="Times New Roman"/>
          <w:sz w:val="24"/>
          <w:szCs w:val="24"/>
        </w:rPr>
      </w:pPr>
      <w:r w:rsidRPr="00922BF3">
        <w:rPr>
          <w:rFonts w:ascii="Times New Roman" w:hAnsi="Times New Roman" w:cs="Times New Roman"/>
          <w:sz w:val="24"/>
          <w:szCs w:val="24"/>
        </w:rPr>
        <w:t xml:space="preserve">Кузов полуприцепа цельнометаллический </w:t>
      </w:r>
      <w:r w:rsidRPr="00FC4391">
        <w:rPr>
          <w:rFonts w:ascii="Times New Roman" w:hAnsi="Times New Roman" w:cs="Times New Roman"/>
          <w:sz w:val="24"/>
          <w:szCs w:val="24"/>
        </w:rPr>
        <w:t>клепаный</w:t>
      </w:r>
      <w:r w:rsidRPr="00922BF3">
        <w:rPr>
          <w:rFonts w:ascii="Times New Roman" w:hAnsi="Times New Roman" w:cs="Times New Roman"/>
          <w:sz w:val="24"/>
          <w:szCs w:val="24"/>
        </w:rPr>
        <w:t xml:space="preserve"> </w:t>
      </w:r>
      <w:r w:rsidRPr="00922BF3">
        <w:rPr>
          <w:rFonts w:ascii="Times New Roman" w:hAnsi="Times New Roman" w:cs="Times New Roman"/>
          <w:sz w:val="24"/>
          <w:szCs w:val="24"/>
        </w:rPr>
        <w:t>несущей конструкции, без продольных элементов в основании.</w:t>
      </w:r>
    </w:p>
    <w:p w:rsidR="00922BF3" w:rsidRPr="00922BF3" w:rsidRDefault="001A56F0" w:rsidP="00922B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2BF3" w:rsidRPr="00922BF3">
        <w:rPr>
          <w:rFonts w:ascii="Times New Roman" w:hAnsi="Times New Roman" w:cs="Times New Roman"/>
          <w:sz w:val="24"/>
          <w:szCs w:val="24"/>
        </w:rPr>
        <w:t>К поперечным фермам основания приклепаны стальные шпангоуты, к которым на заклепках крепятся листы дюралюминиевой обшивки. Между шпангоутами кузова установлены деревянные решетки, предохраняющие боковую обшивку от повреждения перевозимыми грузами.</w:t>
      </w:r>
    </w:p>
    <w:p w:rsidR="00922BF3" w:rsidRPr="00922BF3" w:rsidRDefault="001A56F0" w:rsidP="00922B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2BF3" w:rsidRPr="00922BF3">
        <w:rPr>
          <w:rFonts w:ascii="Times New Roman" w:hAnsi="Times New Roman" w:cs="Times New Roman"/>
          <w:sz w:val="24"/>
          <w:szCs w:val="24"/>
        </w:rPr>
        <w:t>Крыша фургона также выполнена из дюралюминия, листы которого приклепываются к шпангоутам и к краям боковой обшивки. Для увеличения жесткости крыши к ее листам приклепаны в три ряда продольные усилители из стального проката специального профиля.</w:t>
      </w:r>
    </w:p>
    <w:p w:rsidR="00922BF3" w:rsidRPr="00922BF3" w:rsidRDefault="001A56F0" w:rsidP="00922B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2BF3" w:rsidRPr="00922BF3">
        <w:rPr>
          <w:rFonts w:ascii="Times New Roman" w:hAnsi="Times New Roman" w:cs="Times New Roman"/>
          <w:sz w:val="24"/>
          <w:szCs w:val="24"/>
        </w:rPr>
        <w:t xml:space="preserve">Пол фургона—ступенчатый, его передняя часть на 275 мм выше </w:t>
      </w:r>
      <w:proofErr w:type="gramStart"/>
      <w:r w:rsidR="00922BF3" w:rsidRPr="00922BF3">
        <w:rPr>
          <w:rFonts w:ascii="Times New Roman" w:hAnsi="Times New Roman" w:cs="Times New Roman"/>
          <w:sz w:val="24"/>
          <w:szCs w:val="24"/>
        </w:rPr>
        <w:t>задней</w:t>
      </w:r>
      <w:proofErr w:type="gramEnd"/>
      <w:r w:rsidR="00922BF3" w:rsidRPr="00922BF3">
        <w:rPr>
          <w:rFonts w:ascii="Times New Roman" w:hAnsi="Times New Roman" w:cs="Times New Roman"/>
          <w:sz w:val="24"/>
          <w:szCs w:val="24"/>
        </w:rPr>
        <w:t xml:space="preserve">. Пол выполнен из листов </w:t>
      </w:r>
      <w:proofErr w:type="spellStart"/>
      <w:r w:rsidR="00922BF3" w:rsidRPr="00922BF3">
        <w:rPr>
          <w:rFonts w:ascii="Times New Roman" w:hAnsi="Times New Roman" w:cs="Times New Roman"/>
          <w:sz w:val="24"/>
          <w:szCs w:val="24"/>
        </w:rPr>
        <w:t>бакелизированной</w:t>
      </w:r>
      <w:proofErr w:type="spellEnd"/>
      <w:r w:rsidR="00922BF3" w:rsidRPr="00922BF3">
        <w:rPr>
          <w:rFonts w:ascii="Times New Roman" w:hAnsi="Times New Roman" w:cs="Times New Roman"/>
          <w:sz w:val="24"/>
          <w:szCs w:val="24"/>
        </w:rPr>
        <w:t xml:space="preserve"> фанеры, укрепленных на поперечных фермах основания. Для повышения жесткости к листам фанеры прикреплены усилители из углового проката. Внутри кузова имеются деревянные решетки, предохраняющие наружную обшивку от повреждений перевозимыми грузами.</w:t>
      </w:r>
    </w:p>
    <w:p w:rsidR="00922BF3" w:rsidRDefault="00922BF3" w:rsidP="00922B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2BF3">
        <w:rPr>
          <w:rFonts w:ascii="Times New Roman" w:hAnsi="Times New Roman" w:cs="Times New Roman"/>
          <w:sz w:val="24"/>
          <w:szCs w:val="24"/>
        </w:rPr>
        <w:t>Погрузка и выгрузка могут осуществляться через две двери: боковую, расположенную на правой боковине кузова, и заднюю. Запоры дверей рычажные, со съемными рукоятками. При необходимости двери могут с помощью защелок фиксироваться в полностью открытом положении.</w:t>
      </w:r>
    </w:p>
    <w:p w:rsidR="001A56F0" w:rsidRPr="001A56F0" w:rsidRDefault="00922BF3" w:rsidP="001A5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1A56F0" w:rsidRPr="001A56F0">
        <w:rPr>
          <w:rFonts w:ascii="Times New Roman" w:hAnsi="Times New Roman" w:cs="Times New Roman"/>
          <w:sz w:val="24"/>
          <w:szCs w:val="24"/>
        </w:rPr>
        <w:t>Освещение кузова: естественное через четыре окна на каждой из боковых стенок; искусственное от двух плафонов, питаемых током от аккумуляторной батареи автомобиля-тягача.</w:t>
      </w:r>
    </w:p>
    <w:p w:rsidR="001A56F0" w:rsidRPr="001A56F0" w:rsidRDefault="000A2DD1" w:rsidP="001A5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56F0" w:rsidRPr="001A56F0">
        <w:rPr>
          <w:rFonts w:ascii="Times New Roman" w:hAnsi="Times New Roman" w:cs="Times New Roman"/>
          <w:sz w:val="24"/>
          <w:szCs w:val="24"/>
        </w:rPr>
        <w:t>Опорное устройство с механическим приводом. В качестве приводной</w:t>
      </w:r>
      <w:proofErr w:type="gramStart"/>
      <w:r w:rsidR="001A56F0" w:rsidRPr="001A56F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A56F0" w:rsidRPr="001A56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A56F0" w:rsidRPr="001A56F0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1A56F0" w:rsidRPr="001A56F0">
        <w:rPr>
          <w:rFonts w:ascii="Times New Roman" w:hAnsi="Times New Roman" w:cs="Times New Roman"/>
          <w:sz w:val="24"/>
          <w:szCs w:val="24"/>
        </w:rPr>
        <w:t>укоятки используется пусковая рукоятка автомобиля-тягача.</w:t>
      </w:r>
    </w:p>
    <w:p w:rsidR="001A56F0" w:rsidRPr="001A56F0" w:rsidRDefault="001A56F0" w:rsidP="001A56F0">
      <w:pPr>
        <w:rPr>
          <w:rFonts w:ascii="Times New Roman" w:hAnsi="Times New Roman" w:cs="Times New Roman"/>
          <w:sz w:val="24"/>
          <w:szCs w:val="24"/>
        </w:rPr>
      </w:pPr>
      <w:r w:rsidRPr="001A56F0">
        <w:rPr>
          <w:rFonts w:ascii="Times New Roman" w:hAnsi="Times New Roman" w:cs="Times New Roman"/>
          <w:sz w:val="24"/>
          <w:szCs w:val="24"/>
        </w:rPr>
        <w:t>Служебные тормоза с пневматическим приводом от тягача, стояночный тормоз с механическим приводом.</w:t>
      </w:r>
    </w:p>
    <w:p w:rsidR="00922BF3" w:rsidRDefault="001A56F0" w:rsidP="001A56F0">
      <w:pPr>
        <w:rPr>
          <w:rFonts w:ascii="Times New Roman" w:hAnsi="Times New Roman" w:cs="Times New Roman"/>
          <w:sz w:val="24"/>
          <w:szCs w:val="24"/>
        </w:rPr>
      </w:pPr>
      <w:r w:rsidRPr="001A56F0">
        <w:rPr>
          <w:rFonts w:ascii="Times New Roman" w:hAnsi="Times New Roman" w:cs="Times New Roman"/>
          <w:sz w:val="24"/>
          <w:szCs w:val="24"/>
        </w:rPr>
        <w:t>Размер шин 260-20 или 9.00-20.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56F0">
        <w:rPr>
          <w:rFonts w:ascii="Times New Roman" w:hAnsi="Times New Roman" w:cs="Times New Roman"/>
          <w:sz w:val="24"/>
          <w:szCs w:val="24"/>
        </w:rPr>
        <w:t>Запасное колесо на полуприцепе отсутствует</w:t>
      </w:r>
    </w:p>
    <w:p w:rsidR="00887518" w:rsidRDefault="00FC4391" w:rsidP="001A56F0">
      <w:pPr>
        <w:rPr>
          <w:rFonts w:ascii="Times New Roman" w:hAnsi="Times New Roman" w:cs="Times New Roman"/>
          <w:sz w:val="24"/>
          <w:szCs w:val="24"/>
        </w:rPr>
      </w:pPr>
      <w:r w:rsidRPr="00FC4391">
        <w:rPr>
          <w:rFonts w:ascii="Times New Roman" w:hAnsi="Times New Roman" w:cs="Times New Roman"/>
          <w:sz w:val="24"/>
          <w:szCs w:val="24"/>
        </w:rPr>
        <w:t>На смену ОдАЗ-784 в 1966 году пришел полуприцеп ОдАЗ-794.</w:t>
      </w:r>
      <w:r w:rsidR="001A56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2DD1" w:rsidRDefault="000A2DD1" w:rsidP="001A56F0">
      <w:pPr>
        <w:rPr>
          <w:rFonts w:ascii="Times New Roman" w:hAnsi="Times New Roman" w:cs="Times New Roman"/>
          <w:sz w:val="24"/>
          <w:szCs w:val="24"/>
        </w:rPr>
      </w:pPr>
    </w:p>
    <w:p w:rsidR="001A56F0" w:rsidRPr="001A56F0" w:rsidRDefault="001A56F0" w:rsidP="001A56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56F0">
        <w:rPr>
          <w:rFonts w:ascii="Times New Roman" w:hAnsi="Times New Roman" w:cs="Times New Roman"/>
          <w:b/>
          <w:sz w:val="24"/>
          <w:szCs w:val="24"/>
        </w:rPr>
        <w:t>Техническая характеристика</w:t>
      </w:r>
    </w:p>
    <w:p w:rsidR="001A56F0" w:rsidRPr="001A56F0" w:rsidRDefault="001A56F0" w:rsidP="001A56F0">
      <w:pPr>
        <w:rPr>
          <w:rFonts w:ascii="Times New Roman" w:hAnsi="Times New Roman" w:cs="Times New Roman"/>
          <w:sz w:val="24"/>
          <w:szCs w:val="24"/>
        </w:rPr>
      </w:pPr>
      <w:r w:rsidRPr="001A56F0">
        <w:rPr>
          <w:rFonts w:ascii="Times New Roman" w:hAnsi="Times New Roman" w:cs="Times New Roman"/>
          <w:sz w:val="24"/>
          <w:szCs w:val="24"/>
        </w:rPr>
        <w:t xml:space="preserve">Грузоподъемность, </w:t>
      </w:r>
      <w:proofErr w:type="gramStart"/>
      <w:r w:rsidRPr="001A56F0">
        <w:rPr>
          <w:rFonts w:ascii="Times New Roman" w:hAnsi="Times New Roman" w:cs="Times New Roman"/>
          <w:sz w:val="24"/>
          <w:szCs w:val="24"/>
        </w:rPr>
        <w:t>кг</w:t>
      </w:r>
      <w:proofErr w:type="gramEnd"/>
      <w:r w:rsidRPr="001A56F0">
        <w:rPr>
          <w:rFonts w:ascii="Times New Roman" w:hAnsi="Times New Roman" w:cs="Times New Roman"/>
          <w:sz w:val="24"/>
          <w:szCs w:val="24"/>
        </w:rPr>
        <w:t>........................................ 7000</w:t>
      </w:r>
    </w:p>
    <w:p w:rsidR="001A56F0" w:rsidRPr="001A56F0" w:rsidRDefault="001A56F0" w:rsidP="001A56F0">
      <w:pPr>
        <w:rPr>
          <w:rFonts w:ascii="Times New Roman" w:hAnsi="Times New Roman" w:cs="Times New Roman"/>
          <w:sz w:val="24"/>
          <w:szCs w:val="24"/>
        </w:rPr>
      </w:pPr>
      <w:r w:rsidRPr="001A56F0">
        <w:rPr>
          <w:rFonts w:ascii="Times New Roman" w:hAnsi="Times New Roman" w:cs="Times New Roman"/>
          <w:sz w:val="24"/>
          <w:szCs w:val="24"/>
        </w:rPr>
        <w:t xml:space="preserve">Собственный вес, </w:t>
      </w:r>
      <w:proofErr w:type="gramStart"/>
      <w:r w:rsidRPr="001A56F0">
        <w:rPr>
          <w:rFonts w:ascii="Times New Roman" w:hAnsi="Times New Roman" w:cs="Times New Roman"/>
          <w:sz w:val="24"/>
          <w:szCs w:val="24"/>
        </w:rPr>
        <w:t>кг</w:t>
      </w:r>
      <w:proofErr w:type="gramEnd"/>
      <w:r w:rsidRPr="001A56F0">
        <w:rPr>
          <w:rFonts w:ascii="Times New Roman" w:hAnsi="Times New Roman" w:cs="Times New Roman"/>
          <w:sz w:val="24"/>
          <w:szCs w:val="24"/>
        </w:rPr>
        <w:t>................................................. 3100</w:t>
      </w:r>
    </w:p>
    <w:p w:rsidR="001A56F0" w:rsidRPr="001A56F0" w:rsidRDefault="001A56F0" w:rsidP="001A56F0">
      <w:pPr>
        <w:rPr>
          <w:rFonts w:ascii="Times New Roman" w:hAnsi="Times New Roman" w:cs="Times New Roman"/>
          <w:sz w:val="24"/>
          <w:szCs w:val="24"/>
        </w:rPr>
      </w:pPr>
      <w:r w:rsidRPr="001A56F0">
        <w:rPr>
          <w:rFonts w:ascii="Times New Roman" w:hAnsi="Times New Roman" w:cs="Times New Roman"/>
          <w:sz w:val="24"/>
          <w:szCs w:val="24"/>
        </w:rPr>
        <w:t xml:space="preserve">Полный вес, </w:t>
      </w:r>
      <w:proofErr w:type="gramStart"/>
      <w:r w:rsidRPr="001A56F0">
        <w:rPr>
          <w:rFonts w:ascii="Times New Roman" w:hAnsi="Times New Roman" w:cs="Times New Roman"/>
          <w:sz w:val="24"/>
          <w:szCs w:val="24"/>
        </w:rPr>
        <w:t>кг</w:t>
      </w:r>
      <w:proofErr w:type="gramEnd"/>
      <w:r w:rsidRPr="001A56F0">
        <w:rPr>
          <w:rFonts w:ascii="Times New Roman" w:hAnsi="Times New Roman" w:cs="Times New Roman"/>
          <w:sz w:val="24"/>
          <w:szCs w:val="24"/>
        </w:rPr>
        <w:t>.............................................................. 10100</w:t>
      </w:r>
    </w:p>
    <w:p w:rsidR="001A56F0" w:rsidRPr="001A56F0" w:rsidRDefault="001A56F0" w:rsidP="001A56F0">
      <w:pPr>
        <w:rPr>
          <w:rFonts w:ascii="Times New Roman" w:hAnsi="Times New Roman" w:cs="Times New Roman"/>
          <w:sz w:val="24"/>
          <w:szCs w:val="24"/>
        </w:rPr>
      </w:pPr>
      <w:r w:rsidRPr="001A56F0">
        <w:rPr>
          <w:rFonts w:ascii="Times New Roman" w:hAnsi="Times New Roman" w:cs="Times New Roman"/>
          <w:sz w:val="24"/>
          <w:szCs w:val="24"/>
        </w:rPr>
        <w:t xml:space="preserve">Нагрузка на опорно-сцепное устройство тягача, </w:t>
      </w:r>
      <w:proofErr w:type="gramStart"/>
      <w:r w:rsidRPr="001A56F0">
        <w:rPr>
          <w:rFonts w:ascii="Times New Roman" w:hAnsi="Times New Roman" w:cs="Times New Roman"/>
          <w:sz w:val="24"/>
          <w:szCs w:val="24"/>
        </w:rPr>
        <w:t>кг</w:t>
      </w:r>
      <w:proofErr w:type="gramEnd"/>
      <w:r w:rsidRPr="001A56F0">
        <w:rPr>
          <w:rFonts w:ascii="Times New Roman" w:hAnsi="Times New Roman" w:cs="Times New Roman"/>
          <w:sz w:val="24"/>
          <w:szCs w:val="24"/>
        </w:rPr>
        <w:t xml:space="preserve"> .</w:t>
      </w:r>
      <w:r w:rsidR="007C6FA4">
        <w:rPr>
          <w:rFonts w:ascii="Times New Roman" w:hAnsi="Times New Roman" w:cs="Times New Roman"/>
          <w:sz w:val="24"/>
          <w:szCs w:val="24"/>
        </w:rPr>
        <w:t xml:space="preserve">  </w:t>
      </w:r>
      <w:r w:rsidRPr="001A56F0">
        <w:rPr>
          <w:rFonts w:ascii="Times New Roman" w:hAnsi="Times New Roman" w:cs="Times New Roman"/>
          <w:sz w:val="24"/>
          <w:szCs w:val="24"/>
        </w:rPr>
        <w:t>4800</w:t>
      </w:r>
    </w:p>
    <w:p w:rsidR="001A56F0" w:rsidRPr="001A56F0" w:rsidRDefault="001A56F0" w:rsidP="001A56F0">
      <w:pPr>
        <w:rPr>
          <w:rFonts w:ascii="Times New Roman" w:hAnsi="Times New Roman" w:cs="Times New Roman"/>
          <w:sz w:val="24"/>
          <w:szCs w:val="24"/>
        </w:rPr>
      </w:pPr>
      <w:r w:rsidRPr="001A56F0">
        <w:rPr>
          <w:rFonts w:ascii="Times New Roman" w:hAnsi="Times New Roman" w:cs="Times New Roman"/>
          <w:sz w:val="24"/>
          <w:szCs w:val="24"/>
        </w:rPr>
        <w:t xml:space="preserve">Нагрузка на ось полуприцепа, </w:t>
      </w:r>
      <w:proofErr w:type="gramStart"/>
      <w:r w:rsidRPr="001A56F0">
        <w:rPr>
          <w:rFonts w:ascii="Times New Roman" w:hAnsi="Times New Roman" w:cs="Times New Roman"/>
          <w:sz w:val="24"/>
          <w:szCs w:val="24"/>
        </w:rPr>
        <w:t>кг</w:t>
      </w:r>
      <w:proofErr w:type="gramEnd"/>
      <w:r w:rsidRPr="001A56F0">
        <w:rPr>
          <w:rFonts w:ascii="Times New Roman" w:hAnsi="Times New Roman" w:cs="Times New Roman"/>
          <w:sz w:val="24"/>
          <w:szCs w:val="24"/>
        </w:rPr>
        <w:t xml:space="preserve"> ... 5300</w:t>
      </w:r>
    </w:p>
    <w:p w:rsidR="001A56F0" w:rsidRPr="001A56F0" w:rsidRDefault="001A56F0" w:rsidP="001A56F0">
      <w:pPr>
        <w:rPr>
          <w:rFonts w:ascii="Times New Roman" w:hAnsi="Times New Roman" w:cs="Times New Roman"/>
          <w:sz w:val="24"/>
          <w:szCs w:val="24"/>
        </w:rPr>
      </w:pPr>
      <w:r w:rsidRPr="001A56F0">
        <w:rPr>
          <w:rFonts w:ascii="Times New Roman" w:hAnsi="Times New Roman" w:cs="Times New Roman"/>
          <w:sz w:val="24"/>
          <w:szCs w:val="24"/>
        </w:rPr>
        <w:t xml:space="preserve">База, </w:t>
      </w:r>
      <w:proofErr w:type="gramStart"/>
      <w:r w:rsidRPr="001A56F0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Pr="001A56F0">
        <w:rPr>
          <w:rFonts w:ascii="Times New Roman" w:hAnsi="Times New Roman" w:cs="Times New Roman"/>
          <w:sz w:val="24"/>
          <w:szCs w:val="24"/>
        </w:rPr>
        <w:t xml:space="preserve"> . 5360</w:t>
      </w:r>
    </w:p>
    <w:p w:rsidR="001A56F0" w:rsidRPr="001A56F0" w:rsidRDefault="001A56F0" w:rsidP="001A56F0">
      <w:pPr>
        <w:rPr>
          <w:rFonts w:ascii="Times New Roman" w:hAnsi="Times New Roman" w:cs="Times New Roman"/>
          <w:sz w:val="24"/>
          <w:szCs w:val="24"/>
        </w:rPr>
      </w:pPr>
      <w:r w:rsidRPr="001A56F0">
        <w:rPr>
          <w:rFonts w:ascii="Times New Roman" w:hAnsi="Times New Roman" w:cs="Times New Roman"/>
          <w:sz w:val="24"/>
          <w:szCs w:val="24"/>
        </w:rPr>
        <w:t xml:space="preserve">Габаритные размеры, </w:t>
      </w:r>
      <w:proofErr w:type="gramStart"/>
      <w:r w:rsidRPr="001A56F0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Pr="001A56F0">
        <w:rPr>
          <w:rFonts w:ascii="Times New Roman" w:hAnsi="Times New Roman" w:cs="Times New Roman"/>
          <w:sz w:val="24"/>
          <w:szCs w:val="24"/>
        </w:rPr>
        <w:t>:</w:t>
      </w:r>
    </w:p>
    <w:p w:rsidR="001A56F0" w:rsidRPr="001A56F0" w:rsidRDefault="001A56F0" w:rsidP="001A56F0">
      <w:pPr>
        <w:rPr>
          <w:rFonts w:ascii="Times New Roman" w:hAnsi="Times New Roman" w:cs="Times New Roman"/>
          <w:sz w:val="24"/>
          <w:szCs w:val="24"/>
        </w:rPr>
      </w:pPr>
      <w:r w:rsidRPr="001A56F0">
        <w:rPr>
          <w:rFonts w:ascii="Times New Roman" w:hAnsi="Times New Roman" w:cs="Times New Roman"/>
          <w:sz w:val="24"/>
          <w:szCs w:val="24"/>
        </w:rPr>
        <w:t>длина............................................................... 8700</w:t>
      </w:r>
    </w:p>
    <w:p w:rsidR="001A56F0" w:rsidRPr="001A56F0" w:rsidRDefault="001A56F0" w:rsidP="001A56F0">
      <w:pPr>
        <w:rPr>
          <w:rFonts w:ascii="Times New Roman" w:hAnsi="Times New Roman" w:cs="Times New Roman"/>
          <w:sz w:val="24"/>
          <w:szCs w:val="24"/>
        </w:rPr>
      </w:pPr>
      <w:r w:rsidRPr="001A56F0">
        <w:rPr>
          <w:rFonts w:ascii="Times New Roman" w:hAnsi="Times New Roman" w:cs="Times New Roman"/>
          <w:sz w:val="24"/>
          <w:szCs w:val="24"/>
        </w:rPr>
        <w:t>ширина................................................ s 2570</w:t>
      </w:r>
    </w:p>
    <w:p w:rsidR="001A56F0" w:rsidRPr="001A56F0" w:rsidRDefault="001A56F0" w:rsidP="001A56F0">
      <w:pPr>
        <w:rPr>
          <w:rFonts w:ascii="Times New Roman" w:hAnsi="Times New Roman" w:cs="Times New Roman"/>
          <w:sz w:val="24"/>
          <w:szCs w:val="24"/>
        </w:rPr>
      </w:pPr>
      <w:r w:rsidRPr="001A56F0">
        <w:rPr>
          <w:rFonts w:ascii="Times New Roman" w:hAnsi="Times New Roman" w:cs="Times New Roman"/>
          <w:sz w:val="24"/>
          <w:szCs w:val="24"/>
        </w:rPr>
        <w:t>высота......................................................... 3300</w:t>
      </w:r>
    </w:p>
    <w:p w:rsidR="001A56F0" w:rsidRPr="001A56F0" w:rsidRDefault="001A56F0" w:rsidP="001A56F0">
      <w:pPr>
        <w:rPr>
          <w:rFonts w:ascii="Times New Roman" w:hAnsi="Times New Roman" w:cs="Times New Roman"/>
          <w:sz w:val="24"/>
          <w:szCs w:val="24"/>
        </w:rPr>
      </w:pPr>
      <w:r w:rsidRPr="001A56F0">
        <w:rPr>
          <w:rFonts w:ascii="Times New Roman" w:hAnsi="Times New Roman" w:cs="Times New Roman"/>
          <w:sz w:val="24"/>
          <w:szCs w:val="24"/>
        </w:rPr>
        <w:t xml:space="preserve">Погрузочная высота, </w:t>
      </w:r>
      <w:proofErr w:type="gramStart"/>
      <w:r w:rsidRPr="001A56F0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Pr="001A56F0">
        <w:rPr>
          <w:rFonts w:ascii="Times New Roman" w:hAnsi="Times New Roman" w:cs="Times New Roman"/>
          <w:sz w:val="24"/>
          <w:szCs w:val="24"/>
        </w:rPr>
        <w:t>................................. 1230</w:t>
      </w:r>
    </w:p>
    <w:p w:rsidR="001A56F0" w:rsidRPr="001A56F0" w:rsidRDefault="001A56F0" w:rsidP="001A56F0">
      <w:pPr>
        <w:rPr>
          <w:rFonts w:ascii="Times New Roman" w:hAnsi="Times New Roman" w:cs="Times New Roman"/>
          <w:sz w:val="24"/>
          <w:szCs w:val="24"/>
        </w:rPr>
      </w:pPr>
      <w:r w:rsidRPr="001A56F0">
        <w:rPr>
          <w:rFonts w:ascii="Times New Roman" w:hAnsi="Times New Roman" w:cs="Times New Roman"/>
          <w:sz w:val="24"/>
          <w:szCs w:val="24"/>
        </w:rPr>
        <w:t xml:space="preserve">Проемы дверей в свету, </w:t>
      </w:r>
      <w:proofErr w:type="gramStart"/>
      <w:r w:rsidRPr="001A56F0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Pr="001A56F0">
        <w:rPr>
          <w:rFonts w:ascii="Times New Roman" w:hAnsi="Times New Roman" w:cs="Times New Roman"/>
          <w:sz w:val="24"/>
          <w:szCs w:val="24"/>
        </w:rPr>
        <w:t>:</w:t>
      </w:r>
    </w:p>
    <w:p w:rsidR="001A56F0" w:rsidRPr="001A56F0" w:rsidRDefault="001A56F0" w:rsidP="001A56F0">
      <w:pPr>
        <w:rPr>
          <w:rFonts w:ascii="Times New Roman" w:hAnsi="Times New Roman" w:cs="Times New Roman"/>
          <w:sz w:val="24"/>
          <w:szCs w:val="24"/>
        </w:rPr>
      </w:pPr>
      <w:r w:rsidRPr="001A56F0">
        <w:rPr>
          <w:rFonts w:ascii="Times New Roman" w:hAnsi="Times New Roman" w:cs="Times New Roman"/>
          <w:sz w:val="24"/>
          <w:szCs w:val="24"/>
        </w:rPr>
        <w:t>ширина..........................................« 1370</w:t>
      </w:r>
    </w:p>
    <w:p w:rsidR="001A56F0" w:rsidRPr="001A56F0" w:rsidRDefault="001A56F0" w:rsidP="001A56F0">
      <w:pPr>
        <w:rPr>
          <w:rFonts w:ascii="Times New Roman" w:hAnsi="Times New Roman" w:cs="Times New Roman"/>
          <w:sz w:val="24"/>
          <w:szCs w:val="24"/>
        </w:rPr>
      </w:pPr>
      <w:r w:rsidRPr="001A56F0">
        <w:rPr>
          <w:rFonts w:ascii="Times New Roman" w:hAnsi="Times New Roman" w:cs="Times New Roman"/>
          <w:sz w:val="24"/>
          <w:szCs w:val="24"/>
        </w:rPr>
        <w:t>высота......................................................... 1780</w:t>
      </w:r>
    </w:p>
    <w:p w:rsidR="001A56F0" w:rsidRPr="001A56F0" w:rsidRDefault="001A56F0" w:rsidP="001A56F0">
      <w:pPr>
        <w:rPr>
          <w:rFonts w:ascii="Times New Roman" w:hAnsi="Times New Roman" w:cs="Times New Roman"/>
          <w:sz w:val="24"/>
          <w:szCs w:val="24"/>
        </w:rPr>
      </w:pPr>
      <w:r w:rsidRPr="001A56F0">
        <w:rPr>
          <w:rFonts w:ascii="Times New Roman" w:hAnsi="Times New Roman" w:cs="Times New Roman"/>
          <w:sz w:val="24"/>
          <w:szCs w:val="24"/>
        </w:rPr>
        <w:t xml:space="preserve">Внутренние размеры кузова, </w:t>
      </w:r>
      <w:proofErr w:type="gramStart"/>
      <w:r w:rsidRPr="001A56F0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Pr="001A56F0">
        <w:rPr>
          <w:rFonts w:ascii="Times New Roman" w:hAnsi="Times New Roman" w:cs="Times New Roman"/>
          <w:sz w:val="24"/>
          <w:szCs w:val="24"/>
        </w:rPr>
        <w:t>:</w:t>
      </w:r>
    </w:p>
    <w:p w:rsidR="001A56F0" w:rsidRPr="001A56F0" w:rsidRDefault="001A56F0" w:rsidP="001A56F0">
      <w:pPr>
        <w:rPr>
          <w:rFonts w:ascii="Times New Roman" w:hAnsi="Times New Roman" w:cs="Times New Roman"/>
          <w:sz w:val="24"/>
          <w:szCs w:val="24"/>
        </w:rPr>
      </w:pPr>
      <w:r w:rsidRPr="001A56F0">
        <w:rPr>
          <w:rFonts w:ascii="Times New Roman" w:hAnsi="Times New Roman" w:cs="Times New Roman"/>
          <w:sz w:val="24"/>
          <w:szCs w:val="24"/>
        </w:rPr>
        <w:t>длина................................................. . 8450</w:t>
      </w:r>
    </w:p>
    <w:p w:rsidR="001A56F0" w:rsidRPr="001A56F0" w:rsidRDefault="001A56F0" w:rsidP="001A56F0">
      <w:pPr>
        <w:rPr>
          <w:rFonts w:ascii="Times New Roman" w:hAnsi="Times New Roman" w:cs="Times New Roman"/>
          <w:sz w:val="24"/>
          <w:szCs w:val="24"/>
        </w:rPr>
      </w:pPr>
      <w:r w:rsidRPr="001A56F0">
        <w:rPr>
          <w:rFonts w:ascii="Times New Roman" w:hAnsi="Times New Roman" w:cs="Times New Roman"/>
          <w:sz w:val="24"/>
          <w:szCs w:val="24"/>
        </w:rPr>
        <w:t>ширина .......................................................- 2370</w:t>
      </w:r>
    </w:p>
    <w:p w:rsidR="001A56F0" w:rsidRPr="001A56F0" w:rsidRDefault="001A56F0" w:rsidP="001A56F0">
      <w:pPr>
        <w:rPr>
          <w:rFonts w:ascii="Times New Roman" w:hAnsi="Times New Roman" w:cs="Times New Roman"/>
          <w:sz w:val="24"/>
          <w:szCs w:val="24"/>
        </w:rPr>
      </w:pPr>
      <w:r w:rsidRPr="001A56F0">
        <w:rPr>
          <w:rFonts w:ascii="Times New Roman" w:hAnsi="Times New Roman" w:cs="Times New Roman"/>
          <w:sz w:val="24"/>
          <w:szCs w:val="24"/>
        </w:rPr>
        <w:t>высота передней части ........................... 1760</w:t>
      </w:r>
    </w:p>
    <w:p w:rsidR="001A56F0" w:rsidRPr="001A56F0" w:rsidRDefault="001A56F0" w:rsidP="001A56F0">
      <w:pPr>
        <w:rPr>
          <w:rFonts w:ascii="Times New Roman" w:hAnsi="Times New Roman" w:cs="Times New Roman"/>
          <w:sz w:val="24"/>
          <w:szCs w:val="24"/>
        </w:rPr>
      </w:pPr>
      <w:r w:rsidRPr="001A56F0">
        <w:rPr>
          <w:rFonts w:ascii="Times New Roman" w:hAnsi="Times New Roman" w:cs="Times New Roman"/>
          <w:sz w:val="24"/>
          <w:szCs w:val="24"/>
        </w:rPr>
        <w:t>высота задней (основной) части . . 2035</w:t>
      </w:r>
    </w:p>
    <w:p w:rsidR="001A56F0" w:rsidRPr="001A56F0" w:rsidRDefault="001A56F0" w:rsidP="001A56F0">
      <w:pPr>
        <w:rPr>
          <w:rFonts w:ascii="Times New Roman" w:hAnsi="Times New Roman" w:cs="Times New Roman"/>
          <w:sz w:val="24"/>
          <w:szCs w:val="24"/>
        </w:rPr>
      </w:pPr>
      <w:r w:rsidRPr="001A56F0">
        <w:rPr>
          <w:rFonts w:ascii="Times New Roman" w:hAnsi="Times New Roman" w:cs="Times New Roman"/>
          <w:sz w:val="24"/>
          <w:szCs w:val="24"/>
        </w:rPr>
        <w:t>Полезная площадь кузова, м</w:t>
      </w:r>
      <w:proofErr w:type="gramStart"/>
      <w:r w:rsidRPr="001A56F0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1A56F0">
        <w:rPr>
          <w:rFonts w:ascii="Times New Roman" w:hAnsi="Times New Roman" w:cs="Times New Roman"/>
          <w:sz w:val="24"/>
          <w:szCs w:val="24"/>
        </w:rPr>
        <w:t>.......................... 20</w:t>
      </w:r>
    </w:p>
    <w:p w:rsidR="001A56F0" w:rsidRPr="00887518" w:rsidRDefault="001A56F0" w:rsidP="001A56F0">
      <w:pPr>
        <w:rPr>
          <w:rFonts w:ascii="Times New Roman" w:hAnsi="Times New Roman" w:cs="Times New Roman"/>
          <w:sz w:val="24"/>
          <w:szCs w:val="24"/>
        </w:rPr>
      </w:pPr>
      <w:r w:rsidRPr="001A56F0">
        <w:rPr>
          <w:rFonts w:ascii="Times New Roman" w:hAnsi="Times New Roman" w:cs="Times New Roman"/>
          <w:sz w:val="24"/>
          <w:szCs w:val="24"/>
        </w:rPr>
        <w:t>Полезный объем кузова, м3.......................... 38</w:t>
      </w:r>
    </w:p>
    <w:p w:rsidR="00887518" w:rsidRPr="00887518" w:rsidRDefault="00887518" w:rsidP="00887518">
      <w:pPr>
        <w:rPr>
          <w:rFonts w:ascii="Times New Roman" w:hAnsi="Times New Roman" w:cs="Times New Roman"/>
          <w:sz w:val="24"/>
          <w:szCs w:val="24"/>
        </w:rPr>
      </w:pPr>
      <w:r w:rsidRPr="00887518">
        <w:rPr>
          <w:rFonts w:ascii="Times New Roman" w:hAnsi="Times New Roman" w:cs="Times New Roman"/>
          <w:sz w:val="24"/>
          <w:szCs w:val="24"/>
        </w:rPr>
        <w:t xml:space="preserve">Погрузочная высота, </w:t>
      </w:r>
      <w:proofErr w:type="gramStart"/>
      <w:r w:rsidRPr="00887518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Pr="00887518">
        <w:rPr>
          <w:rFonts w:ascii="Times New Roman" w:hAnsi="Times New Roman" w:cs="Times New Roman"/>
          <w:sz w:val="24"/>
          <w:szCs w:val="24"/>
        </w:rPr>
        <w:t xml:space="preserve"> - 1230</w:t>
      </w:r>
    </w:p>
    <w:p w:rsidR="00887518" w:rsidRPr="00887518" w:rsidRDefault="00887518" w:rsidP="00887518">
      <w:pPr>
        <w:rPr>
          <w:rFonts w:ascii="Times New Roman" w:hAnsi="Times New Roman" w:cs="Times New Roman"/>
          <w:sz w:val="24"/>
          <w:szCs w:val="24"/>
        </w:rPr>
      </w:pPr>
      <w:r w:rsidRPr="00887518">
        <w:rPr>
          <w:rFonts w:ascii="Times New Roman" w:hAnsi="Times New Roman" w:cs="Times New Roman"/>
          <w:sz w:val="24"/>
          <w:szCs w:val="24"/>
        </w:rPr>
        <w:t xml:space="preserve">База (расстояние от оси колес до оси шкворня), </w:t>
      </w:r>
      <w:proofErr w:type="gramStart"/>
      <w:r w:rsidRPr="00887518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Pr="00887518">
        <w:rPr>
          <w:rFonts w:ascii="Times New Roman" w:hAnsi="Times New Roman" w:cs="Times New Roman"/>
          <w:sz w:val="24"/>
          <w:szCs w:val="24"/>
        </w:rPr>
        <w:t xml:space="preserve"> - 6120</w:t>
      </w:r>
    </w:p>
    <w:p w:rsidR="00887518" w:rsidRPr="00887518" w:rsidRDefault="00887518" w:rsidP="00887518">
      <w:pPr>
        <w:rPr>
          <w:rFonts w:ascii="Times New Roman" w:hAnsi="Times New Roman" w:cs="Times New Roman"/>
          <w:sz w:val="24"/>
          <w:szCs w:val="24"/>
        </w:rPr>
      </w:pPr>
      <w:r w:rsidRPr="00887518">
        <w:rPr>
          <w:rFonts w:ascii="Times New Roman" w:hAnsi="Times New Roman" w:cs="Times New Roman"/>
          <w:sz w:val="24"/>
          <w:szCs w:val="24"/>
        </w:rPr>
        <w:t xml:space="preserve">Колея, </w:t>
      </w:r>
      <w:proofErr w:type="gramStart"/>
      <w:r w:rsidRPr="00887518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Pr="00887518">
        <w:rPr>
          <w:rFonts w:ascii="Times New Roman" w:hAnsi="Times New Roman" w:cs="Times New Roman"/>
          <w:sz w:val="24"/>
          <w:szCs w:val="24"/>
        </w:rPr>
        <w:t xml:space="preserve"> - 1740</w:t>
      </w:r>
    </w:p>
    <w:p w:rsidR="00887518" w:rsidRPr="00FC4391" w:rsidRDefault="00887518" w:rsidP="00887518">
      <w:pPr>
        <w:rPr>
          <w:rFonts w:ascii="Times New Roman" w:hAnsi="Times New Roman" w:cs="Times New Roman"/>
          <w:sz w:val="24"/>
          <w:szCs w:val="24"/>
        </w:rPr>
      </w:pPr>
      <w:r w:rsidRPr="00887518">
        <w:rPr>
          <w:rFonts w:ascii="Times New Roman" w:hAnsi="Times New Roman" w:cs="Times New Roman"/>
          <w:sz w:val="24"/>
          <w:szCs w:val="24"/>
        </w:rPr>
        <w:t>Размеры шин - 260-20 или 9,00-20</w:t>
      </w:r>
    </w:p>
    <w:sectPr w:rsidR="00887518" w:rsidRPr="00FC4391" w:rsidSect="000A2DD1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 PSMT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795"/>
    <w:rsid w:val="000A2DD1"/>
    <w:rsid w:val="000E5ABB"/>
    <w:rsid w:val="001A56F0"/>
    <w:rsid w:val="001E07B0"/>
    <w:rsid w:val="00481BCE"/>
    <w:rsid w:val="0052150E"/>
    <w:rsid w:val="00685795"/>
    <w:rsid w:val="007C6FA4"/>
    <w:rsid w:val="00887518"/>
    <w:rsid w:val="00922BF3"/>
    <w:rsid w:val="00DE2807"/>
    <w:rsid w:val="00FC4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8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8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8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8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528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3</cp:revision>
  <dcterms:created xsi:type="dcterms:W3CDTF">2020-07-11T12:32:00Z</dcterms:created>
  <dcterms:modified xsi:type="dcterms:W3CDTF">2020-07-11T14:15:00Z</dcterms:modified>
</cp:coreProperties>
</file>