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5" w:rsidRPr="004F7D25" w:rsidRDefault="004F7D25" w:rsidP="004F7D2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D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08-082 </w:t>
      </w:r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МТЗ-80 4х2 универсальный колёсный трактор общего назначения, тяговый класс 1.4 тс, мест 1, прицеп до 12 </w:t>
      </w:r>
      <w:proofErr w:type="spellStart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конструктивный вес 3 </w:t>
      </w:r>
      <w:proofErr w:type="spellStart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ММЗ Д-240/240Л 80 </w:t>
      </w:r>
      <w:proofErr w:type="spellStart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4F7D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33/9 км/час, 1.5 млн. экз., г. Минск 1974-80/2000 г.</w:t>
      </w:r>
    </w:p>
    <w:p w:rsidR="004F7D25" w:rsidRDefault="002471F6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3B6EA0" wp14:editId="6D0FE3A9">
            <wp:simplePos x="0" y="0"/>
            <wp:positionH relativeFrom="margin">
              <wp:posOffset>314325</wp:posOffset>
            </wp:positionH>
            <wp:positionV relativeFrom="margin">
              <wp:posOffset>704850</wp:posOffset>
            </wp:positionV>
            <wp:extent cx="5886450" cy="27755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212" w:rsidRDefault="006F2327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опытный универсальный колесный трактор тягового класса 1,4 т - МТЗ-80 с дизелем Д-240 изготовлен в 1971-м.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через год на основании результатов испытаний Государственная комиссия рекомендовала МТЗ-80 и его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полноприводную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версию МТЗ-82 для серийного производства. 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1974</w:t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дан старт рекорду -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началось серийное производство </w:t>
      </w:r>
      <w:r w:rsidR="00394C3A" w:rsidRPr="00FC4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самого массового и самого продолжительного по выпуску трактора в мире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"Восьмидесятая" серия стала визитной карточкой не только предприятия, но и страны. МТЗ-80 первым из советских тракторов успешно прошел сложные экзамены в Международном испытательном центре в штате Небраска (США).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Созданная в результате глубокой модернизации МТЗ-50 модель отличалась от своего предшественника рядом преимуществ, среди которых: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Трансмиссионный модуль с 18 скоростными режимами при движении вперед и 4 при перемещении задом;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Усовершенствованная конструкция муфты сцепления;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Устройство уменьшения хода – редуктор, позволяющий трактору двигаться на скорости ниже 1,3 км в час;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Возможность блокировки дифференциала заднего моста без остановки машины;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Работающий в двухскоростном режиме вал отбора мощности;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Увеличенная до двух тонн грузоподъемность </w:t>
      </w:r>
      <w:proofErr w:type="spellStart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гидронавесной</w:t>
      </w:r>
      <w:proofErr w:type="spellEnd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Более 300 агрегируемых с трактором механизмов и устройств;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Оборудованная жесткой рамой кабина, предохраняющая оператора от травм при опрокидывании машины;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Регулируемое с учетом индивидуальных особенностей организма водителя сиденье;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Откидывающаяся при входе и выходе рулевая колонка с возможностью регулировки по высоте;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Система генерации сжатого воздуха для управления </w:t>
      </w:r>
      <w:proofErr w:type="spellStart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пневмоприводами</w:t>
      </w:r>
      <w:proofErr w:type="spellEnd"/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прицепных механизмов и подкачки шин;</w:t>
      </w:r>
    </w:p>
    <w:p w:rsidR="00A02212" w:rsidRPr="00A02212" w:rsidRDefault="00A02212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Увеличенные шины.</w:t>
      </w:r>
    </w:p>
    <w:p w:rsidR="00394C3A" w:rsidRPr="00C13E37" w:rsidRDefault="00B872ED" w:rsidP="00A0221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212" w:rsidRPr="00A0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глубокой модернизации базовой версии конструкторам удалось сохранить высокий уровень унификации элементов МТЗ-80 и его предшественника, который для первых версий машин оставлял 70%.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Простые, неприхотливые, надежные и весьма комфортные "Беларуси" к 1980-м стали основой для создания большого числа моделе</w:t>
      </w:r>
      <w:r w:rsidR="00627C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й.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предшествующей "50-й" серией МТЗ-80/ -82 роднил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лишь остов. "Восьмидесятые" получили новое оперение, кабину, двигатель, 9-ступенчатую </w:t>
      </w:r>
      <w:proofErr w:type="gram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коробку передач (КП) с понижающим редуктором, дифференциал заднего моста с автоматической блокировкой, задний двухскоростной ВОМ, шины увеличенных размеров,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пневмовывод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тормозов прицепов и др.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E320D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современную просторную кабину начали устанавливать в 1980 г.: в ней были панорамное остекление, жесткий каркас безопасности, система подогрева и охлаждения воздуха, регулируемое по росту и массе водителя сиденье, новые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электроочистители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заднего и переднего стекол, усовершенствована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рулевая колонка (теперь она регулировалась по высоте и откидывалась для удобства входа-выхода из кабины).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A4B34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1975-м годовой экспорт тракторов МТЗ превысил 18 тысяч.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Тогда же и было организовано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Производственное объединение "Минский тракторный завод"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состав которого кроме главного предприятия вошли: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Завод специального инструмента и технологической оснастки,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Витебский завод тракторных запчастей,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Бобруйский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тракторных деталей и агрегатов,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Головное специализированное конструкторское бюро по универсально-пропашным тракторам.</w:t>
      </w:r>
      <w:r w:rsidR="00BA4B34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2327" w:rsidRPr="00C13E37" w:rsidRDefault="00BA4B34" w:rsidP="00FC492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Модельный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 предусматривал новые модификации: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возделывания культур рисового севооборота</w:t>
      </w:r>
      <w:r w:rsidR="00CC2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низким клиренсом для работы на склонах до 16°,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МТЗ-82НР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высокостебельных культур, крутосклонный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гидравлической системой стабилизации остова на склонах до 20°, трехколесный хлопковый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МТЗ-80Х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полугусеничные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МТЗ-80ПГ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МТЗ-80ПГХ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совсем уж диковинный мотоблок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МТЗ-0,5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5-сильным двигателем.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массовое производство, однако, многие из этих машин пошли только в 1982-м. </w:t>
      </w:r>
      <w:proofErr w:type="gram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были изготовлены первые 30 серийных рисоводческих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МТЗ-82Р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горных районах закончены испытания крутосклонного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выпущена первая партия из пятисот </w:t>
      </w:r>
      <w:proofErr w:type="spellStart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низкоклиренсных</w:t>
      </w:r>
      <w:proofErr w:type="spell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машины были очень нужны, поскольку более половины пахотных земель находилось на холмистых равнинах, а больши</w:t>
      </w:r>
      <w:r w:rsidR="001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нство склоновых земель расположе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Черноземье, где выпадает до 600 мм осадков в год и где вертикальная пахота - от подножия к вершине - приводит к усиленной эрозии почв. Тракторы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МТЗ-82Н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МТЗ-82К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способны проводить контурную распашку склонов.</w:t>
      </w:r>
      <w:r w:rsidR="006E320D" w:rsidRPr="00C13E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94C3A" w:rsidRPr="00C13E37" w:rsidRDefault="006F2327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2 000 000-й трактор </w:t>
      </w:r>
      <w:r w:rsidRPr="00CC23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МТЗ-82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сошедший с главного конвейера 24 марта 1984 г., побил рекорд выпуска среди тракторов, а завод жил в ожидании беспрецедентного события - выпуска юбилейного миллионного трактора "80-й" серии. Совершенствование серийной продукции шло постоянно. Появились модернизированные "80-е": 100-сильные тракторы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МТЗ-102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Новинки комплектовали новой КП с переключением передач под нагрузкой, в 1,5 раза увеличилась по сравнению с МТЗ-80 грузоподъемность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гидронавесной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системы, благодаря гидроусилителю усилие на ободе руля снизилось до 1,5 кг, появилась возможность регулировать глубину обработки почвы из кабины. Такое повышение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к.п.д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увеличивало производительность на 15...40% на разных работах. Впоследствии на базе этих моделей были созданы </w:t>
      </w:r>
      <w:proofErr w:type="gram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трехколес</w:t>
      </w:r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gramEnd"/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для хлоп</w:t>
      </w:r>
      <w:r w:rsidR="002E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ководства, полугусеничные МТЗ-100ПГ и МТЗ-100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ПГХ, МТЗ-102РВ. В серийное производство "сотка" пошла лишь в 1985 г., когда начался массовый выпуск тракторов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МТЗ-142А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МТЗ-14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со 150-сильным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Д-260Т, послуживших базой для создания в 1986-м модульного энергетического шасси МЭС-200 со 190-сильным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 его основу был взят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МТЗ-142</w:t>
      </w:r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тягового класса 2,0, к которому сзади шарнирно крепился активный модуль с седельно-сцепным устройством и </w:t>
      </w:r>
      <w:proofErr w:type="spellStart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гидрофицированной</w:t>
      </w:r>
      <w:proofErr w:type="spellEnd"/>
      <w:r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навеской для прицепных орудий.</w:t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A4B34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="00394C3A" w:rsidRPr="00C13E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 тракторов серии МТЗ-80/-82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100"/>
        <w:gridCol w:w="1099"/>
        <w:gridCol w:w="1099"/>
        <w:gridCol w:w="1099"/>
        <w:gridCol w:w="1099"/>
        <w:gridCol w:w="1099"/>
        <w:gridCol w:w="1099"/>
        <w:gridCol w:w="1099"/>
      </w:tblGrid>
      <w:tr w:rsidR="00C13E37" w:rsidRPr="00C13E37" w:rsidTr="00394C3A">
        <w:trPr>
          <w:trHeight w:val="30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МТЗ-82Н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МТЗ-80Л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МТЗ-82К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МТЗ-80Х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МТЗ-82Р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МТЗ-82НР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1976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1974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1982 г.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1976 г.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4х4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2471F6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394C3A"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4C3A"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394C3A"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ласс, т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3500-3670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</w:t>
            </w:r>
          </w:p>
        </w:tc>
      </w:tr>
      <w:tr w:rsidR="00C13E37" w:rsidRPr="00C13E37" w:rsidTr="00394C3A">
        <w:trPr>
          <w:trHeight w:val="48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3815х1970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3930х1970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3850х1970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х2424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х2820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4250х2200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х2790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4040х2326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х3080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4020х2400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х3090 </w:t>
            </w:r>
          </w:p>
        </w:tc>
      </w:tr>
      <w:tr w:rsidR="00C13E37" w:rsidRPr="00C13E37" w:rsidTr="00394C3A">
        <w:trPr>
          <w:trHeight w:val="180"/>
        </w:trPr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2450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спереди/ сзади, 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1400-1800/ 1350-2100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1500-1800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</w:tr>
      <w:tr w:rsidR="004F7D25" w:rsidRPr="00C13E37" w:rsidTr="001441BA">
        <w:trPr>
          <w:trHeight w:val="195"/>
        </w:trPr>
        <w:tc>
          <w:tcPr>
            <w:tcW w:w="0" w:type="auto"/>
            <w:hideMark/>
          </w:tcPr>
          <w:p w:rsidR="004F7D25" w:rsidRPr="00C13E37" w:rsidRDefault="004F7D25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4F7D25" w:rsidRPr="00C13E37" w:rsidRDefault="004F7D25" w:rsidP="004F7D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Д-240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Д-243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  <w:tc>
          <w:tcPr>
            <w:tcW w:w="0" w:type="auto"/>
            <w:hideMark/>
          </w:tcPr>
          <w:p w:rsidR="004F7D25" w:rsidRPr="00C13E37" w:rsidRDefault="004F7D25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Д-240Л 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 спереди/ сзади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530-610/ 530-610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11,2-20/ 15,5-38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60 при 1800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при 2200 мин-1 </w:t>
            </w:r>
          </w:p>
        </w:tc>
      </w:tr>
      <w:tr w:rsidR="00C13E37" w:rsidRPr="00C13E37" w:rsidTr="00394C3A">
        <w:tc>
          <w:tcPr>
            <w:tcW w:w="0" w:type="auto"/>
            <w:hideMark/>
          </w:tcPr>
          <w:p w:rsidR="00394C3A" w:rsidRPr="00C13E37" w:rsidRDefault="00394C3A" w:rsidP="00FC4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394C3A" w:rsidRPr="00C13E37" w:rsidRDefault="00394C3A" w:rsidP="00FC49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9/2</w:t>
            </w:r>
          </w:p>
        </w:tc>
      </w:tr>
    </w:tbl>
    <w:p w:rsidR="000E5ABB" w:rsidRPr="00C13E37" w:rsidRDefault="002471F6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E3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1CBF0692" wp14:editId="676BD77E">
            <wp:simplePos x="0" y="0"/>
            <wp:positionH relativeFrom="margin">
              <wp:posOffset>1023620</wp:posOffset>
            </wp:positionH>
            <wp:positionV relativeFrom="margin">
              <wp:posOffset>5694045</wp:posOffset>
            </wp:positionV>
            <wp:extent cx="4700270" cy="37909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94C3A" w:rsidRPr="00C13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A6A04" w:rsidRPr="00C13E37" w:rsidRDefault="005A6A04" w:rsidP="00FC49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A04" w:rsidRPr="00C13E37" w:rsidRDefault="005A6A04" w:rsidP="00FC4923">
      <w:pPr>
        <w:spacing w:line="240" w:lineRule="auto"/>
        <w:rPr>
          <w:color w:val="000000" w:themeColor="text1"/>
        </w:rPr>
      </w:pPr>
    </w:p>
    <w:sectPr w:rsidR="005A6A04" w:rsidRPr="00C13E37" w:rsidSect="00B872E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D"/>
    <w:rsid w:val="000E5ABB"/>
    <w:rsid w:val="001F06DB"/>
    <w:rsid w:val="002471F6"/>
    <w:rsid w:val="002E1E5B"/>
    <w:rsid w:val="00394C3A"/>
    <w:rsid w:val="0046227F"/>
    <w:rsid w:val="004F7D25"/>
    <w:rsid w:val="0052150E"/>
    <w:rsid w:val="005A6A04"/>
    <w:rsid w:val="00627C45"/>
    <w:rsid w:val="006E320D"/>
    <w:rsid w:val="006F2327"/>
    <w:rsid w:val="00A02212"/>
    <w:rsid w:val="00B872ED"/>
    <w:rsid w:val="00BA4B34"/>
    <w:rsid w:val="00C13E37"/>
    <w:rsid w:val="00CC237F"/>
    <w:rsid w:val="00DF4E9D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DE12-6C5A-4879-BB3E-AFE604FB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2019-09-28T13:59:00Z</dcterms:created>
  <dcterms:modified xsi:type="dcterms:W3CDTF">2019-11-26T10:20:00Z</dcterms:modified>
</cp:coreProperties>
</file>