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15" w:rsidRPr="00FF2615" w:rsidRDefault="00212C8F" w:rsidP="00FF26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4C8254" wp14:editId="33309E5E">
            <wp:simplePos x="0" y="0"/>
            <wp:positionH relativeFrom="margin">
              <wp:posOffset>266700</wp:posOffset>
            </wp:positionH>
            <wp:positionV relativeFrom="margin">
              <wp:posOffset>990600</wp:posOffset>
            </wp:positionV>
            <wp:extent cx="5666740" cy="380428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740" cy="380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615" w:rsidRPr="00FF2615">
        <w:rPr>
          <w:rFonts w:ascii="Times New Roman" w:hAnsi="Times New Roman" w:cs="Times New Roman"/>
          <w:b/>
          <w:bCs/>
          <w:sz w:val="28"/>
          <w:szCs w:val="28"/>
        </w:rPr>
        <w:t xml:space="preserve">08-114 МАЗ-5217 одноосный 2-дверный полуприцеп с несущим цельнометаллическим кузовом-фургоном </w:t>
      </w:r>
      <w:proofErr w:type="spellStart"/>
      <w:r w:rsidR="00FF2615" w:rsidRPr="00FF2615">
        <w:rPr>
          <w:rFonts w:ascii="Times New Roman" w:hAnsi="Times New Roman" w:cs="Times New Roman"/>
          <w:b/>
          <w:bCs/>
          <w:sz w:val="28"/>
          <w:szCs w:val="28"/>
        </w:rPr>
        <w:t>гп</w:t>
      </w:r>
      <w:proofErr w:type="spellEnd"/>
      <w:r w:rsidR="00FF2615" w:rsidRPr="00FF2615">
        <w:rPr>
          <w:rFonts w:ascii="Times New Roman" w:hAnsi="Times New Roman" w:cs="Times New Roman"/>
          <w:b/>
          <w:bCs/>
          <w:sz w:val="28"/>
          <w:szCs w:val="28"/>
        </w:rPr>
        <w:t xml:space="preserve"> 11 </w:t>
      </w:r>
      <w:proofErr w:type="spellStart"/>
      <w:r w:rsidR="00FF2615" w:rsidRPr="00FF2615">
        <w:rPr>
          <w:rFonts w:ascii="Times New Roman" w:hAnsi="Times New Roman" w:cs="Times New Roman"/>
          <w:b/>
          <w:bCs/>
          <w:sz w:val="28"/>
          <w:szCs w:val="28"/>
        </w:rPr>
        <w:t>тн</w:t>
      </w:r>
      <w:proofErr w:type="spellEnd"/>
      <w:r w:rsidR="00FF2615" w:rsidRPr="00FF2615">
        <w:rPr>
          <w:rFonts w:ascii="Times New Roman" w:hAnsi="Times New Roman" w:cs="Times New Roman"/>
          <w:b/>
          <w:bCs/>
          <w:sz w:val="28"/>
          <w:szCs w:val="28"/>
        </w:rPr>
        <w:t xml:space="preserve"> для междугородных перевозок, объ</w:t>
      </w:r>
      <w:r w:rsidR="00FF2615">
        <w:rPr>
          <w:rFonts w:ascii="Times New Roman" w:hAnsi="Times New Roman" w:cs="Times New Roman"/>
          <w:b/>
          <w:bCs/>
          <w:sz w:val="28"/>
          <w:szCs w:val="28"/>
        </w:rPr>
        <w:t>ём</w:t>
      </w:r>
      <w:r w:rsidR="00FF2615" w:rsidRPr="00FF2615">
        <w:rPr>
          <w:rFonts w:ascii="Times New Roman" w:hAnsi="Times New Roman" w:cs="Times New Roman"/>
          <w:b/>
          <w:bCs/>
          <w:sz w:val="28"/>
          <w:szCs w:val="28"/>
        </w:rPr>
        <w:t xml:space="preserve"> 35 м3, снаряжённый вес 4.5 </w:t>
      </w:r>
      <w:proofErr w:type="spellStart"/>
      <w:r w:rsidR="00FF2615" w:rsidRPr="00FF2615">
        <w:rPr>
          <w:rFonts w:ascii="Times New Roman" w:hAnsi="Times New Roman" w:cs="Times New Roman"/>
          <w:b/>
          <w:bCs/>
          <w:sz w:val="28"/>
          <w:szCs w:val="28"/>
        </w:rPr>
        <w:t>тн</w:t>
      </w:r>
      <w:proofErr w:type="spellEnd"/>
      <w:r w:rsidR="00FF2615" w:rsidRPr="00FF2615">
        <w:rPr>
          <w:rFonts w:ascii="Times New Roman" w:hAnsi="Times New Roman" w:cs="Times New Roman"/>
          <w:b/>
          <w:bCs/>
          <w:sz w:val="28"/>
          <w:szCs w:val="28"/>
        </w:rPr>
        <w:t>, 50 км/час, опытный, г. Минск конец 1950-х г.</w:t>
      </w:r>
    </w:p>
    <w:p w:rsidR="00FF2615" w:rsidRDefault="00FF2615" w:rsidP="00523448">
      <w:pPr>
        <w:rPr>
          <w:rFonts w:ascii="Times New Roman" w:hAnsi="Times New Roman" w:cs="Times New Roman"/>
          <w:bCs/>
        </w:rPr>
      </w:pPr>
    </w:p>
    <w:p w:rsidR="00523448" w:rsidRPr="005749C0" w:rsidRDefault="005749C0" w:rsidP="0052344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5749C0">
        <w:rPr>
          <w:rFonts w:ascii="Times New Roman" w:hAnsi="Times New Roman" w:cs="Times New Roman"/>
          <w:bCs/>
        </w:rPr>
        <w:t xml:space="preserve">Основными моделями полуприцепов для МАЗ-200В являлись бортовые МАЗ-5215 и МАЗ-5245, хотя различными специализированными предприятиями и авторемонтными заводами для них выпускалась широкая гамма других узкопрофильных полуприцепов – фургоны, панелевозы, цементовозы и т.д. В </w:t>
      </w:r>
      <w:r w:rsidR="004C4A0C">
        <w:rPr>
          <w:rFonts w:ascii="Times New Roman" w:hAnsi="Times New Roman" w:cs="Times New Roman"/>
          <w:bCs/>
        </w:rPr>
        <w:t xml:space="preserve">конце 1950-х годов в </w:t>
      </w:r>
      <w:r w:rsidRPr="005749C0">
        <w:rPr>
          <w:rFonts w:ascii="Times New Roman" w:hAnsi="Times New Roman" w:cs="Times New Roman"/>
          <w:bCs/>
        </w:rPr>
        <w:t>опытном порядке подобный прицепной подвижной состав пробовал создавать и сам Минский автозавод (например, самосвалы и фургоны).</w:t>
      </w:r>
      <w:r w:rsidR="004C4A0C">
        <w:rPr>
          <w:rFonts w:ascii="Times New Roman" w:hAnsi="Times New Roman" w:cs="Times New Roman"/>
          <w:bCs/>
        </w:rPr>
        <w:t xml:space="preserve"> </w:t>
      </w:r>
      <w:r w:rsidR="00523448">
        <w:rPr>
          <w:rFonts w:ascii="Times New Roman" w:hAnsi="Times New Roman" w:cs="Times New Roman"/>
          <w:bCs/>
        </w:rPr>
        <w:t xml:space="preserve">Хотя </w:t>
      </w:r>
      <w:r w:rsidR="00523448" w:rsidRPr="00217253">
        <w:rPr>
          <w:rFonts w:ascii="Times New Roman" w:hAnsi="Times New Roman" w:cs="Times New Roman"/>
          <w:bCs/>
        </w:rPr>
        <w:t xml:space="preserve">для междугородных перевозок промышленных товаров намечалось создание целого семейства автоприцепов-фургонов МАЗ-5217, однако после начала производства подобных полуприцепов </w:t>
      </w:r>
      <w:r w:rsidR="00523448">
        <w:rPr>
          <w:rFonts w:ascii="Times New Roman" w:hAnsi="Times New Roman" w:cs="Times New Roman"/>
          <w:bCs/>
        </w:rPr>
        <w:t xml:space="preserve">ОдАЗ-832 </w:t>
      </w:r>
      <w:r w:rsidR="00523448" w:rsidRPr="00217253">
        <w:rPr>
          <w:rFonts w:ascii="Times New Roman" w:hAnsi="Times New Roman" w:cs="Times New Roman"/>
          <w:bCs/>
        </w:rPr>
        <w:t>на Одесском автосборочном заводе от этого проекта отказались.</w:t>
      </w:r>
    </w:p>
    <w:p w:rsidR="00217253" w:rsidRPr="005749C0" w:rsidRDefault="005749C0" w:rsidP="0052344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A82DC6" w:rsidRPr="00A82DC6">
        <w:rPr>
          <w:rFonts w:ascii="Times New Roman" w:hAnsi="Times New Roman" w:cs="Times New Roman"/>
          <w:bCs/>
        </w:rPr>
        <w:t xml:space="preserve">Довольно популярным явлением в те годы была работа в составе многозвенных автопоездов – попытка повысить производительность и рентабельность грузоперевозок. На стандартный полуприцеп ставили буксирный прибор и цепляли к нему еще один прицеп или даже полуприцеп с </w:t>
      </w:r>
      <w:proofErr w:type="spellStart"/>
      <w:r w:rsidR="00A82DC6" w:rsidRPr="00A82DC6">
        <w:rPr>
          <w:rFonts w:ascii="Times New Roman" w:hAnsi="Times New Roman" w:cs="Times New Roman"/>
          <w:bCs/>
        </w:rPr>
        <w:t>подкатной</w:t>
      </w:r>
      <w:proofErr w:type="spellEnd"/>
      <w:r w:rsidR="00A82DC6" w:rsidRPr="00A82DC6">
        <w:rPr>
          <w:rFonts w:ascii="Times New Roman" w:hAnsi="Times New Roman" w:cs="Times New Roman"/>
          <w:bCs/>
        </w:rPr>
        <w:t xml:space="preserve"> тележкой.</w:t>
      </w:r>
      <w:r w:rsidR="00A82DC6">
        <w:rPr>
          <w:rFonts w:ascii="Times New Roman" w:hAnsi="Times New Roman" w:cs="Times New Roman"/>
          <w:bCs/>
        </w:rPr>
        <w:t xml:space="preserve"> </w:t>
      </w:r>
      <w:r w:rsidR="004C4A0C">
        <w:rPr>
          <w:rFonts w:ascii="Times New Roman" w:hAnsi="Times New Roman" w:cs="Times New Roman"/>
          <w:bCs/>
        </w:rPr>
        <w:t>Напр</w:t>
      </w:r>
      <w:r w:rsidR="00AD2BA6">
        <w:rPr>
          <w:rFonts w:ascii="Times New Roman" w:hAnsi="Times New Roman" w:cs="Times New Roman"/>
          <w:bCs/>
        </w:rPr>
        <w:t>и</w:t>
      </w:r>
      <w:bookmarkStart w:id="0" w:name="_GoBack"/>
      <w:bookmarkEnd w:id="0"/>
      <w:r w:rsidR="004C4A0C">
        <w:rPr>
          <w:rFonts w:ascii="Times New Roman" w:hAnsi="Times New Roman" w:cs="Times New Roman"/>
          <w:bCs/>
        </w:rPr>
        <w:t>мер,</w:t>
      </w:r>
      <w:r w:rsidR="00A82DC6" w:rsidRPr="00A82DC6">
        <w:rPr>
          <w:rFonts w:ascii="Times New Roman" w:hAnsi="Times New Roman" w:cs="Times New Roman"/>
          <w:bCs/>
        </w:rPr>
        <w:t xml:space="preserve"> опытный автопоезд самого Минского автозавода, составленный из тягача </w:t>
      </w:r>
      <w:r w:rsidR="00523448" w:rsidRPr="00A82DC6">
        <w:rPr>
          <w:rFonts w:ascii="Times New Roman" w:hAnsi="Times New Roman" w:cs="Times New Roman"/>
          <w:bCs/>
        </w:rPr>
        <w:t>МАЗ-200В, полуприцепа МАЗ-5217 и прицепа МАЗ-5214</w:t>
      </w:r>
      <w:r w:rsidR="00523448">
        <w:rPr>
          <w:rFonts w:ascii="Times New Roman" w:hAnsi="Times New Roman" w:cs="Times New Roman"/>
          <w:bCs/>
        </w:rPr>
        <w:t>.</w:t>
      </w:r>
    </w:p>
    <w:p w:rsidR="005749C0" w:rsidRDefault="005749C0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340B2D" w:rsidRDefault="00B12164" w:rsidP="00523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164">
        <w:rPr>
          <w:rStyle w:val="a3"/>
          <w:rFonts w:ascii="Times New Roman" w:hAnsi="Times New Roman" w:cs="Times New Roman"/>
          <w:sz w:val="24"/>
          <w:szCs w:val="24"/>
        </w:rPr>
        <w:t>МАЗ-5217</w:t>
      </w:r>
      <w:r w:rsidRPr="00B12164">
        <w:rPr>
          <w:rFonts w:ascii="Times New Roman" w:hAnsi="Times New Roman" w:cs="Times New Roman"/>
          <w:sz w:val="24"/>
          <w:szCs w:val="24"/>
        </w:rPr>
        <w:br/>
        <w:t>Одноосный автомобильный цельнометаллический полуприцеп-фургон</w:t>
      </w:r>
      <w:proofErr w:type="gramStart"/>
      <w:r w:rsidRPr="00B1216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12164">
        <w:rPr>
          <w:rFonts w:ascii="Times New Roman" w:hAnsi="Times New Roman" w:cs="Times New Roman"/>
          <w:sz w:val="24"/>
          <w:szCs w:val="24"/>
        </w:rPr>
        <w:t xml:space="preserve"> </w:t>
      </w:r>
      <w:r w:rsidRPr="00B12164">
        <w:rPr>
          <w:rFonts w:ascii="Times New Roman" w:hAnsi="Times New Roman" w:cs="Times New Roman"/>
          <w:sz w:val="24"/>
          <w:szCs w:val="24"/>
        </w:rPr>
        <w:br/>
        <w:t xml:space="preserve">Разработан на базе полуприцепа МАЗ-5215.  </w:t>
      </w:r>
      <w:r w:rsidRPr="00B12164">
        <w:rPr>
          <w:rFonts w:ascii="Times New Roman" w:hAnsi="Times New Roman" w:cs="Times New Roman"/>
          <w:sz w:val="24"/>
          <w:szCs w:val="24"/>
        </w:rPr>
        <w:br/>
        <w:t>Выпускался</w:t>
      </w:r>
      <w:r>
        <w:rPr>
          <w:rFonts w:ascii="Times New Roman" w:hAnsi="Times New Roman" w:cs="Times New Roman"/>
          <w:sz w:val="24"/>
          <w:szCs w:val="24"/>
        </w:rPr>
        <w:t xml:space="preserve"> Минским автомобильным заводом</w:t>
      </w:r>
    </w:p>
    <w:p w:rsidR="000E5ABB" w:rsidRPr="00B12164" w:rsidRDefault="00340B2D" w:rsidP="00523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0B2D">
        <w:rPr>
          <w:rFonts w:ascii="Times New Roman" w:hAnsi="Times New Roman" w:cs="Times New Roman"/>
          <w:sz w:val="24"/>
          <w:szCs w:val="24"/>
        </w:rPr>
        <w:t>Основной тягач МАЗ-200В</w:t>
      </w:r>
      <w:r w:rsidR="00B12164">
        <w:rPr>
          <w:rFonts w:ascii="Times New Roman" w:hAnsi="Times New Roman" w:cs="Times New Roman"/>
          <w:sz w:val="24"/>
          <w:szCs w:val="24"/>
        </w:rPr>
        <w:br/>
      </w:r>
      <w:r w:rsidR="00B12164" w:rsidRPr="00B12164">
        <w:rPr>
          <w:rStyle w:val="a3"/>
          <w:rFonts w:ascii="Times New Roman" w:hAnsi="Times New Roman" w:cs="Times New Roman"/>
          <w:sz w:val="24"/>
          <w:szCs w:val="24"/>
        </w:rPr>
        <w:t xml:space="preserve">Техническая характеристика </w:t>
      </w:r>
      <w:r w:rsidR="00B12164">
        <w:rPr>
          <w:rFonts w:ascii="Times New Roman" w:hAnsi="Times New Roman" w:cs="Times New Roman"/>
          <w:sz w:val="24"/>
          <w:szCs w:val="24"/>
        </w:rPr>
        <w:br/>
      </w:r>
      <w:r w:rsidR="00B12164" w:rsidRPr="00B12164">
        <w:rPr>
          <w:rFonts w:ascii="Times New Roman" w:hAnsi="Times New Roman" w:cs="Times New Roman"/>
          <w:sz w:val="24"/>
          <w:szCs w:val="24"/>
        </w:rPr>
        <w:t>Грузоподъёмность (</w:t>
      </w:r>
      <w:proofErr w:type="gramStart"/>
      <w:r w:rsidR="00B12164" w:rsidRPr="00B12164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B12164" w:rsidRPr="00B12164">
        <w:rPr>
          <w:rFonts w:ascii="Times New Roman" w:hAnsi="Times New Roman" w:cs="Times New Roman"/>
          <w:sz w:val="24"/>
          <w:szCs w:val="24"/>
        </w:rPr>
        <w:t>)                              11 000</w:t>
      </w:r>
      <w:r w:rsidR="00B12164" w:rsidRPr="00B12164">
        <w:rPr>
          <w:rFonts w:ascii="Times New Roman" w:hAnsi="Times New Roman" w:cs="Times New Roman"/>
          <w:sz w:val="24"/>
          <w:szCs w:val="24"/>
        </w:rPr>
        <w:br/>
        <w:t>Вес в снаряжённом состоянии (кг)      4 500</w:t>
      </w:r>
      <w:r w:rsidR="00B12164" w:rsidRPr="00B12164">
        <w:rPr>
          <w:rFonts w:ascii="Times New Roman" w:hAnsi="Times New Roman" w:cs="Times New Roman"/>
          <w:sz w:val="24"/>
          <w:szCs w:val="24"/>
        </w:rPr>
        <w:br/>
        <w:t>Габаритные размеры (мм):</w:t>
      </w:r>
      <w:r w:rsidR="00B12164" w:rsidRPr="00B12164">
        <w:rPr>
          <w:rFonts w:ascii="Times New Roman" w:hAnsi="Times New Roman" w:cs="Times New Roman"/>
          <w:sz w:val="24"/>
          <w:szCs w:val="24"/>
        </w:rPr>
        <w:br/>
      </w:r>
      <w:r w:rsidR="00B12164" w:rsidRPr="00B12164">
        <w:rPr>
          <w:rFonts w:ascii="Times New Roman" w:hAnsi="Times New Roman" w:cs="Times New Roman"/>
          <w:sz w:val="24"/>
          <w:szCs w:val="24"/>
        </w:rPr>
        <w:lastRenderedPageBreak/>
        <w:t>                Длинна               7 650</w:t>
      </w:r>
      <w:r w:rsidR="00B12164" w:rsidRPr="00B12164">
        <w:rPr>
          <w:rFonts w:ascii="Times New Roman" w:hAnsi="Times New Roman" w:cs="Times New Roman"/>
          <w:sz w:val="24"/>
          <w:szCs w:val="24"/>
        </w:rPr>
        <w:br/>
        <w:t>                Ширина              2 680</w:t>
      </w:r>
      <w:r w:rsidR="00B12164" w:rsidRPr="00B12164">
        <w:rPr>
          <w:rFonts w:ascii="Times New Roman" w:hAnsi="Times New Roman" w:cs="Times New Roman"/>
          <w:sz w:val="24"/>
          <w:szCs w:val="24"/>
        </w:rPr>
        <w:br/>
        <w:t>                Высота                3 300</w:t>
      </w:r>
      <w:r w:rsidR="00B12164" w:rsidRPr="00B12164">
        <w:rPr>
          <w:rFonts w:ascii="Times New Roman" w:hAnsi="Times New Roman" w:cs="Times New Roman"/>
          <w:sz w:val="24"/>
          <w:szCs w:val="24"/>
        </w:rPr>
        <w:br/>
        <w:t>Погрузочная высота (</w:t>
      </w:r>
      <w:proofErr w:type="gramStart"/>
      <w:r w:rsidR="00B12164" w:rsidRPr="00B12164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B12164" w:rsidRPr="00B12164">
        <w:rPr>
          <w:rFonts w:ascii="Times New Roman" w:hAnsi="Times New Roman" w:cs="Times New Roman"/>
          <w:sz w:val="24"/>
          <w:szCs w:val="24"/>
        </w:rPr>
        <w:t>)         1 000</w:t>
      </w:r>
      <w:r w:rsidR="00B12164" w:rsidRPr="00B12164">
        <w:rPr>
          <w:rFonts w:ascii="Times New Roman" w:hAnsi="Times New Roman" w:cs="Times New Roman"/>
          <w:sz w:val="24"/>
          <w:szCs w:val="24"/>
        </w:rPr>
        <w:br/>
        <w:t>Дорожный просвет (мм)          440</w:t>
      </w:r>
      <w:r w:rsidR="00B12164" w:rsidRPr="00B12164">
        <w:rPr>
          <w:rFonts w:ascii="Times New Roman" w:hAnsi="Times New Roman" w:cs="Times New Roman"/>
          <w:sz w:val="24"/>
          <w:szCs w:val="24"/>
        </w:rPr>
        <w:br/>
        <w:t>Колея (мм)                                       1 920</w:t>
      </w:r>
      <w:r w:rsidR="00B12164" w:rsidRPr="00B12164">
        <w:rPr>
          <w:rFonts w:ascii="Times New Roman" w:hAnsi="Times New Roman" w:cs="Times New Roman"/>
          <w:sz w:val="24"/>
          <w:szCs w:val="24"/>
        </w:rPr>
        <w:br/>
        <w:t>Внутренние  размеры кузова (мм)</w:t>
      </w:r>
      <w:r w:rsidR="00B12164" w:rsidRPr="00B12164">
        <w:rPr>
          <w:rFonts w:ascii="Times New Roman" w:hAnsi="Times New Roman" w:cs="Times New Roman"/>
          <w:sz w:val="24"/>
          <w:szCs w:val="24"/>
        </w:rPr>
        <w:br/>
        <w:t>                Длинна                               7 470</w:t>
      </w:r>
      <w:r w:rsidR="00B12164" w:rsidRPr="00B12164">
        <w:rPr>
          <w:rFonts w:ascii="Times New Roman" w:hAnsi="Times New Roman" w:cs="Times New Roman"/>
          <w:sz w:val="24"/>
          <w:szCs w:val="24"/>
        </w:rPr>
        <w:br/>
        <w:t>                Ширина                              2 500</w:t>
      </w:r>
      <w:r w:rsidR="00B12164" w:rsidRPr="00B12164">
        <w:rPr>
          <w:rFonts w:ascii="Times New Roman" w:hAnsi="Times New Roman" w:cs="Times New Roman"/>
          <w:sz w:val="24"/>
          <w:szCs w:val="24"/>
        </w:rPr>
        <w:br/>
        <w:t>                Высота (наибольшая)                 2 150</w:t>
      </w:r>
      <w:r w:rsidR="00B12164" w:rsidRPr="00B12164">
        <w:rPr>
          <w:rFonts w:ascii="Times New Roman" w:hAnsi="Times New Roman" w:cs="Times New Roman"/>
          <w:sz w:val="24"/>
          <w:szCs w:val="24"/>
        </w:rPr>
        <w:br/>
        <w:t>Ёмкость кузов (</w:t>
      </w:r>
      <w:proofErr w:type="spellStart"/>
      <w:r w:rsidR="00B12164" w:rsidRPr="00B12164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="00B12164" w:rsidRPr="00B1216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B12164" w:rsidRPr="00B12164">
        <w:rPr>
          <w:rFonts w:ascii="Times New Roman" w:hAnsi="Times New Roman" w:cs="Times New Roman"/>
          <w:sz w:val="24"/>
          <w:szCs w:val="24"/>
        </w:rPr>
        <w:t>)                 35</w:t>
      </w:r>
      <w:r w:rsidR="00B12164" w:rsidRPr="00B12164">
        <w:rPr>
          <w:rFonts w:ascii="Times New Roman" w:hAnsi="Times New Roman" w:cs="Times New Roman"/>
          <w:sz w:val="24"/>
          <w:szCs w:val="24"/>
        </w:rPr>
        <w:br/>
        <w:t>Число колёс                     4</w:t>
      </w:r>
      <w:r w:rsidR="00B12164" w:rsidRPr="00B12164">
        <w:rPr>
          <w:rFonts w:ascii="Times New Roman" w:hAnsi="Times New Roman" w:cs="Times New Roman"/>
          <w:sz w:val="24"/>
          <w:szCs w:val="24"/>
        </w:rPr>
        <w:br/>
        <w:t>Шины                                  12,00 - 20</w:t>
      </w:r>
      <w:r w:rsidR="00B12164" w:rsidRPr="00B12164">
        <w:rPr>
          <w:rFonts w:ascii="Times New Roman" w:hAnsi="Times New Roman" w:cs="Times New Roman"/>
          <w:sz w:val="24"/>
          <w:szCs w:val="24"/>
        </w:rPr>
        <w:br/>
        <w:t>Давление в шинах (кг/</w:t>
      </w:r>
      <w:proofErr w:type="spellStart"/>
      <w:r w:rsidR="00B12164" w:rsidRPr="00B12164">
        <w:rPr>
          <w:rFonts w:ascii="Times New Roman" w:hAnsi="Times New Roman" w:cs="Times New Roman"/>
          <w:sz w:val="24"/>
          <w:szCs w:val="24"/>
        </w:rPr>
        <w:t>кв.см</w:t>
      </w:r>
      <w:proofErr w:type="spellEnd"/>
      <w:r w:rsidR="00B12164" w:rsidRPr="00B12164">
        <w:rPr>
          <w:rFonts w:ascii="Times New Roman" w:hAnsi="Times New Roman" w:cs="Times New Roman"/>
          <w:sz w:val="24"/>
          <w:szCs w:val="24"/>
        </w:rPr>
        <w:t>)                 5,5</w:t>
      </w:r>
      <w:r w:rsidR="00B12164" w:rsidRPr="00B12164">
        <w:rPr>
          <w:rFonts w:ascii="Times New Roman" w:hAnsi="Times New Roman" w:cs="Times New Roman"/>
          <w:sz w:val="24"/>
          <w:szCs w:val="24"/>
        </w:rPr>
        <w:br/>
        <w:t>Наибольшая скорость движения по шоссе (км/ч)      50</w:t>
      </w:r>
      <w:r w:rsidR="00B12164" w:rsidRPr="00B12164">
        <w:rPr>
          <w:rFonts w:ascii="Times New Roman" w:hAnsi="Times New Roman" w:cs="Times New Roman"/>
          <w:sz w:val="24"/>
          <w:szCs w:val="24"/>
        </w:rPr>
        <w:br/>
        <w:t>Основной т</w:t>
      </w:r>
      <w:r w:rsidR="00B12164">
        <w:rPr>
          <w:rFonts w:ascii="Times New Roman" w:hAnsi="Times New Roman" w:cs="Times New Roman"/>
          <w:sz w:val="24"/>
          <w:szCs w:val="24"/>
        </w:rPr>
        <w:t>ягач              МАЗ-200В </w:t>
      </w:r>
      <w:r w:rsidR="00B12164" w:rsidRPr="00B12164">
        <w:rPr>
          <w:rFonts w:ascii="Times New Roman" w:hAnsi="Times New Roman" w:cs="Times New Roman"/>
          <w:sz w:val="24"/>
          <w:szCs w:val="24"/>
        </w:rPr>
        <w:br/>
      </w:r>
      <w:r w:rsidR="00B12164" w:rsidRPr="00B12164">
        <w:rPr>
          <w:rStyle w:val="a3"/>
          <w:rFonts w:ascii="Times New Roman" w:hAnsi="Times New Roman" w:cs="Times New Roman"/>
          <w:sz w:val="24"/>
          <w:szCs w:val="24"/>
        </w:rPr>
        <w:t>Источники:</w:t>
      </w:r>
      <w:r w:rsidR="00B1216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B12164" w:rsidRPr="00B12164">
        <w:rPr>
          <w:rFonts w:ascii="Times New Roman" w:hAnsi="Times New Roman" w:cs="Times New Roman"/>
          <w:sz w:val="24"/>
          <w:szCs w:val="24"/>
        </w:rPr>
        <w:t>- «Автомобильные и тракторные прицепы и полуприцепы» Воениздат 1961 г.</w:t>
      </w:r>
    </w:p>
    <w:sectPr w:rsidR="000E5ABB" w:rsidRPr="00B12164" w:rsidSect="00B121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5A"/>
    <w:rsid w:val="000E0D5A"/>
    <w:rsid w:val="000E5ABB"/>
    <w:rsid w:val="00212C8F"/>
    <w:rsid w:val="00217253"/>
    <w:rsid w:val="00340B2D"/>
    <w:rsid w:val="004C4A0C"/>
    <w:rsid w:val="0052150E"/>
    <w:rsid w:val="00523448"/>
    <w:rsid w:val="005749C0"/>
    <w:rsid w:val="00A82DC6"/>
    <w:rsid w:val="00AD2BA6"/>
    <w:rsid w:val="00AF474E"/>
    <w:rsid w:val="00B12164"/>
    <w:rsid w:val="00D03726"/>
    <w:rsid w:val="00D4155D"/>
    <w:rsid w:val="00F87739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216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12C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216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12C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2020-07-11T08:16:00Z</dcterms:created>
  <dcterms:modified xsi:type="dcterms:W3CDTF">2020-07-11T12:14:00Z</dcterms:modified>
</cp:coreProperties>
</file>