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9" w:rsidRPr="00941F59" w:rsidRDefault="00F6560B" w:rsidP="00024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07-168</w:t>
      </w:r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МАЗ-205 4х2 строительный самосвал </w:t>
      </w:r>
      <w:proofErr w:type="spellStart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задней выгрузки, ёмкость кузова 3.6 м3, мест 3, полный вес 12.8 </w:t>
      </w:r>
      <w:proofErr w:type="spellStart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ЯАЗ-М204/М204А 110/120 </w:t>
      </w:r>
      <w:proofErr w:type="spellStart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41F59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50 км/час, 98721 экз., г. Минск 1947-65 г.</w:t>
      </w:r>
    </w:p>
    <w:p w:rsidR="00941F59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64A00C" wp14:editId="745C99C3">
            <wp:simplePos x="0" y="0"/>
            <wp:positionH relativeFrom="margin">
              <wp:posOffset>808355</wp:posOffset>
            </wp:positionH>
            <wp:positionV relativeFrom="margin">
              <wp:posOffset>687705</wp:posOffset>
            </wp:positionV>
            <wp:extent cx="4581525" cy="25171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FB" w:rsidRDefault="005A29FB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9" w:rsidRDefault="00B12F69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1944 г., всего через 6 дней после освобождения Минска от немецко-фашистских войск, в старых ремонтных мастерских началась сборка армейских грузовиков "</w:t>
      </w:r>
      <w:proofErr w:type="spell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узлов, поступавших из США по ленд-лизу.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1945 г. правительство СССР приняло решение о создании на их базе предприятия по производству тяжелых грузовиков - Минского автомобильного завода (МАЗ). Первыми машинами, которые были изготовлены к 1 ноября 1947 г., стали 6 тонные самосвалы МАЗ-205 с прямобортными кузовами, </w:t>
      </w:r>
      <w:r w:rsidR="00533A2D"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специалистами Ярославского автозавода (ЯАЗ</w:t>
      </w:r>
      <w:r w:rsid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-205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Его основой являлся автомобиль ЯАЗ-200, от которого МАЗ-205 унаследовал 4-цилиндровый 2-тактный дизель ЯАЗ-204А (4650 см. кв., 110 </w:t>
      </w:r>
      <w:proofErr w:type="spell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непосредственным впрыском и прямоточной продувкой, основой которого были американские моторы </w:t>
      </w:r>
      <w:r w:rsidR="005E7BFE" w:rsidRPr="005E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«4-71» производства Дженерал Моторс 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(GM). Автомобиль с колесной базой 3800 мм оборудовали 5-ступенчатой коробкой передач Ярославского завода, пневматическим приводом тормозов, </w:t>
      </w:r>
      <w:proofErr w:type="gramStart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дерево-металлической</w:t>
      </w:r>
      <w:proofErr w:type="gramEnd"/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кабиной, дисковыми колесами. При полной массе 12,8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самосвал развивал максимальную скорость 50 км/ч. </w:t>
      </w:r>
    </w:p>
    <w:p w:rsidR="00533A2D" w:rsidRDefault="00533A2D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самосвалов, а не с бортовых машин началось производство на «</w:t>
      </w:r>
      <w:proofErr w:type="spellStart"/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минский самосвал отличался от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решеткой радиатора с вертикальными брусьями, отсутствием на крышке капота фигурки медведя, символики Ярославского автозавода. Вместо этого на боковинах капота с двух сторон красовалась стилизованная фигурка зубра, символики нового Минского автозавода; двери кабины были обшиты металлическим листом, а не деревянными планками. Кроме внешних отличий имелись и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единый карданный вал вместо двух, большая грузоподъемность. Изначально большая часть узлов и агрегатов приходила на автозавод из Ярославля, но затем постепенно с вводом новых цехов </w:t>
      </w:r>
      <w:proofErr w:type="spell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необходимых деталей из Ярославля стали приходить только дизельные двигатели. Самосвалы МАЗ-205 составляли львиную долю производства, поскольку в них нуждалась вся страна, восстанавливаемая после войны. В течение всего серийного производства МАЗ-205 подвергался различным доработкам и усовершенствованиям. Так, начиная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50-х, лобовые стекла кабины получили резиновые уплотнители вместо прежних деревянных, с 1958 года мощность двигателя была поднята со 110 до 120 </w:t>
      </w:r>
      <w:proofErr w:type="spell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Самосвал выпускался в течение почти 18 лет и был снят с производства года.</w:t>
      </w:r>
      <w:r w:rsid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F69" w:rsidRDefault="00B12F69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36" w:rsidRPr="00667236" w:rsidRDefault="0066723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1947 по 1966 годы было выпущено 98 721 самосвалов МАЗ-205. Ниже в таблице приведены данные выпуска по годам: </w:t>
      </w:r>
    </w:p>
    <w:p w:rsidR="00667236" w:rsidRPr="00667236" w:rsidRDefault="0066723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1947 1948 1949 1950 1951 1952 1953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1954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1955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1956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36" w:rsidRPr="00667236" w:rsidRDefault="0066723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206 1207 2394 3501 3477 3976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4786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5222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5448 </w:t>
      </w:r>
    </w:p>
    <w:p w:rsidR="00667236" w:rsidRPr="00667236" w:rsidRDefault="0066723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1957 1958 1959 1960 1961 1962 1963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1964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1965 1966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66723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6437 6689 7283 7709 7575 8192 8363 10 018 6219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B46386" w:rsidRDefault="009E0ECA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50-х МАЗ-205 являлся единственным производимым в СССР тяжелым самосвалом. С 1951 года на Ярославском автозаводе начался выпуск </w:t>
      </w:r>
      <w:proofErr w:type="gramStart"/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грузоподъемного</w:t>
      </w:r>
      <w:proofErr w:type="gramEnd"/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 ЯАЗ-210Е, однако он производился в недостаточных количествах, поэтому наиболее массовым из тяжелых самосвалов продолжал оставаться МАЗ-205.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ECA" w:rsidRDefault="009E0ECA" w:rsidP="0002422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 половине 50-х самосвал значительно устарел. Деревометаллическая кабина, двухтактный шумный дизель, кузов уже недостаточного объёма и без защитного козырька над кабиной. Все это говорило о том, что самосвалу требовалась замена на более современную и совершенную модель. В 1958 году на заводе был построен опытный образец самосвала МАЗ-503 с совершенно иной, более прогрессивной компоновкой с кабиной над двигателем. Однако путь на конвейер занял у новой модели целых 7 лет, а потому всё это время порядком устаревший МАЗ-205 продолжал выпускаться заводом. Основная масса МАЗ-205 начала заменяться в автохозяйствах страны с конца 60-х по середину 70-х, однако некоторые самосвалы-долгожители продолжали эксплуатироваться и в 80-х годах.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386" w:rsidRDefault="00B46386" w:rsidP="00024228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6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F9444E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46386" w:rsidRPr="00B46386" w:rsidRDefault="00B46386" w:rsidP="0002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gridSpan w:val="4"/>
            <w:hideMark/>
          </w:tcPr>
          <w:p w:rsidR="00B46386" w:rsidRPr="00B46386" w:rsidRDefault="00B46386" w:rsidP="00024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При движении с прицепом грузоподъёмность автомобиля 5000 кг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П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шоссе</w:t>
            </w:r>
          </w:p>
        </w:tc>
      </w:tr>
    </w:tbl>
    <w:p w:rsidR="00B46386" w:rsidRPr="00B46386" w:rsidRDefault="00B4638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6" w:rsidRPr="00B46386" w:rsidRDefault="00B46386" w:rsidP="00024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6" w:rsidRDefault="006A00F0" w:rsidP="00024228">
      <w:pPr>
        <w:spacing w:line="240" w:lineRule="auto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112811" wp14:editId="423AC81A">
            <wp:simplePos x="0" y="0"/>
            <wp:positionH relativeFrom="margin">
              <wp:posOffset>1247140</wp:posOffset>
            </wp:positionH>
            <wp:positionV relativeFrom="margin">
              <wp:posOffset>-216535</wp:posOffset>
            </wp:positionV>
            <wp:extent cx="3796665" cy="37496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46386" w:rsidSect="00F6560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2"/>
    <w:rsid w:val="00024228"/>
    <w:rsid w:val="000E5ABB"/>
    <w:rsid w:val="00136C34"/>
    <w:rsid w:val="002005FF"/>
    <w:rsid w:val="00374F22"/>
    <w:rsid w:val="00381EBB"/>
    <w:rsid w:val="00423577"/>
    <w:rsid w:val="0052150E"/>
    <w:rsid w:val="00533A2D"/>
    <w:rsid w:val="005A29FB"/>
    <w:rsid w:val="005E7BFE"/>
    <w:rsid w:val="00667236"/>
    <w:rsid w:val="006A00F0"/>
    <w:rsid w:val="008D73C0"/>
    <w:rsid w:val="00932F40"/>
    <w:rsid w:val="00941F59"/>
    <w:rsid w:val="00971220"/>
    <w:rsid w:val="009E0ECA"/>
    <w:rsid w:val="00B12F69"/>
    <w:rsid w:val="00B21D6A"/>
    <w:rsid w:val="00B46386"/>
    <w:rsid w:val="00C7588F"/>
    <w:rsid w:val="00E54554"/>
    <w:rsid w:val="00F6560B"/>
    <w:rsid w:val="00F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86"/>
    <w:rPr>
      <w:color w:val="0000FF"/>
      <w:u w:val="single"/>
    </w:rPr>
  </w:style>
  <w:style w:type="table" w:styleId="a4">
    <w:name w:val="Table Grid"/>
    <w:basedOn w:val="a1"/>
    <w:uiPriority w:val="59"/>
    <w:rsid w:val="00B46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86"/>
    <w:rPr>
      <w:color w:val="0000FF"/>
      <w:u w:val="single"/>
    </w:rPr>
  </w:style>
  <w:style w:type="table" w:styleId="a4">
    <w:name w:val="Table Grid"/>
    <w:basedOn w:val="a1"/>
    <w:uiPriority w:val="59"/>
    <w:rsid w:val="00B46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2020-04-18T11:10:00Z</dcterms:created>
  <dcterms:modified xsi:type="dcterms:W3CDTF">2022-12-30T05:29:00Z</dcterms:modified>
</cp:coreProperties>
</file>