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71" w:rsidRPr="004C6C71" w:rsidRDefault="00855534" w:rsidP="004C6C71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0BB41" wp14:editId="44CC6795">
            <wp:simplePos x="0" y="0"/>
            <wp:positionH relativeFrom="margin">
              <wp:posOffset>179705</wp:posOffset>
            </wp:positionH>
            <wp:positionV relativeFrom="margin">
              <wp:posOffset>742950</wp:posOffset>
            </wp:positionV>
            <wp:extent cx="5918200" cy="3328670"/>
            <wp:effectExtent l="0" t="0" r="635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C6C71" w:rsidRPr="004C6C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08-041 </w:t>
      </w:r>
      <w:r w:rsidR="004C6C71" w:rsidRPr="004C6C71">
        <w:rPr>
          <w:rFonts w:ascii="Times New Roman" w:hAnsi="Times New Roman" w:cs="Times New Roman"/>
          <w:b/>
          <w:sz w:val="28"/>
          <w:szCs w:val="28"/>
        </w:rPr>
        <w:t>М-72/72М/72Н тяжелый дорожный мотоци</w:t>
      </w:r>
      <w:proofErr w:type="gramStart"/>
      <w:r w:rsidR="004C6C71" w:rsidRPr="004C6C71">
        <w:rPr>
          <w:rFonts w:ascii="Times New Roman" w:hAnsi="Times New Roman" w:cs="Times New Roman"/>
          <w:b/>
          <w:sz w:val="28"/>
          <w:szCs w:val="28"/>
        </w:rPr>
        <w:t>кл с пр</w:t>
      </w:r>
      <w:proofErr w:type="gramEnd"/>
      <w:r w:rsidR="004C6C71" w:rsidRPr="004C6C71">
        <w:rPr>
          <w:rFonts w:ascii="Times New Roman" w:hAnsi="Times New Roman" w:cs="Times New Roman"/>
          <w:b/>
          <w:sz w:val="28"/>
          <w:szCs w:val="28"/>
        </w:rPr>
        <w:t xml:space="preserve">ицепной боковой коляской, мест 3, всего нагрузка 260 кг, сухой вес 335 кг, 22 </w:t>
      </w:r>
      <w:proofErr w:type="spellStart"/>
      <w:r w:rsidR="004C6C71" w:rsidRPr="004C6C7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C6C71" w:rsidRPr="004C6C71">
        <w:rPr>
          <w:rFonts w:ascii="Times New Roman" w:hAnsi="Times New Roman" w:cs="Times New Roman"/>
          <w:b/>
          <w:sz w:val="28"/>
          <w:szCs w:val="28"/>
        </w:rPr>
        <w:t xml:space="preserve">, 85 км/час, </w:t>
      </w:r>
      <w:proofErr w:type="spellStart"/>
      <w:r w:rsidR="004C6C71" w:rsidRPr="004C6C71">
        <w:rPr>
          <w:rFonts w:ascii="Times New Roman" w:hAnsi="Times New Roman" w:cs="Times New Roman"/>
          <w:b/>
          <w:sz w:val="28"/>
          <w:szCs w:val="28"/>
        </w:rPr>
        <w:t>круносерийно</w:t>
      </w:r>
      <w:proofErr w:type="spellEnd"/>
      <w:r w:rsidR="004C6C71" w:rsidRPr="004C6C71">
        <w:rPr>
          <w:rFonts w:ascii="Times New Roman" w:hAnsi="Times New Roman" w:cs="Times New Roman"/>
          <w:b/>
          <w:sz w:val="28"/>
          <w:szCs w:val="28"/>
        </w:rPr>
        <w:t>: г. Ирбит 1942-60 г., Киев 1950-63 г.</w:t>
      </w:r>
    </w:p>
    <w:p w:rsidR="004C6C71" w:rsidRDefault="004C6C71" w:rsidP="008860F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CC7A2A" w:rsidP="008860F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A2A">
        <w:rPr>
          <w:rFonts w:ascii="Times New Roman" w:hAnsi="Times New Roman" w:cs="Times New Roman"/>
          <w:sz w:val="24"/>
          <w:szCs w:val="24"/>
        </w:rPr>
        <w:t>При модернизации Красной Армии правительством была принята целая программа по оснащению моторизированных частей новыми надежными мотоциклами отечественного производства. За основу М-72 был взят немецкий аналог - БМВ-R71, который являлся в то время самым новым и совершенным мотоциклом</w:t>
      </w:r>
      <w:r w:rsidRPr="003A39A6">
        <w:rPr>
          <w:rFonts w:ascii="Times New Roman" w:hAnsi="Times New Roman" w:cs="Times New Roman"/>
          <w:sz w:val="24"/>
          <w:szCs w:val="24"/>
        </w:rPr>
        <w:t>.</w:t>
      </w:r>
      <w:r w:rsidR="003A39A6" w:rsidRPr="003A39A6">
        <w:rPr>
          <w:rFonts w:ascii="Times New Roman" w:hAnsi="Times New Roman" w:cs="Times New Roman"/>
          <w:sz w:val="24"/>
          <w:szCs w:val="24"/>
        </w:rPr>
        <w:t xml:space="preserve"> Это был надежный, неприхотливый мотоцикл с высокими эксплуатационными качествами.</w:t>
      </w:r>
      <w:r w:rsidR="003A39A6">
        <w:rPr>
          <w:rFonts w:ascii="Times New Roman" w:hAnsi="Times New Roman" w:cs="Times New Roman"/>
          <w:sz w:val="24"/>
          <w:szCs w:val="24"/>
        </w:rPr>
        <w:t xml:space="preserve"> М</w:t>
      </w:r>
      <w:r w:rsidR="003A39A6" w:rsidRPr="003A39A6">
        <w:rPr>
          <w:rFonts w:ascii="Times New Roman" w:hAnsi="Times New Roman" w:cs="Times New Roman"/>
          <w:sz w:val="24"/>
          <w:szCs w:val="24"/>
        </w:rPr>
        <w:t xml:space="preserve">отоцикл был интересен в техническом плане, и его освоение могло привнести ряд важных новшеств в </w:t>
      </w:r>
      <w:proofErr w:type="spellStart"/>
      <w:r w:rsidR="003A39A6" w:rsidRPr="003A39A6">
        <w:rPr>
          <w:rFonts w:ascii="Times New Roman" w:hAnsi="Times New Roman" w:cs="Times New Roman"/>
          <w:sz w:val="24"/>
          <w:szCs w:val="24"/>
        </w:rPr>
        <w:t>мотопром</w:t>
      </w:r>
      <w:proofErr w:type="spellEnd"/>
      <w:r w:rsidR="003A39A6" w:rsidRPr="003A39A6">
        <w:rPr>
          <w:rFonts w:ascii="Times New Roman" w:hAnsi="Times New Roman" w:cs="Times New Roman"/>
          <w:sz w:val="24"/>
          <w:szCs w:val="24"/>
        </w:rPr>
        <w:t xml:space="preserve"> СССР: дуплексную раму, пружинную свечную подвеску заднего колеса и телескопическую вилку, ножное переключение передач, карданную передачу на колесо. При этом конструкция прототипа не являлась технологически сложной и допускала массовое производство.</w:t>
      </w:r>
    </w:p>
    <w:p w:rsidR="003A39A6" w:rsidRDefault="003A39A6" w:rsidP="008860F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39A6">
        <w:rPr>
          <w:rFonts w:ascii="Times New Roman" w:hAnsi="Times New Roman" w:cs="Times New Roman"/>
          <w:sz w:val="24"/>
          <w:szCs w:val="24"/>
        </w:rPr>
        <w:t>Характерное для R-71 оп</w:t>
      </w:r>
      <w:r w:rsidR="00435E74">
        <w:rPr>
          <w:rFonts w:ascii="Times New Roman" w:hAnsi="Times New Roman" w:cs="Times New Roman"/>
          <w:sz w:val="24"/>
          <w:szCs w:val="24"/>
        </w:rPr>
        <w:t>позитное расположение цилиндров</w:t>
      </w:r>
      <w:r w:rsidRPr="003A39A6">
        <w:rPr>
          <w:rFonts w:ascii="Times New Roman" w:hAnsi="Times New Roman" w:cs="Times New Roman"/>
          <w:sz w:val="24"/>
          <w:szCs w:val="24"/>
        </w:rPr>
        <w:t xml:space="preserve"> у нас в те годы не применялось. Оппозитная схема обеспечивала высокую уравновешенность и хорошее охлаждение мора потоком встречного воздуха, что было важно для нагруженной армейской модели. Надежность двигателя достигалась подшипниками качения коленчатого вала. Ряд агрегатов (масляный насос, прерыватель зажигания и генератор) приводились шестернями. Мотоцикл с коляской обеспечивал перевозку трех бойцов и стрелкового вооружения по любым дорогам со скоростью до 85-90 км/ч.</w:t>
      </w:r>
      <w:r w:rsidR="0048147D">
        <w:rPr>
          <w:rFonts w:ascii="Times New Roman" w:hAnsi="Times New Roman" w:cs="Times New Roman"/>
          <w:sz w:val="24"/>
          <w:szCs w:val="24"/>
        </w:rPr>
        <w:t xml:space="preserve"> </w:t>
      </w:r>
      <w:r w:rsidR="0048147D" w:rsidRPr="0048147D">
        <w:rPr>
          <w:rFonts w:ascii="Times New Roman" w:hAnsi="Times New Roman" w:cs="Times New Roman"/>
          <w:sz w:val="24"/>
          <w:szCs w:val="24"/>
        </w:rPr>
        <w:t xml:space="preserve">Следует отметить и то, что новый мотоцикл полностью перечеркивал все довоенные наработки </w:t>
      </w:r>
      <w:proofErr w:type="spellStart"/>
      <w:r w:rsidR="0048147D" w:rsidRPr="0048147D">
        <w:rPr>
          <w:rFonts w:ascii="Times New Roman" w:hAnsi="Times New Roman" w:cs="Times New Roman"/>
          <w:sz w:val="24"/>
          <w:szCs w:val="24"/>
        </w:rPr>
        <w:t>мотозаводов</w:t>
      </w:r>
      <w:proofErr w:type="spellEnd"/>
      <w:r w:rsidR="0048147D" w:rsidRPr="0048147D">
        <w:rPr>
          <w:rFonts w:ascii="Times New Roman" w:hAnsi="Times New Roman" w:cs="Times New Roman"/>
          <w:sz w:val="24"/>
          <w:szCs w:val="24"/>
        </w:rPr>
        <w:t>: ни одна из отечественных моделей не получила дальнейшего развития.</w:t>
      </w:r>
    </w:p>
    <w:p w:rsidR="0048147D" w:rsidRDefault="0048147D" w:rsidP="008860FD">
      <w:pPr>
        <w:pStyle w:val="paragraph"/>
        <w:spacing w:before="0" w:beforeAutospacing="0" w:after="0" w:afterAutospacing="0"/>
      </w:pPr>
      <w:r>
        <w:t xml:space="preserve"> Для организации работ по перспективной машине в августе 1940 г. организовали Центральное конструкторское бюро по </w:t>
      </w:r>
      <w:proofErr w:type="spellStart"/>
      <w:r>
        <w:t>мотоциклостроению</w:t>
      </w:r>
      <w:proofErr w:type="spellEnd"/>
      <w:r>
        <w:t xml:space="preserve"> (ЦКБМ), которому поручалось выпустить к 1 ноября 1940 г. комплект технической документации нового образца на основании имеющихся материалов по немецкому прототипу. Отечественный аналог назвали М-72.</w:t>
      </w:r>
    </w:p>
    <w:p w:rsidR="0048147D" w:rsidRDefault="00BA7C38" w:rsidP="008860FD">
      <w:pPr>
        <w:pStyle w:val="paragraph"/>
        <w:spacing w:before="0" w:beforeAutospacing="0" w:after="0" w:afterAutospacing="0"/>
      </w:pPr>
      <w:r>
        <w:t xml:space="preserve"> </w:t>
      </w:r>
      <w:r w:rsidR="0048147D">
        <w:t>В ЦКБМ одну немецкую машину разобрали до последней детали. В лабораториях НАТИ также исследовали химический состав почти сотни подлинных деталей и предложили им эквивалентную замену на материалы в соответствии с ГОСТами СССР. В целом ЦКБМ поручалось в точности повторить конструкцию BMW.</w:t>
      </w:r>
    </w:p>
    <w:p w:rsidR="0048147D" w:rsidRDefault="00BA7C38" w:rsidP="008860FD">
      <w:pPr>
        <w:pStyle w:val="paragraph"/>
        <w:spacing w:before="0" w:beforeAutospacing="0" w:after="0" w:afterAutospacing="0"/>
      </w:pPr>
      <w:r>
        <w:t xml:space="preserve"> </w:t>
      </w:r>
      <w:r w:rsidR="0048147D">
        <w:t xml:space="preserve">Позднее, весной 1941 г., при утверждении серийной документации решили несколько доработать конструкцию, главным образом в части увеличения емкости топливного бака и адаптации электрооборудования к отечественным реалиям. </w:t>
      </w:r>
      <w:r>
        <w:t xml:space="preserve"> </w:t>
      </w:r>
    </w:p>
    <w:p w:rsidR="0048147D" w:rsidRDefault="00C205E1" w:rsidP="008860FD">
      <w:pPr>
        <w:pStyle w:val="paragraph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FD5C6C2" wp14:editId="1736A87E">
            <wp:simplePos x="0" y="0"/>
            <wp:positionH relativeFrom="margin">
              <wp:posOffset>327660</wp:posOffset>
            </wp:positionH>
            <wp:positionV relativeFrom="margin">
              <wp:posOffset>1712595</wp:posOffset>
            </wp:positionV>
            <wp:extent cx="5753100" cy="3938270"/>
            <wp:effectExtent l="0" t="0" r="0" b="5080"/>
            <wp:wrapSquare wrapText="bothSides"/>
            <wp:docPr id="1" name="Рисунок 1" descr="http://voentex.ru/storage/blogs/April2019/82dce420137469b48ace8190f98dd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entex.ru/storage/blogs/April2019/82dce420137469b48ace8190f98dd6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C38">
        <w:t xml:space="preserve"> </w:t>
      </w:r>
      <w:r w:rsidR="0048147D">
        <w:t xml:space="preserve">Создание М-72 велось с невиданным для </w:t>
      </w:r>
      <w:proofErr w:type="spellStart"/>
      <w:r w:rsidR="0048147D">
        <w:t>мотопрома</w:t>
      </w:r>
      <w:proofErr w:type="spellEnd"/>
      <w:r w:rsidR="0048147D">
        <w:t xml:space="preserve"> СССР размахом — для этого привлекли несколько десятков заводов по всей стране. Головным определили Московский </w:t>
      </w:r>
      <w:proofErr w:type="spellStart"/>
      <w:r w:rsidR="0048147D">
        <w:t>мотозавод</w:t>
      </w:r>
      <w:proofErr w:type="spellEnd"/>
      <w:r w:rsidR="0048147D">
        <w:t xml:space="preserve"> (ММЗ) — бывший Московский велозавод, один из наследников «Дукса». Двигатели должен был изготавливать Автозавод им. Сталина (ЗИС) и комплектовать их коробками передач Московского автозавода им. Коммунистического интернационала молодежи (КИМ), основной гражданской </w:t>
      </w:r>
      <w:proofErr w:type="gramStart"/>
      <w:r w:rsidR="0048147D">
        <w:t>продукцией</w:t>
      </w:r>
      <w:proofErr w:type="gramEnd"/>
      <w:r w:rsidR="0048147D">
        <w:t xml:space="preserve"> которого являлся новый автомобиль КИМ-10. Еще одно предприятие автомобильного профиля — автозавод в Горьком — обязывалось поставлять колеса, карданные валы и коляски. Выпуск светотехники передали в г. </w:t>
      </w:r>
      <w:proofErr w:type="spellStart"/>
      <w:r w:rsidR="0048147D">
        <w:t>Киржач</w:t>
      </w:r>
      <w:proofErr w:type="spellEnd"/>
      <w:r w:rsidR="0048147D">
        <w:t>. Трубы для рам должны были получать с Харьковского велозавода.</w:t>
      </w:r>
    </w:p>
    <w:p w:rsidR="00C205E1" w:rsidRDefault="00C205E1" w:rsidP="008860FD">
      <w:pPr>
        <w:pStyle w:val="paragraph"/>
        <w:spacing w:before="0" w:beforeAutospacing="0" w:after="0" w:afterAutospacing="0"/>
      </w:pPr>
    </w:p>
    <w:p w:rsidR="00E634EC" w:rsidRDefault="00BA7C38" w:rsidP="008860FD">
      <w:pPr>
        <w:pStyle w:val="paragraph"/>
        <w:spacing w:before="0" w:beforeAutospacing="0" w:after="0" w:afterAutospacing="0"/>
      </w:pPr>
      <w:r>
        <w:t xml:space="preserve"> </w:t>
      </w:r>
      <w:r w:rsidR="00E634EC">
        <w:t>М</w:t>
      </w:r>
      <w:r>
        <w:t xml:space="preserve">енее чем через год, в начале 1941 г., руководству страны в Кремле продемонстрировали два опытных образца М-72 вместе </w:t>
      </w:r>
      <w:proofErr w:type="gramStart"/>
      <w:r>
        <w:t>с</w:t>
      </w:r>
      <w:proofErr w:type="gramEnd"/>
      <w:r>
        <w:t xml:space="preserve"> эталонным BMW R-71.</w:t>
      </w:r>
      <w:r w:rsidR="00E634EC">
        <w:t xml:space="preserve"> </w:t>
      </w:r>
      <w:proofErr w:type="gramStart"/>
      <w:r>
        <w:t>Присутствовавшие после недолгого обсуждения одобрили новый армейский мотоцикл М-72.</w:t>
      </w:r>
      <w:proofErr w:type="gramEnd"/>
      <w:r w:rsidR="00E634EC">
        <w:t xml:space="preserve"> Постановление СНК и ЦК ВК</w:t>
      </w:r>
      <w:proofErr w:type="gramStart"/>
      <w:r w:rsidR="00E634EC">
        <w:t>П(</w:t>
      </w:r>
      <w:proofErr w:type="gramEnd"/>
      <w:r w:rsidR="00E634EC">
        <w:t xml:space="preserve">б) № 456-189сс от 4 марта 1941 г. закрепило за существовавшими в СССР </w:t>
      </w:r>
      <w:proofErr w:type="spellStart"/>
      <w:r w:rsidR="00E634EC">
        <w:t>мотозаводами</w:t>
      </w:r>
      <w:proofErr w:type="spellEnd"/>
      <w:r w:rsidR="00E634EC">
        <w:t xml:space="preserve"> модели для Красной Армии и определило новые объемы производства.</w:t>
      </w:r>
    </w:p>
    <w:p w:rsidR="00E634EC" w:rsidRDefault="00E634EC" w:rsidP="008860FD">
      <w:pPr>
        <w:pStyle w:val="paragraph"/>
        <w:spacing w:before="0" w:beforeAutospacing="0" w:after="0" w:afterAutospacing="0"/>
      </w:pPr>
      <w:r>
        <w:t xml:space="preserve"> По замыслу руководства Народного комиссариата среднего машиностроения (НКСМ), ведущая роль отводилась мотоциклам М-72: помимо Москвы, их решили выпускать еще и на Ленинградском </w:t>
      </w:r>
      <w:proofErr w:type="spellStart"/>
      <w:r>
        <w:t>мотозаводе</w:t>
      </w:r>
      <w:proofErr w:type="spellEnd"/>
      <w:r>
        <w:t xml:space="preserve"> (ЛМЗ, он же «Красный Октябрь»), Харьковском </w:t>
      </w:r>
      <w:proofErr w:type="spellStart"/>
      <w:r>
        <w:t>мотозаводе</w:t>
      </w:r>
      <w:proofErr w:type="spellEnd"/>
      <w:r>
        <w:t xml:space="preserve"> (ХМЗ) и на Таганрогском инструментальном заводе №65. Изготавливать двигатели для М-72 (помимо </w:t>
      </w:r>
      <w:proofErr w:type="spellStart"/>
      <w:r>
        <w:t>ЗиСа</w:t>
      </w:r>
      <w:proofErr w:type="spellEnd"/>
      <w:r>
        <w:t xml:space="preserve">) предстояло также Киевскому заводу мотоциклетных моторов (КЗММ). </w:t>
      </w:r>
      <w:proofErr w:type="spellStart"/>
      <w:r>
        <w:t>Мотозаводам</w:t>
      </w:r>
      <w:proofErr w:type="spellEnd"/>
      <w:r>
        <w:t xml:space="preserve"> ЛМЗ, ММЗ и ХМЗ поручалось начать выпуск уже в июне 1941 г. и к концу года выйти на необходимые производственные мощности.</w:t>
      </w:r>
      <w:r w:rsidR="00F31A64" w:rsidRPr="00F31A64">
        <w:t xml:space="preserve"> </w:t>
      </w:r>
    </w:p>
    <w:p w:rsidR="00E634EC" w:rsidRDefault="00937A53" w:rsidP="008860FD">
      <w:pPr>
        <w:pStyle w:val="paragraph"/>
        <w:spacing w:before="0" w:beforeAutospacing="0" w:after="0" w:afterAutospacing="0"/>
      </w:pPr>
      <w:r>
        <w:t xml:space="preserve"> </w:t>
      </w:r>
      <w:r w:rsidR="00E634EC">
        <w:t>Оставались в планах и старые модели, выпуск которых должен был идти параллельно. В Таганроге продолжали собирать АМ-600. В Ленинграде и Серпухове предполагалось производить Л-8. Кроме того, в Серпухове и Ижевске предполагалось делать ИЖ-9 и ИЖ-12.</w:t>
      </w:r>
    </w:p>
    <w:p w:rsidR="00E634EC" w:rsidRDefault="00E634EC" w:rsidP="008860FD">
      <w:pPr>
        <w:pStyle w:val="paragraph"/>
        <w:spacing w:before="0" w:beforeAutospacing="0" w:after="0" w:afterAutospacing="0"/>
      </w:pPr>
      <w:r>
        <w:t xml:space="preserve">Однако в установленные сроки в Ленинграде начать выпуск М-72 не успели, а в Москве и Харькове изготовили лишь несколько сот мотоциклов, когда эти заводы и их смежники оказались под угрозой захвата, что вынудило начать эвакуацию предприятий на Восток. </w:t>
      </w:r>
      <w:proofErr w:type="gramStart"/>
      <w:r>
        <w:t xml:space="preserve">Ленинградский </w:t>
      </w:r>
      <w:proofErr w:type="spellStart"/>
      <w:r>
        <w:t>мотозавод</w:t>
      </w:r>
      <w:proofErr w:type="spellEnd"/>
      <w:r>
        <w:t xml:space="preserve"> в июле переехал в Горький, на площади инструментального цеха завода «Красная Этна»; туда же позже перевели Харьковский </w:t>
      </w:r>
      <w:proofErr w:type="spellStart"/>
      <w:r>
        <w:t>мотозавод</w:t>
      </w:r>
      <w:proofErr w:type="spellEnd"/>
      <w:r>
        <w:t>.</w:t>
      </w:r>
      <w:proofErr w:type="gramEnd"/>
      <w:r>
        <w:t xml:space="preserve"> Таганрогский завод </w:t>
      </w:r>
      <w:r>
        <w:lastRenderedPageBreak/>
        <w:t xml:space="preserve">отправили в Тюмень, </w:t>
      </w:r>
      <w:proofErr w:type="spellStart"/>
      <w:r>
        <w:t>Серпуховский</w:t>
      </w:r>
      <w:proofErr w:type="spellEnd"/>
      <w:r>
        <w:t xml:space="preserve"> — в Ижевск, на площади мотоциклетного завода, который, в свою очередь, переключили на производство пулеметов.</w:t>
      </w:r>
    </w:p>
    <w:p w:rsidR="00937A53" w:rsidRDefault="00937A53" w:rsidP="008860FD">
      <w:pPr>
        <w:pStyle w:val="paragraph"/>
        <w:spacing w:before="0" w:beforeAutospacing="0" w:after="0" w:afterAutospacing="0"/>
      </w:pPr>
      <w:r>
        <w:t xml:space="preserve"> Постановление Совета по эвакуации при СНК СССР от 21 октября 1941 г. предписывало Московскому </w:t>
      </w:r>
      <w:proofErr w:type="spellStart"/>
      <w:r>
        <w:t>мотозаводу</w:t>
      </w:r>
      <w:proofErr w:type="spellEnd"/>
      <w:r>
        <w:t xml:space="preserve">, головному по выпуску М-72, эвакуироваться в Ирбит, на площади бывшего пивоваренного завода. Эвакуацию проводили в спешке — за несколько суток, на морозе и при бомбежках. В вагоны и даже на открытые платформы грузили оборудование и уже готовые узлы (так </w:t>
      </w:r>
      <w:proofErr w:type="gramStart"/>
      <w:r>
        <w:t>называемую</w:t>
      </w:r>
      <w:proofErr w:type="gramEnd"/>
      <w:r>
        <w:t xml:space="preserve"> «</w:t>
      </w:r>
      <w:proofErr w:type="spellStart"/>
      <w:r>
        <w:t>незавершонку</w:t>
      </w:r>
      <w:proofErr w:type="spellEnd"/>
      <w:r>
        <w:t>»). Затем эти эшелоны месяц, а то и два добирались до пунктов назначения на Востоке страны. Следом отправили и специалистов, но лишь малую часть от требовавшихся — остальных призвали на фронт.</w:t>
      </w:r>
    </w:p>
    <w:p w:rsidR="00934584" w:rsidRDefault="00FB6632" w:rsidP="008860FD">
      <w:pPr>
        <w:pStyle w:val="paragraph"/>
        <w:spacing w:before="0" w:beforeAutospacing="0" w:after="0" w:afterAutospacing="0"/>
      </w:pPr>
      <w:r>
        <w:t xml:space="preserve"> </w:t>
      </w:r>
      <w:r w:rsidR="00937A53">
        <w:t>Эвакуировали и московский завод КИМ. В марте он начал освоение коробок скоростей М-72 и к и</w:t>
      </w:r>
      <w:r w:rsidR="00C73460">
        <w:t>юню вышел на заданную мощность.</w:t>
      </w:r>
      <w:r w:rsidR="00937A53">
        <w:t xml:space="preserve"> До эвакуации завод КИМ успел изготовить 3615 коробок передач.</w:t>
      </w:r>
    </w:p>
    <w:p w:rsidR="0008142B" w:rsidRDefault="0008142B" w:rsidP="008860FD">
      <w:pPr>
        <w:pStyle w:val="paragraph"/>
        <w:spacing w:before="0" w:beforeAutospacing="0" w:after="0" w:afterAutospacing="0"/>
      </w:pPr>
      <w:r>
        <w:t xml:space="preserve"> Первые серийные M-72 производства </w:t>
      </w:r>
      <w:proofErr w:type="spellStart"/>
      <w:r>
        <w:t>Ирбитского</w:t>
      </w:r>
      <w:proofErr w:type="spellEnd"/>
      <w:r>
        <w:t xml:space="preserve"> завода увидели свет уже в феврале 1942 года.</w:t>
      </w:r>
    </w:p>
    <w:p w:rsidR="00934584" w:rsidRDefault="00C73460" w:rsidP="008860FD">
      <w:pPr>
        <w:pStyle w:val="paragraph"/>
        <w:spacing w:before="0" w:beforeAutospacing="0" w:after="0" w:afterAutospacing="0"/>
      </w:pPr>
      <w:r>
        <w:t xml:space="preserve"> </w:t>
      </w:r>
      <w:r w:rsidR="00FB6632">
        <w:t>Производственная кооперация, сложившаяся до войны, была нарушена. На новых местах, на совершенно неприспособленных площадях, зачастую под открытым небом пришлось заново восстанавливать и организовывать производство мотоциклов. Фактически не было ничего — электроэнергии, литейных, кузнечных и инструментальных цехов, станочного оборудования. Да и работать было некому, не говоря уж о специалистах. Восполнять кадры приходилось за счет женщин, школьников и инвалидов, вынужденных трудиться в условиях военного времени при 10-12-часовом рабочем дне.</w:t>
      </w:r>
      <w:r w:rsidR="00934584">
        <w:t xml:space="preserve"> </w:t>
      </w:r>
      <w:r w:rsidR="003E107A">
        <w:t>Проблемы со снабжением вынудили ликвидировать производство мотоциклов в Тюмени, а кадры и оборудование на</w:t>
      </w:r>
      <w:r w:rsidR="00934584">
        <w:t>править на другие предприятия.</w:t>
      </w:r>
    </w:p>
    <w:p w:rsidR="003E107A" w:rsidRDefault="00934584" w:rsidP="008860FD">
      <w:pPr>
        <w:pStyle w:val="paragraph"/>
        <w:spacing w:before="0" w:beforeAutospacing="0" w:after="0" w:afterAutospacing="0"/>
      </w:pPr>
      <w:r>
        <w:t xml:space="preserve"> Тем не менее, в</w:t>
      </w:r>
      <w:r w:rsidR="003E107A">
        <w:t xml:space="preserve"> общей сложности за годы войны военная приемка получила 16861 мотоцикл М-72, собранный на заводах в Ирбите, Горьком, Москве, Тюмени и Харькове.</w:t>
      </w:r>
    </w:p>
    <w:p w:rsidR="00A31412" w:rsidRDefault="00A31412" w:rsidP="008860FD">
      <w:pPr>
        <w:pStyle w:val="paragraph"/>
        <w:spacing w:before="0" w:beforeAutospacing="0" w:after="0" w:afterAutospacing="0"/>
      </w:pPr>
      <w:r>
        <w:rPr>
          <w:rStyle w:val="a3"/>
        </w:rPr>
        <w:t>Варианты и модификации</w:t>
      </w:r>
    </w:p>
    <w:p w:rsidR="00A31412" w:rsidRDefault="00A31412" w:rsidP="008860FD">
      <w:pPr>
        <w:pStyle w:val="paragraph"/>
        <w:spacing w:before="0" w:beforeAutospacing="0" w:after="0" w:afterAutospacing="0"/>
      </w:pPr>
      <w:r>
        <w:t xml:space="preserve"> Мотоцикл М-72 послужил базой для создания целого ряда опытных и серийных конструкций. В годы войны на </w:t>
      </w:r>
      <w:proofErr w:type="spellStart"/>
      <w:r>
        <w:t>Ирбитском</w:t>
      </w:r>
      <w:proofErr w:type="spellEnd"/>
      <w:r>
        <w:t xml:space="preserve"> </w:t>
      </w:r>
      <w:proofErr w:type="spellStart"/>
      <w:r>
        <w:t>мотозаводе</w:t>
      </w:r>
      <w:proofErr w:type="spellEnd"/>
      <w:r>
        <w:t xml:space="preserve"> разработали и изготовили опытный верхнеклапанный двигатель М-75: у серийного агрегата заменили цилиндры и головки цилиндров, </w:t>
      </w:r>
      <w:proofErr w:type="gramStart"/>
      <w:r>
        <w:t>использовав</w:t>
      </w:r>
      <w:proofErr w:type="gramEnd"/>
      <w:r>
        <w:t xml:space="preserve"> детали немецкого BMW R-51. </w:t>
      </w:r>
      <w:proofErr w:type="gramStart"/>
      <w:r>
        <w:t xml:space="preserve">Двигатель М-75 за счет верхнего расположения клапанов развивал мощность 28 </w:t>
      </w:r>
      <w:proofErr w:type="spellStart"/>
      <w:r>
        <w:t>л.с</w:t>
      </w:r>
      <w:proofErr w:type="spellEnd"/>
      <w:r>
        <w:t xml:space="preserve">. вместо прежних 22 </w:t>
      </w:r>
      <w:proofErr w:type="spellStart"/>
      <w:r>
        <w:t>л.с</w:t>
      </w:r>
      <w:proofErr w:type="spellEnd"/>
      <w:r>
        <w:t>. Однако из-за ряда недоработанных узлов М-75 в производство не приняли.</w:t>
      </w:r>
      <w:proofErr w:type="gramEnd"/>
    </w:p>
    <w:p w:rsidR="00A31412" w:rsidRDefault="00A31412" w:rsidP="008860FD">
      <w:pPr>
        <w:pStyle w:val="paragraph"/>
        <w:spacing w:before="0" w:beforeAutospacing="0" w:after="0" w:afterAutospacing="0"/>
      </w:pPr>
      <w:r>
        <w:t xml:space="preserve"> Сконструировали и испытали приспособления по установке на коляску мотоцикла М-72 противотанкового ружья и другого вооружения, а также разработали специальную коляску под установку 82-мм батальонного миномета. В опытном порядке М-72 оборудовали броневыми щитами.</w:t>
      </w:r>
    </w:p>
    <w:p w:rsidR="00F948A9" w:rsidRDefault="00A31412" w:rsidP="008860FD">
      <w:pPr>
        <w:pStyle w:val="paragraph"/>
        <w:spacing w:before="0" w:beforeAutospacing="0" w:after="0" w:afterAutospacing="0"/>
      </w:pPr>
      <w:r>
        <w:t xml:space="preserve"> Большое внимание уделялось мотоциклам с приводом на колесо коляски. </w:t>
      </w:r>
      <w:proofErr w:type="gramStart"/>
      <w:r>
        <w:t>Тюменский</w:t>
      </w:r>
      <w:proofErr w:type="gramEnd"/>
      <w:r>
        <w:t xml:space="preserve"> </w:t>
      </w:r>
      <w:proofErr w:type="spellStart"/>
      <w:r>
        <w:t>мотозавод</w:t>
      </w:r>
      <w:proofErr w:type="spellEnd"/>
      <w:r>
        <w:t xml:space="preserve"> спроектировал и изготовил два опытных мотоцикла ТМЗ-53 на базе М-72 с приводом на колесо коляски. Повышенная проходимость достигалась наличием демультипликатора в 4-ступенчатой КПП с задним ходом и приводом на подрессоренное колесо коляски от блокирующегося дифференциала. Кроме того, у мотора М-72 увеличили крутящий момент и повысили мощность до 28 </w:t>
      </w:r>
      <w:proofErr w:type="spellStart"/>
      <w:r>
        <w:t>л</w:t>
      </w:r>
      <w:proofErr w:type="gramStart"/>
      <w:r>
        <w:t>.с</w:t>
      </w:r>
      <w:proofErr w:type="spellEnd"/>
      <w:proofErr w:type="gramEnd"/>
      <w:r>
        <w:t>, применили зажигание от магнето (более надежное, чем батарейное) и 2-дисковое сцепление вместо однодискового. Отличительной особенностью ТМЗ-53 были мощные шины размером 6.0-16″ с развитым протектором. Клиренс также несколько увеличили — до 180 мм.</w:t>
      </w:r>
      <w:r w:rsidR="00F948A9">
        <w:t xml:space="preserve"> Однако в серию этот мотоцикл не пошел: выпускать его было некому, а в Тюмени не справлялись даже с производством М-72.</w:t>
      </w:r>
    </w:p>
    <w:p w:rsidR="00F948A9" w:rsidRDefault="00F948A9" w:rsidP="008860FD">
      <w:pPr>
        <w:pStyle w:val="paragraph"/>
        <w:spacing w:before="0" w:beforeAutospacing="0" w:after="0" w:afterAutospacing="0"/>
      </w:pPr>
      <w:r>
        <w:t xml:space="preserve">Другой подобный мотоцикл схемы 3×2 марки М-73 построили в Военной академии им. Сталина. За основу взяли исходный М-72, установив привод на колесо коляски. М-73 отличался от серийного мотоцикла отключаемым приводом на колесо коляски без дифференциала, другим передаточным отношением редуктора и тормозом колеса коляски. Шины были сохранены штатные, как и свечная подвеска заднего колеса, в противоположность ТМЗ-53, у которого заднее колесо крепилось жестко. Испытания показали удовлетворительные результаты, и Горьковский </w:t>
      </w:r>
      <w:proofErr w:type="spellStart"/>
      <w:r>
        <w:t>мотозавод</w:t>
      </w:r>
      <w:proofErr w:type="spellEnd"/>
      <w:r>
        <w:t xml:space="preserve"> изготовил еще пять образцов.</w:t>
      </w:r>
    </w:p>
    <w:p w:rsidR="00F948A9" w:rsidRDefault="00F948A9" w:rsidP="008860FD">
      <w:pPr>
        <w:pStyle w:val="paragraph"/>
        <w:spacing w:before="0" w:beforeAutospacing="0" w:after="0" w:afterAutospacing="0"/>
      </w:pPr>
      <w:r>
        <w:lastRenderedPageBreak/>
        <w:t xml:space="preserve">Мотор М-72 оказался очень надежным, поэтому использовался на целом ряде серийных и опытных конструкций. В частности, он устанавливался на </w:t>
      </w:r>
      <w:proofErr w:type="spellStart"/>
      <w:r>
        <w:t>аэроглиссер</w:t>
      </w:r>
      <w:proofErr w:type="spellEnd"/>
      <w:r>
        <w:t xml:space="preserve"> ОКБ НКРФ, мотосани НАТИ МС-1, аэросани РФ-7, РФ-12, зимние </w:t>
      </w:r>
      <w:proofErr w:type="spellStart"/>
      <w:r>
        <w:t>пулеметовозы</w:t>
      </w:r>
      <w:proofErr w:type="spellEnd"/>
      <w:r>
        <w:t xml:space="preserve"> майора </w:t>
      </w:r>
      <w:proofErr w:type="spellStart"/>
      <w:r>
        <w:t>Форстепа</w:t>
      </w:r>
      <w:proofErr w:type="spellEnd"/>
      <w:r>
        <w:t xml:space="preserve"> и другие образцы.</w:t>
      </w:r>
    </w:p>
    <w:p w:rsidR="00221467" w:rsidRDefault="00221467" w:rsidP="008860FD">
      <w:pPr>
        <w:pStyle w:val="paragraph"/>
        <w:spacing w:before="0" w:beforeAutospacing="0" w:after="0" w:afterAutospacing="0"/>
      </w:pPr>
    </w:p>
    <w:p w:rsidR="00122E82" w:rsidRDefault="00221467" w:rsidP="008860FD">
      <w:pPr>
        <w:spacing w:line="240" w:lineRule="auto"/>
      </w:pPr>
      <w:r>
        <w:t xml:space="preserve"> </w:t>
      </w:r>
      <w:r w:rsidRP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</w:t>
      </w:r>
      <w:r w:rsid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после разгрома немцев под Москвой стало возможным возвращение специалистов и оборудования в столицу, Совнарком принял решение</w:t>
      </w:r>
      <w:r w:rsidR="0008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 завод в городе Ирбите.</w:t>
      </w:r>
      <w:r w:rsidR="0008142B" w:rsidRPr="0008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M-72 для армии, милиции и иных госструктур был продолжен. </w:t>
      </w:r>
      <w:r w:rsidR="004C129A" w:rsidRP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1947 году ИМЗ освоил собственное производство колясок.</w:t>
      </w:r>
      <w:r w:rsid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278" w:rsidRP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1949 году внедрён двойной воздушный фильтр — сетчатый и инерционно-масляный. С 1950 года вместо реле-регулятора РР-1 мотоциклы стали комплектоваться новым прибором РР-31. Затем, в 1952 году, внедрили усовершенствованный генератор Г11А.</w:t>
      </w:r>
    </w:p>
    <w:p w:rsidR="00221467" w:rsidRDefault="001E7278" w:rsidP="008860FD">
      <w:pPr>
        <w:pStyle w:val="paragraph"/>
        <w:spacing w:before="0" w:beforeAutospacing="0" w:after="0" w:afterAutospacing="0"/>
      </w:pPr>
      <w:r>
        <w:t xml:space="preserve"> </w:t>
      </w:r>
      <w:r w:rsidR="00122E82" w:rsidRPr="00891EF4">
        <w:t>С 1954 года мотоциклы M-72 стали продаваться гражданскому населению.</w:t>
      </w:r>
      <w:r w:rsidR="00122E82">
        <w:t xml:space="preserve"> </w:t>
      </w:r>
      <w:r w:rsidR="00122E82" w:rsidRPr="00891EF4">
        <w:t>Определенные нарекания покупателей уже к концу 1955 года вызвали к жизни модификацию M-72М.</w:t>
      </w:r>
      <w:r>
        <w:t xml:space="preserve"> Ее главное отличие — среди усовершенствований двигателя замена (с 1955 г.) переднего подшипника распределительного вала (вместо втулки — шариковый). По ходовой части: усилена рама, изменен редуктор главной передачи, усилены колеса: на тормозном барабане появился штампованный «кружевной» венец для более надежного закрепления спиц. Во избежание блокирования колеса липкой грязью передний щиток поднят и закреплен на подрессоренной части передней вилки. Мотоцикл получил новую коляску. Дальнейшего развития М-72М не произошло, так как ИМЗ перешел на модель М-61 с верхнеклапанным двигателем.</w:t>
      </w:r>
      <w:r w:rsidR="00A15DA1">
        <w:t xml:space="preserve"> </w:t>
      </w:r>
      <w:r w:rsidR="00A15DA1" w:rsidRPr="00172A10">
        <w:rPr>
          <w:b/>
        </w:rPr>
        <w:t>Мотоцикл с индексом М-61</w:t>
      </w:r>
      <w:r w:rsidR="00A15DA1" w:rsidRPr="00172A10">
        <w:t xml:space="preserve">, малыми партиями собиравшийся с 1957 года, целиком заполнил сборочное производство в 1960 году и строился до 1963 года. Он </w:t>
      </w:r>
      <w:r w:rsidR="00A15DA1" w:rsidRPr="00172A10">
        <w:rPr>
          <w:b/>
        </w:rPr>
        <w:t>стал первым, получившим наименование «Урал».</w:t>
      </w:r>
    </w:p>
    <w:p w:rsidR="00D4557F" w:rsidRDefault="00D4557F" w:rsidP="008860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4C129A" w:rsidRP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лик</w:t>
      </w:r>
      <w:r w:rsidR="00B23A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129A" w:rsidRP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идацией Горьковс</w:t>
      </w:r>
      <w:r w:rsidR="00B23A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129A" w:rsidRP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spellStart"/>
      <w:r w:rsidR="004C129A" w:rsidRP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мотозавода</w:t>
      </w:r>
      <w:proofErr w:type="spellEnd"/>
      <w:r w:rsidR="004C129A" w:rsidRP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1949 году производство М-72 перевели в Киев, куда прибыло 100 специалистов из Горького.</w:t>
      </w:r>
      <w:r w:rsid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D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одель </w:t>
      </w:r>
      <w:r w:rsidR="00B2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9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освоена киевлянами в 1951 году, а в 1957 году завод приступил к выпуску более совершенной машины — М72Н. Она отличалась улучшенной отделкой, была снабжена рычажной вилкой с пружинно-гидравлическими амортизаторами, колесами с алюминиевыми ступицами, регулируемыми роликовыми подшипниками и усиленными спицами. У тормозов был механизм для регулировки положения колодок.</w:t>
      </w:r>
    </w:p>
    <w:p w:rsidR="00202FBD" w:rsidRDefault="00202FBD" w:rsidP="008860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Ирбите производство продолжалось до 1961 года, в Киеве - до 1963.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0FD" w:rsidRPr="00202FBD" w:rsidRDefault="008860FD" w:rsidP="008860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52" w:rsidRDefault="00034452" w:rsidP="008860FD">
      <w:pPr>
        <w:pStyle w:val="a4"/>
        <w:spacing w:before="0" w:beforeAutospacing="0" w:after="0" w:afterAutospacing="0"/>
        <w:jc w:val="center"/>
      </w:pPr>
      <w:r>
        <w:rPr>
          <w:rStyle w:val="a3"/>
        </w:rPr>
        <w:t>Техническая характеристика мотоцикла М-72</w:t>
      </w:r>
    </w:p>
    <w:p w:rsidR="00034452" w:rsidRDefault="00034452" w:rsidP="008860FD">
      <w:pPr>
        <w:pStyle w:val="a4"/>
        <w:spacing w:before="0" w:beforeAutospacing="0" w:after="0" w:afterAutospacing="0"/>
      </w:pPr>
      <w:proofErr w:type="gramStart"/>
      <w:r>
        <w:t>Габаритные размеры, мм</w:t>
      </w:r>
      <w:r w:rsidR="008860FD">
        <w:t>: длина </w:t>
      </w:r>
      <w:r>
        <w:t>2420</w:t>
      </w:r>
      <w:r w:rsidR="008860FD">
        <w:t xml:space="preserve">, </w:t>
      </w:r>
      <w:r>
        <w:t>ширина 1650</w:t>
      </w:r>
      <w:r w:rsidR="009F03A2">
        <w:t>, высота </w:t>
      </w:r>
      <w:r>
        <w:t>1000</w:t>
      </w:r>
      <w:r>
        <w:br/>
        <w:t>База мотоцикла (расстояние между осями колес), мм  1000</w:t>
      </w:r>
      <w:r>
        <w:br/>
        <w:t>Дорожный просвет при полной нагрузке и нормальном давлении в шинах, мм  110</w:t>
      </w:r>
      <w:r>
        <w:br/>
        <w:t>Колея, мм                                                   1130</w:t>
      </w:r>
      <w:r>
        <w:br/>
        <w:t>Максимальная скорость, км/ч                      85</w:t>
      </w:r>
      <w:r>
        <w:br/>
        <w:t>Масса, кг                                                    380</w:t>
      </w:r>
      <w:r>
        <w:br/>
        <w:t>Максимальная нагрузка, кг                         300</w:t>
      </w:r>
      <w:r>
        <w:br/>
        <w:t>Средний эксплуатационный расход топлива на 100 км пути при движении в различных дорожных условиях с переменной</w:t>
      </w:r>
      <w:proofErr w:type="gramEnd"/>
      <w:r>
        <w:t xml:space="preserve"> нагрузкой,</w:t>
      </w:r>
      <w:r w:rsidR="009F03A2">
        <w:t xml:space="preserve"> </w:t>
      </w:r>
      <w:proofErr w:type="gramStart"/>
      <w:r>
        <w:t>л</w:t>
      </w:r>
      <w:proofErr w:type="gramEnd"/>
      <w:r>
        <w:t>  6</w:t>
      </w:r>
    </w:p>
    <w:p w:rsidR="00034452" w:rsidRDefault="009F03A2" w:rsidP="009F03A2">
      <w:pPr>
        <w:pStyle w:val="a4"/>
        <w:spacing w:before="0" w:beforeAutospacing="0" w:after="0" w:afterAutospacing="0"/>
      </w:pPr>
      <w:r>
        <w:rPr>
          <w:b/>
        </w:rPr>
        <w:t xml:space="preserve">                                                                       </w:t>
      </w:r>
      <w:r w:rsidR="00034452" w:rsidRPr="009F03A2">
        <w:rPr>
          <w:b/>
        </w:rPr>
        <w:t xml:space="preserve">Двигатель </w:t>
      </w:r>
      <w:r w:rsidR="00034452">
        <w:br/>
        <w:t>Тип   Четырехтактный, карбюраторный, двухцилиндровый с оппозитным расположением цилиндров, воздушным охлаждением</w:t>
      </w:r>
      <w:r w:rsidR="00034452">
        <w:br/>
        <w:t>Рабочий объем, см3                                    750</w:t>
      </w:r>
      <w:r w:rsidR="00034452">
        <w:br/>
        <w:t xml:space="preserve">Диаметр цилиндра, </w:t>
      </w:r>
      <w:proofErr w:type="gramStart"/>
      <w:r w:rsidR="00034452">
        <w:t>мм</w:t>
      </w:r>
      <w:proofErr w:type="gramEnd"/>
      <w:r w:rsidR="00034452">
        <w:t>                                 78</w:t>
      </w:r>
      <w:r w:rsidR="00034452">
        <w:br/>
        <w:t>Ход поршня, мм                                           78</w:t>
      </w:r>
      <w:r w:rsidR="00034452">
        <w:br/>
        <w:t>Степень сжатия                                           5,5</w:t>
      </w:r>
      <w:r w:rsidR="00034452">
        <w:br/>
        <w:t xml:space="preserve">Максимальная мощность, </w:t>
      </w:r>
      <w:proofErr w:type="spellStart"/>
      <w:r w:rsidR="00034452">
        <w:t>л.с</w:t>
      </w:r>
      <w:proofErr w:type="spellEnd"/>
      <w:r w:rsidR="00034452">
        <w:t>.                       22</w:t>
      </w:r>
      <w:r w:rsidR="00034452">
        <w:br/>
        <w:t>Максимальная мощность, кВт                       16,2</w:t>
      </w:r>
      <w:r w:rsidR="00034452">
        <w:br/>
        <w:t>Частота вращения коленчатого вала при максимальной мощности, об/мин. 4600-4900</w:t>
      </w:r>
      <w:r w:rsidR="00034452">
        <w:br/>
        <w:t xml:space="preserve">Максимальный крутящий момент. </w:t>
      </w:r>
      <w:proofErr w:type="spellStart"/>
      <w:r w:rsidR="00034452">
        <w:t>Нм</w:t>
      </w:r>
      <w:proofErr w:type="spellEnd"/>
      <w:r w:rsidR="00034452">
        <w:t>             45</w:t>
      </w:r>
      <w:r w:rsidR="00034452">
        <w:br/>
        <w:t>Карбюратор                                                 К-37</w:t>
      </w:r>
      <w:r w:rsidR="00034452">
        <w:br/>
      </w:r>
      <w:r w:rsidR="00034452">
        <w:lastRenderedPageBreak/>
        <w:t>Воздухоочиститель  Комбинированный инерционный контактно-масляный фильтр с двухступенчатой очисткой</w:t>
      </w:r>
    </w:p>
    <w:p w:rsidR="00034452" w:rsidRDefault="009F03A2" w:rsidP="008860FD">
      <w:pPr>
        <w:pStyle w:val="a4"/>
        <w:spacing w:before="0" w:beforeAutospacing="0" w:after="0" w:afterAutospacing="0"/>
      </w:pPr>
      <w:r>
        <w:rPr>
          <w:b/>
        </w:rPr>
        <w:t xml:space="preserve">                                                                 </w:t>
      </w:r>
      <w:r w:rsidR="00034452" w:rsidRPr="009F03A2">
        <w:rPr>
          <w:b/>
        </w:rPr>
        <w:t xml:space="preserve">Трансмиссия </w:t>
      </w:r>
      <w:r>
        <w:br/>
        <w:t>Сцепление</w:t>
      </w:r>
      <w:proofErr w:type="gramStart"/>
      <w:r>
        <w:t> :</w:t>
      </w:r>
      <w:proofErr w:type="gramEnd"/>
      <w:r>
        <w:t xml:space="preserve"> </w:t>
      </w:r>
      <w:proofErr w:type="gramStart"/>
      <w:r>
        <w:t>Сухое</w:t>
      </w:r>
      <w:proofErr w:type="gramEnd"/>
      <w:r>
        <w:t xml:space="preserve"> 2-</w:t>
      </w:r>
      <w:r w:rsidR="00034452">
        <w:t>дисковое, ведомые диски с накладками с обеих сторон</w:t>
      </w:r>
      <w:r w:rsidR="00034452">
        <w:br/>
        <w:t>Карданная передача</w:t>
      </w:r>
      <w:r>
        <w:t>:</w:t>
      </w:r>
      <w:r w:rsidR="00034452">
        <w:t> Карданный вал с эластичной муфтой и шарниром на игольчатых подшипниках</w:t>
      </w:r>
      <w:r w:rsidR="00034452">
        <w:br/>
        <w:t>Главная передача</w:t>
      </w:r>
      <w:r>
        <w:t>:</w:t>
      </w:r>
      <w:r w:rsidR="00034452">
        <w:t xml:space="preserve"> Пара конических колес со спиральными зубьями, передаточное число - 4,62</w:t>
      </w:r>
      <w:r w:rsidR="00034452">
        <w:br/>
        <w:t>Коробка передач</w:t>
      </w:r>
      <w:r w:rsidR="00471841">
        <w:t>:</w:t>
      </w:r>
      <w:r w:rsidR="00034452">
        <w:t> </w:t>
      </w:r>
      <w:proofErr w:type="gramStart"/>
      <w:r w:rsidR="00034452">
        <w:t>Четырехступенчатая</w:t>
      </w:r>
      <w:proofErr w:type="gramEnd"/>
      <w:r w:rsidR="00034452">
        <w:t>, с передаточными числами на 1,2,3,4 передачах 3,6;2,28;1,7;1,3 соответственно</w:t>
      </w:r>
    </w:p>
    <w:p w:rsidR="00034452" w:rsidRDefault="009F03A2" w:rsidP="008860FD">
      <w:pPr>
        <w:pStyle w:val="a4"/>
        <w:spacing w:before="0" w:beforeAutospacing="0" w:after="0" w:afterAutospacing="0"/>
      </w:pPr>
      <w:r>
        <w:rPr>
          <w:b/>
        </w:rPr>
        <w:t xml:space="preserve">                                                       </w:t>
      </w:r>
      <w:r w:rsidR="00034452" w:rsidRPr="009F03A2">
        <w:rPr>
          <w:b/>
        </w:rPr>
        <w:t xml:space="preserve">Электрооборудование </w:t>
      </w:r>
      <w:r w:rsidR="00034452">
        <w:br/>
        <w:t>Система зажигания                  Батарейная</w:t>
      </w:r>
      <w:r w:rsidR="00034452">
        <w:br/>
        <w:t>Напряжение, В                               6</w:t>
      </w:r>
      <w:r w:rsidR="00034452">
        <w:br/>
        <w:t>Аккумуляторная батарея                3МТ-7</w:t>
      </w:r>
      <w:r w:rsidR="00034452">
        <w:br/>
        <w:t>Генератор                                      Г-11</w:t>
      </w:r>
      <w:r w:rsidR="00034452">
        <w:br/>
        <w:t>Реле-регулятор                              РР-330РР-30 или РР-31</w:t>
      </w:r>
      <w:r w:rsidR="00034452">
        <w:br/>
        <w:t>Прерыватель-распределитель         ПМ05</w:t>
      </w:r>
      <w:r w:rsidR="00034452">
        <w:br/>
        <w:t>Катушка зажигания                         КМ-01</w:t>
      </w:r>
    </w:p>
    <w:p w:rsidR="00034452" w:rsidRDefault="009F03A2" w:rsidP="008860FD">
      <w:pPr>
        <w:pStyle w:val="a4"/>
        <w:spacing w:before="0" w:beforeAutospacing="0" w:after="0" w:afterAutospacing="0"/>
      </w:pPr>
      <w:r>
        <w:rPr>
          <w:b/>
        </w:rPr>
        <w:t xml:space="preserve">                                                               </w:t>
      </w:r>
      <w:r w:rsidR="00034452" w:rsidRPr="009F03A2">
        <w:rPr>
          <w:b/>
        </w:rPr>
        <w:t>Ходовая часть</w:t>
      </w:r>
      <w:r w:rsidR="00034452">
        <w:br/>
        <w:t>Рама                                 Трубчатая двойная закрытого типа</w:t>
      </w:r>
      <w:r w:rsidR="00034452">
        <w:br/>
        <w:t>Подвеска переднего колеса    Телескопическая вилка с гидравлическими амортизаторами двустороннего действия</w:t>
      </w:r>
      <w:r w:rsidR="00034452">
        <w:br/>
        <w:t>Подвеска заднего колеса            Пружинная</w:t>
      </w:r>
      <w:r w:rsidR="00034452">
        <w:br/>
        <w:t xml:space="preserve">Ход переднего колеса, </w:t>
      </w:r>
      <w:proofErr w:type="gramStart"/>
      <w:r w:rsidR="00034452">
        <w:t>мм</w:t>
      </w:r>
      <w:proofErr w:type="gramEnd"/>
      <w:r w:rsidR="00034452">
        <w:t>                 80</w:t>
      </w:r>
      <w:r w:rsidR="00034452">
        <w:br/>
        <w:t>Ход заднего колеса, мм                     60</w:t>
      </w:r>
      <w:r w:rsidR="00034452">
        <w:br/>
        <w:t>Размер шин, дюйм                             3,75-19</w:t>
      </w:r>
      <w:r w:rsidR="00034452">
        <w:br/>
        <w:t>Тормоза     Колодочные, с фрикционными накладками на переднем и заднем колесе</w:t>
      </w:r>
    </w:p>
    <w:p w:rsidR="00034452" w:rsidRDefault="009F03A2" w:rsidP="008860FD">
      <w:pPr>
        <w:pStyle w:val="a4"/>
        <w:spacing w:before="0" w:beforeAutospacing="0" w:after="0" w:afterAutospacing="0"/>
      </w:pPr>
      <w:r>
        <w:rPr>
          <w:b/>
        </w:rPr>
        <w:t xml:space="preserve">                                                         </w:t>
      </w:r>
      <w:r w:rsidR="00034452" w:rsidRPr="009F03A2">
        <w:rPr>
          <w:b/>
        </w:rPr>
        <w:t>Заправочные объемы</w:t>
      </w:r>
      <w:r w:rsidR="00034452">
        <w:t xml:space="preserve"> </w:t>
      </w:r>
      <w:r w:rsidR="00034452">
        <w:br/>
        <w:t xml:space="preserve">Топливный бак, </w:t>
      </w:r>
      <w:proofErr w:type="gramStart"/>
      <w:r w:rsidR="00034452">
        <w:t>л</w:t>
      </w:r>
      <w:proofErr w:type="gramEnd"/>
      <w:r w:rsidR="00034452">
        <w:t>                             22</w:t>
      </w:r>
      <w:r w:rsidR="00034452">
        <w:br/>
        <w:t>Картер двигателя, л                          2</w:t>
      </w:r>
      <w:r w:rsidR="00034452">
        <w:br/>
        <w:t>Картер коробки передач, л               0,8</w:t>
      </w:r>
      <w:r w:rsidR="00034452">
        <w:br/>
        <w:t>Картер главной передачи, л              0.15</w:t>
      </w:r>
      <w:r w:rsidR="00034452">
        <w:br/>
        <w:t>Воздухоочиститель, л                        0,2</w:t>
      </w:r>
    </w:p>
    <w:p w:rsidR="00202FBD" w:rsidRDefault="00202FBD" w:rsidP="008860FD">
      <w:pPr>
        <w:spacing w:line="240" w:lineRule="auto"/>
      </w:pPr>
    </w:p>
    <w:p w:rsidR="00A31412" w:rsidRDefault="00A31412" w:rsidP="008860FD">
      <w:pPr>
        <w:pStyle w:val="paragraph"/>
        <w:spacing w:before="0" w:beforeAutospacing="0" w:after="0" w:afterAutospacing="0"/>
      </w:pPr>
    </w:p>
    <w:p w:rsidR="00FB6632" w:rsidRDefault="00FB6632" w:rsidP="008860FD">
      <w:pPr>
        <w:pStyle w:val="paragraph"/>
        <w:spacing w:before="0" w:beforeAutospacing="0" w:after="0" w:afterAutospacing="0"/>
      </w:pPr>
    </w:p>
    <w:p w:rsidR="00937A53" w:rsidRDefault="00937A53" w:rsidP="008860FD">
      <w:pPr>
        <w:pStyle w:val="paragraph"/>
        <w:spacing w:before="0" w:beforeAutospacing="0" w:after="0" w:afterAutospacing="0"/>
      </w:pPr>
    </w:p>
    <w:p w:rsidR="00BA7C38" w:rsidRDefault="00BA7C38" w:rsidP="008860FD">
      <w:pPr>
        <w:pStyle w:val="paragraph"/>
        <w:spacing w:before="0" w:beforeAutospacing="0" w:after="0" w:afterAutospacing="0"/>
      </w:pPr>
    </w:p>
    <w:p w:rsidR="0048147D" w:rsidRDefault="0048147D" w:rsidP="008860FD">
      <w:pPr>
        <w:tabs>
          <w:tab w:val="left" w:pos="142"/>
        </w:tabs>
        <w:spacing w:line="240" w:lineRule="auto"/>
      </w:pPr>
    </w:p>
    <w:sectPr w:rsidR="0048147D" w:rsidSect="004C6C7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1"/>
    <w:rsid w:val="00034452"/>
    <w:rsid w:val="0008142B"/>
    <w:rsid w:val="000E5ABB"/>
    <w:rsid w:val="00122E82"/>
    <w:rsid w:val="001E7278"/>
    <w:rsid w:val="00202FBD"/>
    <w:rsid w:val="00221467"/>
    <w:rsid w:val="003A39A6"/>
    <w:rsid w:val="003E107A"/>
    <w:rsid w:val="00435E74"/>
    <w:rsid w:val="00471841"/>
    <w:rsid w:val="00476094"/>
    <w:rsid w:val="0048147D"/>
    <w:rsid w:val="004C129A"/>
    <w:rsid w:val="004C6C71"/>
    <w:rsid w:val="0052150E"/>
    <w:rsid w:val="005C0DEE"/>
    <w:rsid w:val="007C3759"/>
    <w:rsid w:val="00855534"/>
    <w:rsid w:val="008626DE"/>
    <w:rsid w:val="008860FD"/>
    <w:rsid w:val="00934584"/>
    <w:rsid w:val="00937A53"/>
    <w:rsid w:val="009F03A2"/>
    <w:rsid w:val="00A15DA1"/>
    <w:rsid w:val="00A31412"/>
    <w:rsid w:val="00B23AF1"/>
    <w:rsid w:val="00BA7C38"/>
    <w:rsid w:val="00C205E1"/>
    <w:rsid w:val="00C73460"/>
    <w:rsid w:val="00CC7A2A"/>
    <w:rsid w:val="00D4557F"/>
    <w:rsid w:val="00D63D21"/>
    <w:rsid w:val="00E634EC"/>
    <w:rsid w:val="00F31A64"/>
    <w:rsid w:val="00F948A9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1412"/>
    <w:rPr>
      <w:b/>
      <w:bCs/>
    </w:rPr>
  </w:style>
  <w:style w:type="paragraph" w:styleId="a4">
    <w:name w:val="Normal (Web)"/>
    <w:basedOn w:val="a"/>
    <w:uiPriority w:val="99"/>
    <w:semiHidden/>
    <w:unhideWhenUsed/>
    <w:rsid w:val="0003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1412"/>
    <w:rPr>
      <w:b/>
      <w:bCs/>
    </w:rPr>
  </w:style>
  <w:style w:type="paragraph" w:styleId="a4">
    <w:name w:val="Normal (Web)"/>
    <w:basedOn w:val="a"/>
    <w:uiPriority w:val="99"/>
    <w:semiHidden/>
    <w:unhideWhenUsed/>
    <w:rsid w:val="0003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2019-11-29T11:58:00Z</dcterms:created>
  <dcterms:modified xsi:type="dcterms:W3CDTF">2019-11-30T07:13:00Z</dcterms:modified>
</cp:coreProperties>
</file>