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0E" w:rsidRPr="00F10F0E" w:rsidRDefault="00F10F0E" w:rsidP="00F10F0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10F0E">
        <w:rPr>
          <w:b/>
          <w:sz w:val="28"/>
          <w:szCs w:val="28"/>
        </w:rPr>
        <w:t xml:space="preserve">02-105 БЗ-35 бензозаправщик повышенной проходимости </w:t>
      </w:r>
      <w:proofErr w:type="spellStart"/>
      <w:r w:rsidRPr="00F10F0E">
        <w:rPr>
          <w:b/>
          <w:sz w:val="28"/>
          <w:szCs w:val="28"/>
        </w:rPr>
        <w:t>ёмк</w:t>
      </w:r>
      <w:proofErr w:type="spellEnd"/>
      <w:r w:rsidRPr="00F10F0E">
        <w:rPr>
          <w:b/>
          <w:sz w:val="28"/>
          <w:szCs w:val="28"/>
        </w:rPr>
        <w:t xml:space="preserve">. 3.2 м3 на шасси ЗиС-6 6х4, насосы ВИГМ или СКБ до 400 л/мин, полный вес 7.77 </w:t>
      </w:r>
      <w:proofErr w:type="spellStart"/>
      <w:r w:rsidRPr="00F10F0E">
        <w:rPr>
          <w:b/>
          <w:sz w:val="28"/>
          <w:szCs w:val="28"/>
        </w:rPr>
        <w:t>тн</w:t>
      </w:r>
      <w:proofErr w:type="spellEnd"/>
      <w:r w:rsidRPr="00F10F0E">
        <w:rPr>
          <w:b/>
          <w:sz w:val="28"/>
          <w:szCs w:val="28"/>
        </w:rPr>
        <w:t xml:space="preserve">, 73 </w:t>
      </w:r>
      <w:proofErr w:type="spellStart"/>
      <w:r w:rsidRPr="00F10F0E">
        <w:rPr>
          <w:b/>
          <w:sz w:val="28"/>
          <w:szCs w:val="28"/>
        </w:rPr>
        <w:t>лс</w:t>
      </w:r>
      <w:proofErr w:type="spellEnd"/>
      <w:r w:rsidRPr="00F10F0E">
        <w:rPr>
          <w:b/>
          <w:sz w:val="28"/>
          <w:szCs w:val="28"/>
        </w:rPr>
        <w:t>, 55 км/час, завод «Красный молот» г. Грозный 1935-41 г.</w:t>
      </w:r>
    </w:p>
    <w:p w:rsidR="00F10F0E" w:rsidRDefault="003360C2" w:rsidP="007018B6">
      <w:pPr>
        <w:pStyle w:val="a3"/>
        <w:spacing w:before="0" w:beforeAutospacing="0" w:after="0" w:afterAutospacing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B4C7431" wp14:editId="2F124D2D">
            <wp:simplePos x="0" y="0"/>
            <wp:positionH relativeFrom="margin">
              <wp:posOffset>201930</wp:posOffset>
            </wp:positionH>
            <wp:positionV relativeFrom="margin">
              <wp:posOffset>619125</wp:posOffset>
            </wp:positionV>
            <wp:extent cx="5892165" cy="28562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15A85" w:rsidRDefault="00315A85" w:rsidP="007018B6">
      <w:pPr>
        <w:pStyle w:val="a3"/>
        <w:spacing w:before="0" w:beforeAutospacing="0" w:after="0" w:afterAutospacing="0"/>
      </w:pPr>
      <w:r>
        <w:t xml:space="preserve"> </w:t>
      </w:r>
      <w:r w:rsidRPr="00315A85">
        <w:t xml:space="preserve">На шасси </w:t>
      </w:r>
      <w:r w:rsidR="00D27E24">
        <w:t>Зи</w:t>
      </w:r>
      <w:r w:rsidRPr="00315A85">
        <w:t xml:space="preserve">С-6, как и на грузовике </w:t>
      </w:r>
      <w:r w:rsidR="00D27E24">
        <w:t>Зи</w:t>
      </w:r>
      <w:r w:rsidRPr="00315A85">
        <w:t>С-5, в 1930-е год</w:t>
      </w:r>
      <w:r>
        <w:t>ы устанавливались различные топл</w:t>
      </w:r>
      <w:r w:rsidRPr="00315A85">
        <w:t>ивные автоцистерны с увеличенной до 3500 л вместимостью</w:t>
      </w:r>
      <w:proofErr w:type="gramStart"/>
      <w:r w:rsidRPr="00315A85">
        <w:t>.</w:t>
      </w:r>
      <w:proofErr w:type="gramEnd"/>
      <w:r w:rsidRPr="00315A85">
        <w:t xml:space="preserve"> </w:t>
      </w:r>
      <w:proofErr w:type="gramStart"/>
      <w:r w:rsidRPr="00315A85">
        <w:t>д</w:t>
      </w:r>
      <w:proofErr w:type="gramEnd"/>
      <w:r w:rsidRPr="00315A85">
        <w:t xml:space="preserve">ля военных целей использовались в основном цистерны с заправочным оснащением, состоявшим из простого механического насоса с приводом от коробки передач автомобиля, который размешался открыто за кабиной водителя. </w:t>
      </w:r>
      <w:r w:rsidR="005D670E">
        <w:t>БЗ</w:t>
      </w:r>
      <w:r>
        <w:t>-35</w:t>
      </w:r>
      <w:r w:rsidRPr="00315A85">
        <w:t xml:space="preserve"> </w:t>
      </w:r>
      <w:r>
        <w:t>-</w:t>
      </w:r>
      <w:r w:rsidRPr="00315A85">
        <w:t xml:space="preserve"> </w:t>
      </w:r>
      <w:proofErr w:type="gramStart"/>
      <w:r w:rsidRPr="00315A85">
        <w:t>самый</w:t>
      </w:r>
      <w:proofErr w:type="gramEnd"/>
      <w:r w:rsidRPr="00315A85">
        <w:t xml:space="preserve"> известный довоенный автомобильный</w:t>
      </w:r>
      <w:r w:rsidR="00960115">
        <w:t xml:space="preserve"> </w:t>
      </w:r>
      <w:proofErr w:type="spellStart"/>
      <w:r w:rsidR="00960115">
        <w:t>бензозаправшик</w:t>
      </w:r>
      <w:proofErr w:type="spellEnd"/>
      <w:r w:rsidR="00960115">
        <w:t xml:space="preserve"> на шасси </w:t>
      </w:r>
      <w:r w:rsidR="00D27E24">
        <w:t>Зи</w:t>
      </w:r>
      <w:r w:rsidR="00960115">
        <w:t>С-6.</w:t>
      </w:r>
      <w:r w:rsidRPr="00315A85">
        <w:t xml:space="preserve"> </w:t>
      </w:r>
      <w:proofErr w:type="gramStart"/>
      <w:r w:rsidRPr="00315A85">
        <w:t>Принят</w:t>
      </w:r>
      <w:proofErr w:type="gramEnd"/>
      <w:r w:rsidRPr="00315A85">
        <w:t xml:space="preserve"> на вооружение в 1935 году.</w:t>
      </w:r>
    </w:p>
    <w:p w:rsidR="00D04F7C" w:rsidRDefault="00D04F7C" w:rsidP="00D04F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3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Заказчики:</w:t>
      </w:r>
      <w:r w:rsidRPr="00E93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 Военно-воздушных сил РККА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939C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бронетанковых и механизированных войск РККА</w:t>
      </w:r>
    </w:p>
    <w:p w:rsidR="003D1725" w:rsidRPr="003D1725" w:rsidRDefault="003D1725" w:rsidP="007018B6">
      <w:pPr>
        <w:pStyle w:val="a3"/>
        <w:spacing w:before="0" w:beforeAutospacing="0" w:after="0" w:afterAutospacing="0"/>
      </w:pPr>
      <w:r>
        <w:rPr>
          <w:b/>
        </w:rPr>
        <w:t xml:space="preserve"> </w:t>
      </w:r>
      <w:r w:rsidRPr="003D1725">
        <w:t xml:space="preserve">Бензозаправщик </w:t>
      </w:r>
      <w:r w:rsidR="009A0B6E" w:rsidRPr="009A0B6E">
        <w:t xml:space="preserve">среднего типа повышенной проходимости </w:t>
      </w:r>
      <w:r w:rsidR="00960115" w:rsidRPr="00960115">
        <w:t>с задним отсеком управления</w:t>
      </w:r>
      <w:r w:rsidR="00960115">
        <w:t xml:space="preserve"> образца 1935 г.</w:t>
      </w:r>
      <w:r w:rsidRPr="003D1725">
        <w:t xml:space="preserve"> Б3-35 предназначался для заправки наземной и авиационной техники в полевых условиях и был создан на базе автомобиля </w:t>
      </w:r>
      <w:r w:rsidR="00D27E24">
        <w:t>Зи</w:t>
      </w:r>
      <w:r w:rsidRPr="003D1725">
        <w:t>С-6.</w:t>
      </w:r>
      <w:r w:rsidR="00EE2767">
        <w:t xml:space="preserve"> </w:t>
      </w:r>
      <w:r w:rsidR="00EE2767" w:rsidRPr="00EE2767">
        <w:t xml:space="preserve">Широко применялся в </w:t>
      </w:r>
      <w:r w:rsidR="00560554" w:rsidRPr="00E939CA">
        <w:t>бронета</w:t>
      </w:r>
      <w:r w:rsidR="00560554">
        <w:t xml:space="preserve">нковых и механизированных войсках, а также </w:t>
      </w:r>
      <w:r w:rsidR="00560554" w:rsidRPr="00EE2767">
        <w:t xml:space="preserve">ВВС </w:t>
      </w:r>
      <w:r w:rsidR="00EE2767" w:rsidRPr="00EE2767">
        <w:t xml:space="preserve">РККА </w:t>
      </w:r>
      <w:r w:rsidR="00EE2767">
        <w:t>и в</w:t>
      </w:r>
      <w:r w:rsidR="00560554">
        <w:t>ыпускался с 1935 по 1941. Он</w:t>
      </w:r>
      <w:r>
        <w:t xml:space="preserve"> мог заправлять одновременно </w:t>
      </w:r>
      <w:r w:rsidR="00E939CA">
        <w:t>до 4-х</w:t>
      </w:r>
      <w:r>
        <w:t xml:space="preserve"> потребителей фильтрованным топливом, транспортировать и перекачивать горючее, а также приготавливать смеси путем циркуляции.</w:t>
      </w:r>
      <w:r w:rsidR="00C07A76">
        <w:t xml:space="preserve"> </w:t>
      </w:r>
      <w:r w:rsidR="006101FF" w:rsidRPr="006101FF">
        <w:t xml:space="preserve">Производитель: Завод «Красный молот», г. Грозный. </w:t>
      </w:r>
      <w:r w:rsidR="00C07A76">
        <w:t xml:space="preserve">Для работы с ним выпускался </w:t>
      </w:r>
      <w:proofErr w:type="gramStart"/>
      <w:r w:rsidR="00C2256B" w:rsidRPr="00C2256B">
        <w:t>специальный</w:t>
      </w:r>
      <w:proofErr w:type="gramEnd"/>
      <w:r w:rsidR="00C2256B" w:rsidRPr="00C2256B">
        <w:t xml:space="preserve"> </w:t>
      </w:r>
      <w:r w:rsidR="00C07A76">
        <w:t xml:space="preserve">двухосный </w:t>
      </w:r>
      <w:proofErr w:type="spellStart"/>
      <w:r w:rsidR="00C07A76">
        <w:t>бензоприцеп</w:t>
      </w:r>
      <w:proofErr w:type="spellEnd"/>
      <w:r w:rsidR="00C07A76">
        <w:t xml:space="preserve"> БП-35</w:t>
      </w:r>
      <w:r w:rsidR="00560554">
        <w:t xml:space="preserve"> на шасси </w:t>
      </w:r>
      <w:r w:rsidR="00560554" w:rsidRPr="007018B6">
        <w:t>2-АП-2</w:t>
      </w:r>
      <w:r w:rsidR="00C07A76">
        <w:t xml:space="preserve"> емкостью в 1 тонну.</w:t>
      </w:r>
    </w:p>
    <w:p w:rsidR="009E16D2" w:rsidRDefault="00932212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Трехосное шасси обеспечивало заправщику высокую проходимость. </w:t>
      </w:r>
      <w:r w:rsidR="003D1725"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Стальная цистерна имела эллиптическую форму. Внутренняя ее поверхность была оцинкована для повышения антикоррозийной стойкости.</w:t>
      </w:r>
      <w:r w:rsidR="00C22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725"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6D2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компоновочным требованиям штатным являлся 60-литровый топливный бак, установленный </w:t>
      </w:r>
      <w:r w:rsidR="00D27E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сиденьем водителя, как на Зи</w:t>
      </w:r>
      <w:r w:rsidR="009E16D2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>С-5, а левая подножка кабины была уко</w:t>
      </w:r>
      <w:r w:rsidR="008E432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рочена. На заправщике применялись роторно-шестеренчатый насосы ВИГМ или СКБ</w:t>
      </w:r>
      <w:r w:rsidR="009E16D2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производительностью 400 л/мин среднего расположения с приводом от коробки отбора мощности, объединенной с демультипликатором. В задней части машины имелся отсек управления с дверцами (кабина управления), снабженный измерительными и контрольными приборами, указателем уровня топлива, рычагами для управления насосом, сцеплением и дроссельной заслонкой автомобильного двигателя. Управлять процессом заправки мог также водитель, не выходя из кабины и наблюдая за ним через заднее откидное окошко. В состав дополнительного и специального оборудования, размещавшегося в отсеке управления и в ящиках за облицовкой, входили приемно-раздаточные трубопроводы</w:t>
      </w:r>
      <w:r w:rsidR="00F3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(один приемный, два раздаточных и один</w:t>
      </w:r>
      <w:r w:rsidR="00F340A7"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перекачки</w:t>
      </w:r>
      <w:r w:rsidR="00C2256B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F340A7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6D2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фильтры грубой очистки, счетчик топлива, арматура, раздаточные краны. </w:t>
      </w:r>
      <w:r w:rsidR="00C2256B" w:rsidRPr="008628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 дополнительного оснащения входили два огнетушителя и обязательная цепочка заземления под рамой машины.</w:t>
      </w:r>
      <w:r w:rsidR="00C22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E16D2" w:rsidRPr="009E16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ночной работе использовался прожектор, стоявший над задней кабиной управления.</w:t>
      </w:r>
    </w:p>
    <w:p w:rsidR="0093605E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C07A76" w:rsidRPr="00C07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весьма неплохо зарекомендовала себя в эксплуатации и была признана весьма полезной. </w:t>
      </w:r>
      <w:r w:rsid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7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A76" w:rsidRPr="00C07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22EF" w:rsidRDefault="00F522EF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началом войны скорость заправки автомобилей, танков и самолетов стала очень серьезным фактором. </w:t>
      </w:r>
      <w:r w:rsidR="006101FF" w:rsidRP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1941 года выпускали упрощенную модификацию, цистерна без облицовки, крылья были прямоугольные, сварные, кабине обшивалась деревом (т.н. </w:t>
      </w:r>
      <w:proofErr w:type="spellStart"/>
      <w:r w:rsidR="006101FF" w:rsidRP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вагонка</w:t>
      </w:r>
      <w:proofErr w:type="spellEnd"/>
      <w:r w:rsidR="006101FF" w:rsidRP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не мета</w:t>
      </w:r>
      <w:r w:rsidR="00CE4AF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6101FF" w:rsidRP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лом, увеличился объем цистерны.</w:t>
      </w:r>
      <w:r w:rsid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Pr="00F5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</w:t>
      </w:r>
      <w:r w:rsidR="0061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 w:rsidRPr="00F52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появился небольшой, но весьма </w:t>
      </w:r>
      <w:r w:rsidR="009371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 бензозаправщик БЗ-41</w:t>
      </w:r>
      <w:r w:rsidR="0093711F" w:rsidRPr="009371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емкостью цистерны до 3500 л</w:t>
      </w:r>
      <w:r w:rsidRPr="00F522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22B7" w:rsidRPr="00452092" w:rsidRDefault="00A422B7" w:rsidP="00A422B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09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одификации.</w:t>
      </w:r>
    </w:p>
    <w:p w:rsidR="00714398" w:rsidRDefault="00A422B7" w:rsidP="00D04F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войны цистерны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переставляли на шасси </w:t>
      </w:r>
      <w:proofErr w:type="spellStart"/>
      <w:r w:rsidRP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>Studebaker</w:t>
      </w:r>
      <w:proofErr w:type="spellEnd"/>
      <w:r w:rsidRP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US-6</w:t>
      </w:r>
      <w:r w:rsidR="00B5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поставлявшиеся в СССР </w:t>
      </w:r>
      <w:r w:rsidR="001B7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ленд-лизу </w:t>
      </w:r>
      <w:r w:rsidR="00B5212A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весны 1942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вызвано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proofErr w:type="gramStart"/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производство автомобилей ЗиС-6 прекратилось осенью 1941 г.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куацией московского автозавода, а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цистерны и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агрегаты бензозаправщика БЗ-35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в наличии или </w:t>
      </w:r>
      <w:r w:rsidR="00D04F7C" w:rsidRPr="00044D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продолжали выпускаться.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бензовоз</w:t>
      </w:r>
      <w:r w:rsidRPr="00A42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2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шасси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Студебеккер</w:t>
      </w:r>
      <w:proofErr w:type="spellEnd"/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Кочнев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14398" w:rsidRP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получил наименование </w:t>
      </w:r>
      <w:r w:rsidRPr="00452092">
        <w:rPr>
          <w:rFonts w:ascii="Times New Roman" w:eastAsia="Times New Roman" w:hAnsi="Times New Roman" w:cs="Times New Roman"/>
          <w:sz w:val="24"/>
          <w:szCs w:val="24"/>
          <w:lang w:eastAsia="ru-RU"/>
        </w:rPr>
        <w:t>БЗ-35С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 же шасси устанавливали довоенные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водомаслозаправщики</w:t>
      </w:r>
      <w:proofErr w:type="spellEnd"/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- 34, а в 1944 году специально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«</w:t>
      </w:r>
      <w:proofErr w:type="spellStart"/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Студебеккеров</w:t>
      </w:r>
      <w:proofErr w:type="spellEnd"/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 разработан новый упрощенный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бензозаправщик, принятый на вооружение РККА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индексом БЗ-44. Он снабжался открыто расположенной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эллиптической цистерной-бочкой вместимостью 4500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л, новыми фильтрами и топливным насосом производительностью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375 л/мин. Отсек управления помещался за кабиной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водителя, рукава уклады вались на задних крыльях и</w:t>
      </w:r>
      <w:r w:rsidR="00714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398" w:rsidRPr="00A132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 цистерны.</w:t>
      </w:r>
      <w:r w:rsidR="00D0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22B7" w:rsidRDefault="00A422B7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839" w:rsidRPr="005E6065" w:rsidRDefault="00F15839" w:rsidP="007018B6">
      <w:pPr>
        <w:spacing w:line="240" w:lineRule="auto"/>
        <w:outlineLvl w:val="4"/>
        <w:rPr>
          <w:rFonts w:ascii="Times New Roman" w:hAnsi="Times New Roman" w:cs="Times New Roman"/>
          <w:sz w:val="24"/>
          <w:szCs w:val="24"/>
        </w:rPr>
      </w:pPr>
      <w:r w:rsidRPr="005E6065">
        <w:rPr>
          <w:rStyle w:val="a4"/>
          <w:rFonts w:ascii="Times New Roman" w:hAnsi="Times New Roman" w:cs="Times New Roman"/>
          <w:sz w:val="24"/>
          <w:szCs w:val="24"/>
        </w:rPr>
        <w:t xml:space="preserve">ТЕХНИЧЕСКОЕ ОПИСАНИЕ </w:t>
      </w:r>
      <w:r w:rsidRPr="005E606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Автобензозаправщик</w:t>
      </w:r>
      <w:proofErr w:type="spellEnd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автомобиль, на шасси которого смонтированы цистерна и специальное оборудование. Специальное оборудование каждого ТЗ состоит из следующих основных агрегатов и узлов: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цистерны;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приемно-раздаточных трубопроводов с фильтрами грубой очистки, арматуры, рукавов и раздаточных кранов;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насоса;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коробки отбора мощности;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фильтра тонкой очистки;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рычагов управления;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контрольно-измерительных приборов;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кабины управления и ящиков для укладки рукавов;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противопожарного оборудования.</w:t>
      </w:r>
      <w:r w:rsidRPr="005E6065">
        <w:rPr>
          <w:rFonts w:ascii="Times New Roman" w:hAnsi="Times New Roman" w:cs="Times New Roman"/>
          <w:sz w:val="24"/>
          <w:szCs w:val="24"/>
        </w:rPr>
        <w:t xml:space="preserve"> </w:t>
      </w:r>
      <w:r w:rsidRPr="005E6065">
        <w:rPr>
          <w:rFonts w:ascii="Times New Roman" w:hAnsi="Times New Roman" w:cs="Times New Roman"/>
          <w:sz w:val="24"/>
          <w:szCs w:val="24"/>
        </w:rPr>
        <w:br/>
      </w:r>
      <w:r w:rsidRPr="005E6065">
        <w:rPr>
          <w:rStyle w:val="a4"/>
          <w:rFonts w:ascii="Times New Roman" w:hAnsi="Times New Roman" w:cs="Times New Roman"/>
          <w:sz w:val="24"/>
          <w:szCs w:val="24"/>
        </w:rPr>
        <w:t xml:space="preserve"> ТЕХНИЧЕСКИЕ ХАРАКТЕРИСТИКИ</w:t>
      </w:r>
      <w:r w:rsidRPr="005E6065">
        <w:rPr>
          <w:rFonts w:ascii="Times New Roman" w:hAnsi="Times New Roman" w:cs="Times New Roman"/>
          <w:sz w:val="24"/>
          <w:szCs w:val="24"/>
        </w:rPr>
        <w:br/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Емкость цистерны, </w:t>
      </w:r>
      <w:proofErr w:type="gramStart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>: 3200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Производительность раздаточной системы, л/мин: до 400 (через один рукав)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Насос, тип: </w:t>
      </w:r>
      <w:r w:rsidRPr="005E6065">
        <w:rPr>
          <w:rFonts w:ascii="Times New Roman" w:eastAsia="Times New Roman" w:hAnsi="Times New Roman" w:cs="Times New Roman"/>
          <w:b/>
          <w:bCs/>
          <w:lang w:eastAsia="ru-RU"/>
        </w:rPr>
        <w:t>СКБ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(роторно-шестеренчатый)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Привод насоса: от двигателя автомобиля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Счетчик, тип: </w:t>
      </w:r>
      <w:r w:rsidRPr="005E6065">
        <w:rPr>
          <w:rFonts w:ascii="Times New Roman" w:eastAsia="Times New Roman" w:hAnsi="Times New Roman" w:cs="Times New Roman"/>
          <w:b/>
          <w:bCs/>
          <w:lang w:eastAsia="ru-RU"/>
        </w:rPr>
        <w:t>Л-300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Фильтр, марка: </w:t>
      </w:r>
      <w:r w:rsidRPr="005E6065">
        <w:rPr>
          <w:rFonts w:ascii="Times New Roman" w:eastAsia="Times New Roman" w:hAnsi="Times New Roman" w:cs="Times New Roman"/>
          <w:b/>
          <w:bCs/>
          <w:lang w:eastAsia="ru-RU"/>
        </w:rPr>
        <w:t>ТФ-1м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Рукава: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приемные (диаметр, длина, количество): 65х6х1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раздаточные ( - « - ): 38х7,5х2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перекачки (- « - ): 50х6х1</w:t>
      </w:r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Раздаточный кран, </w:t>
      </w:r>
      <w:proofErr w:type="spellStart"/>
      <w:proofErr w:type="gramStart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5E6065">
        <w:rPr>
          <w:rFonts w:ascii="Times New Roman" w:eastAsia="Times New Roman" w:hAnsi="Times New Roman" w:cs="Times New Roman"/>
          <w:sz w:val="24"/>
          <w:szCs w:val="24"/>
          <w:lang w:eastAsia="ru-RU"/>
        </w:rPr>
        <w:t>: 2</w:t>
      </w:r>
    </w:p>
    <w:p w:rsidR="003D1725" w:rsidRPr="003D1725" w:rsidRDefault="003D1725" w:rsidP="007018B6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17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Тактико-технические данные</w:t>
      </w:r>
    </w:p>
    <w:p w:rsidR="003D1725" w:rsidRPr="003D1725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Базовый автомобиль </w:t>
      </w:r>
      <w:r w:rsidR="00D27E24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С-6</w:t>
      </w:r>
    </w:p>
    <w:p w:rsidR="003D1725" w:rsidRPr="003D1725" w:rsidRDefault="00F15839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Колесная формула 6х</w:t>
      </w:r>
      <w:r w:rsidR="003D1725"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3D1725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Снаряженная масса, </w:t>
      </w:r>
      <w:proofErr w:type="gramStart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5220</w:t>
      </w:r>
    </w:p>
    <w:p w:rsidR="00B77BC2" w:rsidRPr="003D1725" w:rsidRDefault="00B77BC2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масса с нагрузкой</w:t>
      </w:r>
      <w:r w:rsid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32212" w:rsidRP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="00932212" w:rsidRP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7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7 770 </w:t>
      </w:r>
    </w:p>
    <w:p w:rsidR="003D1725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Емкость цистерны, </w:t>
      </w:r>
      <w:proofErr w:type="gramStart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3200</w:t>
      </w:r>
    </w:p>
    <w:p w:rsidR="00932212" w:rsidRPr="003D1725" w:rsidRDefault="00E939CA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32212" w:rsidRP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роизводительность шестеренчатого насоса</w:t>
      </w:r>
      <w:r w:rsid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932212" w:rsidRP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="00932212" w:rsidRPr="0093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/мин 400 </w:t>
      </w:r>
    </w:p>
    <w:p w:rsidR="003D1725" w:rsidRPr="003D1725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скорость, </w:t>
      </w:r>
      <w:proofErr w:type="gramStart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/ч 50</w:t>
      </w:r>
    </w:p>
    <w:p w:rsidR="003D1725" w:rsidRDefault="003D1725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Мощность двигателя, л. с. (</w:t>
      </w:r>
      <w:proofErr w:type="gramStart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3D1725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/мин) 73 (2300)</w:t>
      </w:r>
    </w:p>
    <w:p w:rsidR="007113FA" w:rsidRDefault="007113FA" w:rsidP="00701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Габариты, </w:t>
      </w:r>
      <w:proofErr w:type="gramStart"/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5230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>, ш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ирина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2200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ысота</w:t>
      </w:r>
      <w:r w:rsidR="00D0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>2230</w:t>
      </w:r>
      <w:r w:rsidRPr="007113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2432B" w:rsidRDefault="00B2432B" w:rsidP="007018B6">
      <w:pPr>
        <w:pStyle w:val="a3"/>
        <w:spacing w:before="0" w:beforeAutospacing="0" w:after="0" w:afterAutospacing="0"/>
        <w:jc w:val="center"/>
        <w:rPr>
          <w:b/>
        </w:rPr>
      </w:pPr>
      <w:r w:rsidRPr="00B2432B">
        <w:rPr>
          <w:b/>
        </w:rPr>
        <w:t>БП-35</w:t>
      </w:r>
    </w:p>
    <w:p w:rsidR="00B2432B" w:rsidRPr="00B2432B" w:rsidRDefault="004B6241" w:rsidP="007018B6">
      <w:pPr>
        <w:pStyle w:val="a3"/>
        <w:spacing w:before="0" w:beforeAutospacing="0" w:after="0" w:afterAutospacing="0"/>
      </w:pPr>
      <w:r>
        <w:t xml:space="preserve"> </w:t>
      </w:r>
      <w:r w:rsidR="00B2432B" w:rsidRPr="00B2432B">
        <w:t xml:space="preserve">Специальный прицеп-бензозаправщик для одновременной заправки двух </w:t>
      </w:r>
      <w:r w:rsidR="00A422B7">
        <w:t>единиц техники</w:t>
      </w:r>
    </w:p>
    <w:p w:rsidR="00B2432B" w:rsidRDefault="00B2432B" w:rsidP="007018B6">
      <w:pPr>
        <w:pStyle w:val="a3"/>
        <w:spacing w:before="0" w:beforeAutospacing="0" w:after="0" w:afterAutospacing="0"/>
      </w:pPr>
      <w:r w:rsidRPr="00B2432B">
        <w:t>профильтрованным бензином в полевых или аэродромных условиях. Буксировался</w:t>
      </w:r>
      <w:r>
        <w:t xml:space="preserve"> 3-тонно</w:t>
      </w:r>
      <w:r w:rsidR="007018B6">
        <w:t>в</w:t>
      </w:r>
      <w:r w:rsidRPr="00B2432B">
        <w:t xml:space="preserve"> грузовым автомобилем.</w:t>
      </w:r>
    </w:p>
    <w:p w:rsidR="007018B6" w:rsidRDefault="007018B6" w:rsidP="007018B6">
      <w:pPr>
        <w:pStyle w:val="a3"/>
        <w:spacing w:before="0" w:beforeAutospacing="0" w:after="0" w:afterAutospacing="0"/>
      </w:pPr>
      <w:r>
        <w:t>Производитель: Завод «Красный молот», г. Грозный</w:t>
      </w:r>
    </w:p>
    <w:p w:rsidR="007018B6" w:rsidRDefault="007018B6" w:rsidP="007018B6">
      <w:pPr>
        <w:pStyle w:val="a3"/>
        <w:spacing w:before="0" w:beforeAutospacing="0" w:after="0" w:afterAutospacing="0"/>
      </w:pPr>
      <w:r>
        <w:t>Заказчик: Управление Военно-воздушных сил РККА</w:t>
      </w:r>
    </w:p>
    <w:p w:rsidR="007018B6" w:rsidRDefault="007018B6" w:rsidP="007018B6">
      <w:pPr>
        <w:pStyle w:val="a3"/>
        <w:spacing w:before="0" w:beforeAutospacing="0" w:after="0" w:afterAutospacing="0"/>
      </w:pPr>
      <w:r>
        <w:t>Выпуск: 1935-1941 гг.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71"/>
        <w:gridCol w:w="964"/>
      </w:tblGrid>
      <w:tr w:rsidR="004B6241" w:rsidTr="004B6241">
        <w:trPr>
          <w:trHeight w:hRule="exact" w:val="346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Шасси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2-АП-2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Сухой вес, </w:t>
            </w:r>
            <w:proofErr w:type="gramStart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Емкость цистерны, </w:t>
            </w:r>
            <w:proofErr w:type="gramStart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4B6241" w:rsidTr="004B6241">
        <w:trPr>
          <w:trHeight w:hRule="exact" w:val="307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Производительность насоса, </w:t>
            </w:r>
            <w:proofErr w:type="gramStart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/мин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Производительность фильтра, </w:t>
            </w:r>
            <w:proofErr w:type="gramStart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/мин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Раздаточные шланги, шт.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4935" w:type="dxa"/>
            <w:gridSpan w:val="2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ГАБАРИТЫ, </w:t>
            </w:r>
            <w:proofErr w:type="gramStart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5550</w:t>
            </w:r>
          </w:p>
        </w:tc>
      </w:tr>
      <w:tr w:rsidR="004B6241" w:rsidTr="004B6241">
        <w:trPr>
          <w:trHeight w:hRule="exact" w:val="312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2080</w:t>
            </w:r>
          </w:p>
        </w:tc>
      </w:tr>
      <w:tr w:rsidR="004B6241" w:rsidTr="004B6241">
        <w:trPr>
          <w:trHeight w:hRule="exact" w:val="355"/>
          <w:jc w:val="center"/>
        </w:trPr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</w:tcPr>
          <w:p w:rsidR="004B6241" w:rsidRPr="007018B6" w:rsidRDefault="004B6241" w:rsidP="007018B6">
            <w:pPr>
              <w:pStyle w:val="20"/>
              <w:shd w:val="clear" w:color="auto" w:fill="auto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B6">
              <w:rPr>
                <w:rFonts w:ascii="Times New Roman" w:eastAsia="Times New Roman" w:hAnsi="Times New Roman" w:cs="Times New Roman"/>
                <w:sz w:val="24"/>
                <w:szCs w:val="24"/>
              </w:rPr>
              <w:t>2280</w:t>
            </w:r>
          </w:p>
        </w:tc>
      </w:tr>
    </w:tbl>
    <w:p w:rsidR="007018B6" w:rsidRPr="00B2432B" w:rsidRDefault="007018B6" w:rsidP="007018B6">
      <w:pPr>
        <w:pStyle w:val="a3"/>
        <w:spacing w:before="0" w:beforeAutospacing="0" w:after="0" w:afterAutospacing="0"/>
      </w:pPr>
    </w:p>
    <w:p w:rsidR="00566EAC" w:rsidRDefault="00566EAC" w:rsidP="007018B6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ЗиС-6</w:t>
      </w:r>
    </w:p>
    <w:p w:rsidR="00566EAC" w:rsidRDefault="00566EAC" w:rsidP="007018B6">
      <w:pPr>
        <w:pStyle w:val="book"/>
        <w:spacing w:before="0" w:beforeAutospacing="0" w:after="0" w:afterAutospacing="0"/>
      </w:pPr>
      <w:r>
        <w:t xml:space="preserve"> АМО-6 (1932-33 г.) - опытный 4-тонный трехосный вариант серийного грузового автомобиля АМО-3 и прототипа АМО-5. Был разработан в НАТИ в 1931-32 годах на шасси АМО-3 и построен в двух экземплярах, испытанных летом 1933 года. На нем использовались доработанная рама и коробка передач от АМО-5 с новым двухступенчатым редуктором-демультипликатором. Первый образец снабжался задними ведущими мостами с компактными главными червячными передачами, выполненными по образцу продукции компании «</w:t>
      </w:r>
      <w:proofErr w:type="spellStart"/>
      <w:r>
        <w:t>Тимкен</w:t>
      </w:r>
      <w:proofErr w:type="spellEnd"/>
      <w:r>
        <w:t>». На втором варианте устанавливались мосты от американского автомобиля «</w:t>
      </w:r>
      <w:proofErr w:type="spellStart"/>
      <w:r>
        <w:t>Морленд</w:t>
      </w:r>
      <w:proofErr w:type="spellEnd"/>
      <w:r>
        <w:t>» (</w:t>
      </w:r>
      <w:proofErr w:type="spellStart"/>
      <w:r>
        <w:t>Moreland</w:t>
      </w:r>
      <w:proofErr w:type="spellEnd"/>
      <w:r>
        <w:t>) с шестеренчатыми главными передачами. В механический привод колесных барабанных тормозов был введен вакуумный усилитель системы «Локхид» (</w:t>
      </w:r>
      <w:proofErr w:type="spellStart"/>
      <w:r>
        <w:t>Lockheed</w:t>
      </w:r>
      <w:proofErr w:type="spellEnd"/>
      <w:r>
        <w:t xml:space="preserve">). Вместимость топливного бака достигала 100 л. Габаритные размеры АМО-6 - 5934*2128*2140 мм. Максимальная скорость - 60 км/ч. После испытаний к производству был принят более тяжелый, но по меркам того времени весьма надежный вариант с компактными червячными передачами, выпускавшийся с конца 1933 года под маркой </w:t>
      </w:r>
      <w:r>
        <w:rPr>
          <w:b/>
        </w:rPr>
        <w:t>ЗиС-6</w:t>
      </w:r>
      <w:r>
        <w:t xml:space="preserve">.  </w:t>
      </w:r>
    </w:p>
    <w:p w:rsidR="00566EAC" w:rsidRDefault="00566EAC" w:rsidP="007018B6">
      <w:pPr>
        <w:pStyle w:val="book"/>
        <w:spacing w:before="0" w:beforeAutospacing="0" w:after="0" w:afterAutospacing="0"/>
      </w:pPr>
      <w:r>
        <w:t xml:space="preserve"> На ЗиС-6 устанавливался карбюраторный 6-цилиндровый двигатель ЗиС-5 мощностью 73 </w:t>
      </w:r>
      <w:proofErr w:type="spellStart"/>
      <w:r>
        <w:t>л.с</w:t>
      </w:r>
      <w:proofErr w:type="spellEnd"/>
      <w:proofErr w:type="gramStart"/>
      <w:r>
        <w:t xml:space="preserve">.. </w:t>
      </w:r>
      <w:proofErr w:type="gramEnd"/>
      <w:r>
        <w:t>Однако радиатор имел увеличенный заправочный объем 32 л вместо 23 л; мощность генератора была повышена. В трансмиссии применялся двухступенчатый демультипликатор. Задние мосты были проходные, с червячным приводом, подвеска их – типа WD. Рама усилена. Привод тормозов был механический, с вакуумным усилителем. Имелся компрессор для накачки шин.</w:t>
      </w:r>
    </w:p>
    <w:p w:rsidR="00566EAC" w:rsidRDefault="00566EAC" w:rsidP="007018B6">
      <w:pPr>
        <w:pStyle w:val="book"/>
        <w:spacing w:before="0" w:beforeAutospacing="0" w:after="0" w:afterAutospacing="0"/>
      </w:pPr>
      <w:r>
        <w:t xml:space="preserve"> Трехоска ЗиС-6 изначально создавалась как военный грузовик-тягач с полезной нагрузкой четыре тонны при движении по шоссе и 2,5 тонны на грунтовых дорогах и бездорожье. Благодаря относительно высокой грузоподъемности, надежности, простоте, удобству обслуживания и возможности работы в сложных дорожных условиях он получил достаточно широкое распространение в РККА. Этот автомобиль являлся основным тяжелым грузовиком, который применялся для перевозки грузов и личного состава, буксировки орудий, доставки возимой артиллерии, установки армейских и инженерных надстроек. На базе ЗиС-6 выпускались реактивные установки («катюши») БМ-13 и БМ-8-36, передвижные радио- и электростанции, походные мастерские, автокраны, топливозаправщики и другие специальные машины. На укороченном шасси ЗиС-6 был создан тяжелый бронеавтомобиль БА-11</w:t>
      </w:r>
    </w:p>
    <w:p w:rsidR="00566EAC" w:rsidRDefault="00566EAC" w:rsidP="007018B6">
      <w:pPr>
        <w:pStyle w:val="book"/>
        <w:spacing w:before="0" w:beforeAutospacing="0" w:after="0" w:afterAutospacing="0"/>
      </w:pPr>
      <w:r>
        <w:t>В 1933 г. была выпущена опытная партия машин ЗиС-6 (20 шт.), а с 1934 г. развернулось их производство и продолжалось до октября 1941 г., когда завод был эвакуирован из Москвы. Всего было изготовлено 21239 автомобилей ЗиС-6.</w:t>
      </w:r>
    </w:p>
    <w:p w:rsidR="001E4366" w:rsidRPr="001E4366" w:rsidRDefault="001E4366" w:rsidP="001E43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Краткая техническая характеристика автомобиля </w:t>
      </w:r>
      <w:r w:rsidR="00D27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</w:t>
      </w:r>
      <w:r w:rsidRPr="001E43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892"/>
        <w:gridCol w:w="3601"/>
      </w:tblGrid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tcBorders>
              <w:bottom w:val="nil"/>
            </w:tcBorders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0" w:type="auto"/>
            <w:tcBorders>
              <w:top w:val="nil"/>
            </w:tcBorders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средняя техническая: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6060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2I60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задних колес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34-7"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дорожный просвет,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четырехтактный карбюраторный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1E4366" w:rsidRPr="001E4366" w:rsidRDefault="00D27E24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1E4366"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I50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gridSpan w:val="2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Преодолеваемые препятствия: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наиб, угол подъема с полной нагрузкой, град.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боковой крен с полной нагрузкой, град.</w:t>
            </w:r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E4366" w:rsidRPr="001E4366" w:rsidTr="001E4366">
        <w:trPr>
          <w:jc w:val="center"/>
        </w:trPr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1E4366" w:rsidRPr="001E4366" w:rsidRDefault="001E4366" w:rsidP="001E43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</w:tr>
    </w:tbl>
    <w:p w:rsidR="000E5ABB" w:rsidRDefault="000E5ABB" w:rsidP="007018B6">
      <w:pPr>
        <w:spacing w:line="240" w:lineRule="auto"/>
      </w:pPr>
    </w:p>
    <w:sectPr w:rsidR="000E5ABB" w:rsidSect="003D1725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74"/>
    <w:rsid w:val="00044DE2"/>
    <w:rsid w:val="000E5ABB"/>
    <w:rsid w:val="001B7496"/>
    <w:rsid w:val="001E4366"/>
    <w:rsid w:val="00315A85"/>
    <w:rsid w:val="003360C2"/>
    <w:rsid w:val="003D1725"/>
    <w:rsid w:val="00452092"/>
    <w:rsid w:val="004B6241"/>
    <w:rsid w:val="0052150E"/>
    <w:rsid w:val="00560554"/>
    <w:rsid w:val="00563CEB"/>
    <w:rsid w:val="00566EAC"/>
    <w:rsid w:val="005D670E"/>
    <w:rsid w:val="006101FF"/>
    <w:rsid w:val="006D7C22"/>
    <w:rsid w:val="007018B6"/>
    <w:rsid w:val="007113FA"/>
    <w:rsid w:val="00714398"/>
    <w:rsid w:val="00862810"/>
    <w:rsid w:val="008E432D"/>
    <w:rsid w:val="00932212"/>
    <w:rsid w:val="0093605E"/>
    <w:rsid w:val="0093711F"/>
    <w:rsid w:val="00960115"/>
    <w:rsid w:val="00985B74"/>
    <w:rsid w:val="00985C3E"/>
    <w:rsid w:val="009A0B6E"/>
    <w:rsid w:val="009E16D2"/>
    <w:rsid w:val="00A422B7"/>
    <w:rsid w:val="00B2432B"/>
    <w:rsid w:val="00B5212A"/>
    <w:rsid w:val="00B77BC2"/>
    <w:rsid w:val="00C07A76"/>
    <w:rsid w:val="00C2256B"/>
    <w:rsid w:val="00CE4AF4"/>
    <w:rsid w:val="00D047C7"/>
    <w:rsid w:val="00D04F7C"/>
    <w:rsid w:val="00D27E24"/>
    <w:rsid w:val="00DA4021"/>
    <w:rsid w:val="00E82B0B"/>
    <w:rsid w:val="00E939CA"/>
    <w:rsid w:val="00EE2767"/>
    <w:rsid w:val="00F10F0E"/>
    <w:rsid w:val="00F15839"/>
    <w:rsid w:val="00F340A7"/>
    <w:rsid w:val="00F522EF"/>
    <w:rsid w:val="00F6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1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56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17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F15839"/>
    <w:rPr>
      <w:b/>
      <w:bCs/>
    </w:rPr>
  </w:style>
  <w:style w:type="character" w:customStyle="1" w:styleId="2">
    <w:name w:val="Основной текст (2)_"/>
    <w:basedOn w:val="a0"/>
    <w:link w:val="20"/>
    <w:rsid w:val="007018B6"/>
    <w:rPr>
      <w:rFonts w:ascii="Tahoma" w:eastAsia="Tahoma" w:hAnsi="Tahoma" w:cs="Tahoma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7018B6"/>
    <w:rPr>
      <w:rFonts w:ascii="Tahoma" w:eastAsia="Tahoma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018B6"/>
    <w:pPr>
      <w:widowControl w:val="0"/>
      <w:shd w:val="clear" w:color="auto" w:fill="FFFFFF"/>
      <w:spacing w:after="240" w:line="288" w:lineRule="exact"/>
      <w:jc w:val="both"/>
    </w:pPr>
    <w:rPr>
      <w:rFonts w:ascii="Tahoma" w:eastAsia="Tahoma" w:hAnsi="Tahoma" w:cs="Tahoma"/>
      <w:sz w:val="21"/>
      <w:szCs w:val="21"/>
    </w:rPr>
  </w:style>
  <w:style w:type="table" w:styleId="a5">
    <w:name w:val="Table Grid"/>
    <w:basedOn w:val="a1"/>
    <w:uiPriority w:val="59"/>
    <w:rsid w:val="007018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7E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1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56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17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F15839"/>
    <w:rPr>
      <w:b/>
      <w:bCs/>
    </w:rPr>
  </w:style>
  <w:style w:type="character" w:customStyle="1" w:styleId="2">
    <w:name w:val="Основной текст (2)_"/>
    <w:basedOn w:val="a0"/>
    <w:link w:val="20"/>
    <w:rsid w:val="007018B6"/>
    <w:rPr>
      <w:rFonts w:ascii="Tahoma" w:eastAsia="Tahoma" w:hAnsi="Tahoma" w:cs="Tahoma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7018B6"/>
    <w:rPr>
      <w:rFonts w:ascii="Tahoma" w:eastAsia="Tahoma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018B6"/>
    <w:pPr>
      <w:widowControl w:val="0"/>
      <w:shd w:val="clear" w:color="auto" w:fill="FFFFFF"/>
      <w:spacing w:after="240" w:line="288" w:lineRule="exact"/>
      <w:jc w:val="both"/>
    </w:pPr>
    <w:rPr>
      <w:rFonts w:ascii="Tahoma" w:eastAsia="Tahoma" w:hAnsi="Tahoma" w:cs="Tahoma"/>
      <w:sz w:val="21"/>
      <w:szCs w:val="21"/>
    </w:rPr>
  </w:style>
  <w:style w:type="table" w:styleId="a5">
    <w:name w:val="Table Grid"/>
    <w:basedOn w:val="a1"/>
    <w:uiPriority w:val="59"/>
    <w:rsid w:val="007018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7E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4C5CD-FB8F-4DF0-99D8-9589166A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2020-05-18T13:13:00Z</dcterms:created>
  <dcterms:modified xsi:type="dcterms:W3CDTF">2020-05-19T09:23:00Z</dcterms:modified>
</cp:coreProperties>
</file>