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68" w:rsidRPr="00367D68" w:rsidRDefault="0033613C" w:rsidP="00367D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06C62A" wp14:editId="33ED0191">
            <wp:simplePos x="0" y="0"/>
            <wp:positionH relativeFrom="margin">
              <wp:posOffset>257175</wp:posOffset>
            </wp:positionH>
            <wp:positionV relativeFrom="margin">
              <wp:posOffset>838200</wp:posOffset>
            </wp:positionV>
            <wp:extent cx="5777230" cy="3552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D68" w:rsidRPr="0036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08-044 БА-20, БА-20М 2-дверный лёгкий бронеавтомобиль на шасси ГАЗ-М-1/ГАЗ-МС 4х2, заднеприводный, экипаж 2-3, пулемет ДТ 7,62-мм, боевой вес 2.2/2.62 </w:t>
      </w:r>
      <w:proofErr w:type="spellStart"/>
      <w:r w:rsidR="00367D68" w:rsidRPr="0036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367D68" w:rsidRPr="0036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ГАЗ-М1 50 </w:t>
      </w:r>
      <w:proofErr w:type="spellStart"/>
      <w:r w:rsidR="00367D68" w:rsidRPr="0036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367D68" w:rsidRPr="00367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 90/80 км/час, 2013 экз., г. Выкса 1936-42 г.</w:t>
      </w:r>
    </w:p>
    <w:p w:rsidR="00367D68" w:rsidRDefault="00367D68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D68" w:rsidRDefault="00367D68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2E" w:rsidRPr="00267C2E" w:rsidRDefault="00267C2E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30-е годы в армиях многих стран довольно широко использовались обычные легковые автомобили, пусть даже обладавшие ограниченной проходимостью. Они применялись в штабах, для командирской разведки и связи. </w:t>
      </w:r>
      <w:r w:rsidR="0006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2E" w:rsidRPr="00267C2E" w:rsidRDefault="00065CA3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для армейских целей обычные гражданские машины было желательно прикрыть хотя бы противопульной броней и вооружить пулеметом подобно тому, как был переделан </w:t>
      </w:r>
      <w:proofErr w:type="gram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базе которого в 1931-1936 годах создавался бронеавтомобиль ФАИ. </w:t>
      </w:r>
    </w:p>
    <w:p w:rsidR="00065CA3" w:rsidRDefault="00267C2E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образом было решено по</w:t>
      </w:r>
      <w:r w:rsidR="0006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ступить и с более мощным </w:t>
      </w:r>
      <w:proofErr w:type="spellStart"/>
      <w:r w:rsidR="00065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приводным</w:t>
      </w:r>
      <w:proofErr w:type="spellEnd"/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ГАЗ-М-1 (конструкторы А. А. </w:t>
      </w:r>
      <w:proofErr w:type="spellStart"/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Липгарт</w:t>
      </w:r>
      <w:proofErr w:type="spellEnd"/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Кригер и другие). </w:t>
      </w:r>
      <w:r w:rsidR="0006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0DEA" w:rsidRDefault="00100DEA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Проектированием нового транспорта </w:t>
      </w:r>
      <w:r w:rsidR="00C13294" w:rsidRPr="00C13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разведки, связи и охранения</w:t>
      </w:r>
      <w:r w:rsidR="00C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D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занялись по заказу АБТУ РККА. Разработкой занималось конструкторское бюро Ижорского завода. Первые опытные образцы подготовили в январе 1936 года. Через месяц собрали серийный вариант. Его отправили на испытания в НИБТ. Все тестирования прошли успешно.</w:t>
      </w:r>
    </w:p>
    <w:p w:rsidR="00267C2E" w:rsidRPr="00267C2E" w:rsidRDefault="00B034A9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C9C" w:rsidRPr="008C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</w:t>
      </w:r>
      <w:r w:rsidR="008C2C9C" w:rsidRPr="008C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1936 года</w:t>
      </w:r>
      <w:r w:rsidR="008C2C9C" w:rsidRPr="008C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развернули п</w:t>
      </w:r>
      <w:r w:rsidR="008C2C9C" w:rsidRPr="008C2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</w:t>
      </w:r>
      <w:r w:rsidR="008C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водство на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Выксинском</w:t>
      </w:r>
      <w:proofErr w:type="spell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(г.</w:t>
      </w:r>
      <w:r w:rsidR="0010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Выкса, Горьковская обл.) дробильно-размольного обор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удования</w:t>
      </w:r>
      <w:r w:rsidR="00AB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A80" w:rsidRPr="00AB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следующего года для авто разработали коническую башню </w:t>
      </w:r>
      <w:proofErr w:type="gramStart"/>
      <w:r w:rsidR="00AB3A80" w:rsidRPr="00AB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B3A80" w:rsidRPr="00AB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</w:t>
      </w:r>
      <w:proofErr w:type="spellStart"/>
      <w:r w:rsidR="00AB3A80" w:rsidRPr="00AB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пулестойкостью</w:t>
      </w:r>
      <w:proofErr w:type="spellEnd"/>
      <w:r w:rsidR="00AB3A80" w:rsidRPr="00AB3A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это, больше половины машин, собранных в 1937 году, оснащались цилиндрической башней старого образца.</w:t>
      </w:r>
    </w:p>
    <w:p w:rsidR="00267C2E" w:rsidRPr="00267C2E" w:rsidRDefault="00100DEA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имела компоновочную схему с передним расположением силовой установки. Совмещенные отделение управления и боевое размещались в средней и кормовой частях корпуса. В кормовой части корпуса над боевым отделением устанавливалась вращающаяся пулеметная башня. Посадка и выход экипажа, состоявшего из двух человек, производились через бронированные двери расположенные в бортах корпуса машины и люк в крыше башни. Для кругового обзора предназначались смотровые щели в башне и корпусе, закрываемые изнутри бронезаслонками, и смотровые лючки в лобовом листе, дверях и корме.</w:t>
      </w:r>
      <w:r w:rsidR="00D4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люк - десантный - имелся в днище машины и предназначался для выхода экипажа из подбитой машины на поле боя. </w:t>
      </w:r>
    </w:p>
    <w:p w:rsidR="00267C2E" w:rsidRPr="00267C2E" w:rsidRDefault="00D46348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Бронеавтомобиль был вооружен 7,62-мм пулеметом ДТ, установленным в шаровой опоре вращающейся башни. Боекомплект к пулемету составлял 1386 патронов. Углы вертикального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наведения пулемета находились в пределе от - 13° до +23°. При стрельбе использовался простой механический прицел. Вращение башни осуществлялось с помощью спинного упора усилием стрелка, который к тому же выполнял обязанности командира экипажа, сидящего на вращающемся регулируемом по высоте сидении, которое было закреплено на днище машины. </w:t>
      </w:r>
    </w:p>
    <w:p w:rsidR="00D46348" w:rsidRDefault="00267C2E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Броневая защита — противопульная. Сварной корпус бронеавтомобиля был изготовлен из катаных броневых листов толщиной 4 и 6 мм, расположенных под большими углами наклона. </w:t>
      </w:r>
      <w:r w:rsidR="00D4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6348" w:rsidRDefault="00D46348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имел увеличенный по сравнению с бронеавтомобилем ФАИ объем боевого отделения (для размещения радиостанции) и сравнительно небольшие размеры и массу.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2E" w:rsidRPr="00267C2E" w:rsidRDefault="00D46348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бронеавтомобиле устанавливался четырехтактный четырехцилиндровый двигатель М-1 мощностью 50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(37 кВт) с карбюратором "Зенит" с экономайзером. Пуск двигателя производился с помощью электростартера МАФ-4006 мощностью 0,8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(0,6 кВт) В батарейной контактной системе зажигания использовались индукционная катушка (бобина), распределитель с центробежным регулятором и свечи зажигания. Емкость топливных баков составляла 70 л. Запас хода бронеавтомобиля по шоссе достигал 350 км. В состав трансмиссии входили однодисковое сцепление с накладками из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феродо</w:t>
      </w:r>
      <w:proofErr w:type="spell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трехступенчатая коробка передач (три передачи переднего и одна — заднего хода), карданная передача, главная передача, конический дифференциал с полуосями разгруженного типа. </w:t>
      </w:r>
      <w:r w:rsidR="0084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2E" w:rsidRPr="00267C2E" w:rsidRDefault="00847C42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формула машины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4x2. Зависимая подвеска машины, состоявшая из продольно расположенных полуэллиптических листовых рессор, усиленных дополнительными листами (11 вместо 9). Наличие гидравлических поршневых амортизаторов, обеспечивало возможность движения по грунтовым дорогам с достаточно высокой средней скоростью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 км/ч. Задний мост машины был усилен. Живучесть БА-20 обеспечивали пулестойкие шины ГК. </w:t>
      </w:r>
    </w:p>
    <w:p w:rsidR="00267C2E" w:rsidRPr="00267C2E" w:rsidRDefault="00847C42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Электрооборудование бронеавтомобиля было выполнено по однопроводной схеме. Напряжение бортовой сети составляло 6 В. В качестве источников электроэнергии использовались аккумуляторная батарея ЗСТ-100 емкостью 100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А•</w:t>
      </w:r>
      <w:proofErr w:type="gram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генератор ГМ-71 мощностью 120 Вт. </w:t>
      </w:r>
    </w:p>
    <w:p w:rsidR="00267C2E" w:rsidRPr="00267C2E" w:rsidRDefault="00847C42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внешней связи на части машин использовалась приемо-передающая коротковолновая радиостанция 71-ТК-1 с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поручневой</w:t>
      </w:r>
      <w:proofErr w:type="spell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антенной. Радиостанция устанавливалась в боевом отделении слева за водителем. Для ее питания использовался дополнительная аккумуляторная батарея ЗСТ-100. При установке радиостанции в состав экипажа вводился радист. Для внутренней связи использовался </w:t>
      </w:r>
      <w:proofErr w:type="spell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танкофон</w:t>
      </w:r>
      <w:proofErr w:type="spell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7C2E" w:rsidRPr="00267C2E" w:rsidRDefault="00267C2E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Бронеавтомобиль был надежен и обладал достаточной проходимостью - хорошие тяговые свойства двигателя М-1 мощностью 50 </w:t>
      </w:r>
      <w:proofErr w:type="spellStart"/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позволяли БА-20 преодолевать подъемы до 15°, косогоры - до 12°, канавы шириной до 0,35 м и броды глубиной до 0,5 м. Как и "эмка", броневик имел привод только на заднюю ось. </w:t>
      </w:r>
    </w:p>
    <w:p w:rsidR="00267C2E" w:rsidRPr="00267C2E" w:rsidRDefault="00267C2E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1938 году БА-20, подобно другим броневикам, был модернизирован. </w:t>
      </w:r>
      <w:r w:rsidR="00F827C1" w:rsidRPr="00F8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транспорта легло шасси ГАЗ-МС. Оно отличалось наличием усиленной балки в конструкции переднего моста </w:t>
      </w:r>
      <w:r w:rsidR="00F827C1" w:rsidRPr="00F827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27C1" w:rsidRPr="00F8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улучшенных рессор. 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обновленной машине, получившей обозначение БА-20М, установили </w:t>
      </w:r>
      <w:r w:rsidR="00757C8C" w:rsidRPr="00F82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усиленное бронирование</w:t>
      </w:r>
      <w:r w:rsidR="00757C8C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пулестойкую башню конической формы</w:t>
      </w:r>
      <w:r w:rsidR="00247461" w:rsidRPr="0024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обр. 1937 г.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экипажа ввели радиста, обслуживающего усовершенствованную дуплексную рацию 71-ТК-3 со штыревой антенной, расположенной по левому борту. В состав вооружения был введен запасной 7,62-мм пулемет ДТ, который укладывался в боевом отделении. Боекомплект к оружию остался без изменений. Броневая защита машины была усилена за счет применения лобовых листов корпуса и башни толщиной 9 мм. Кроме того был увеличен запас хода до 450 км, за счет установки дополнительного топливного бака емкостью 30 л (общая емкость двух топливных баков составляла 90 л). Естественно, после такой модернизации боевая масса БА-20М возросла до 2,62 т, что несколько ухудшило его динамические качества и проходимость. </w:t>
      </w:r>
      <w:r w:rsidR="00247461" w:rsidRPr="00F827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конвейера сошло 1230 машин</w:t>
      </w:r>
      <w:r w:rsidR="00247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C2E" w:rsidRPr="00267C2E" w:rsidRDefault="00121C50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1936 году построили и железнодорожный вариант БА-20, у которого, кроме обычных колес, имелись и заменяющие их по необходимости стальные диски с ребордами, способными катиться по рельсам. Смена колёс происходила в течени</w:t>
      </w:r>
      <w:proofErr w:type="gramStart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минут. Снятые шины крепились по бортам корпуса. Скорость по железной дороге составляла 80 км/ч, а запас хода - 430-540 км. Время смены шин на диски силами экипажа занимало около получаса. Масса этой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машины составляла уже 2,78 т. Они использовались в составе бронепоездов в качестве легких разведывательных бронедрезин. </w:t>
      </w:r>
    </w:p>
    <w:p w:rsidR="00267C2E" w:rsidRPr="00267C2E" w:rsidRDefault="00FB1733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C2E"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Бронированная машина БА-20 прошла крещение огнем во время вооруженного конфликта на реке Халхин-Гол, где и выяснилось, что броня БА-20 легко пробивается бронебойной пулей крупнокалиберного 13,2-мм пулемёта. Она не пробивалась только ружейно-пулемётной простой и бронебойной пулей. БА-20 принял также участие в советско-финской войне, в составе разведывательных батальонов, и неплохо показал себя в боях начального периода Великой Отечественной войны. </w:t>
      </w:r>
    </w:p>
    <w:p w:rsidR="00267C2E" w:rsidRDefault="00267C2E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Бронеавтомобиль БА-20 выпускался с 1936 года до 1941 года (небольшое количество машин БА-20 ещё было выпущено в начале 1942 года из оставшихся деталей). Всего с 1936 по 1942 год было выпущено </w:t>
      </w:r>
      <w:r w:rsidRPr="0026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26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БА-20, причем 1557 из них — до начала Великой Отечественной войны. </w:t>
      </w:r>
    </w:p>
    <w:p w:rsidR="001170A3" w:rsidRDefault="001170A3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вооружении в армии 20-ю модель сменил </w:t>
      </w:r>
      <w:r w:rsidR="00A951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бронеавтомобиль</w:t>
      </w:r>
      <w:r w:rsidR="00A951D7" w:rsidRPr="00A9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0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БА-64</w:t>
      </w:r>
      <w:r w:rsidR="00A9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A95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</w:t>
      </w:r>
      <w:proofErr w:type="spellEnd"/>
      <w:r w:rsidR="00A9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шасси.</w:t>
      </w:r>
      <w:r w:rsidR="0010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931" w:rsidRPr="001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Бронеавтомобиль создан  на шасси Г</w:t>
      </w:r>
      <w:r w:rsidR="0010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АЗ-64 и выпускался в 1942-1945 </w:t>
      </w:r>
      <w:r w:rsidR="00104931" w:rsidRPr="001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Его модификация БА-64Б разработана на базе армейского вездехода ГАЗ-67 с более широкой колеей. Всего было выпущено 9 110 машин.</w:t>
      </w:r>
    </w:p>
    <w:p w:rsidR="00065CA3" w:rsidRPr="00267C2E" w:rsidRDefault="00065CA3" w:rsidP="00267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2264"/>
        <w:gridCol w:w="2264"/>
      </w:tblGrid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выпуска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1936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1938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Экипаж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2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3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2200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2620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удельное</w:t>
            </w: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давление на грунт, кг/см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2,7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2,9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Габаритные размеры: </w:t>
            </w: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длина, 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ширина, м </w:t>
            </w: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высота, м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4,21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1,75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2,13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4,21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1,75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2,13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0,235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0,235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516B80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516B80" w:rsidRPr="0051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</w:t>
            </w:r>
            <w:r w:rsidR="0051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71-ТК-1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71-ТК-3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Бронирование, 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Лоб корпуса 6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Башня 6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Борт 6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Корма 6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Крыша 4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Днище 4 мм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Лоб корпуса 9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Башня 9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Борт 6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Корма 6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Крыша 4 мм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Днище 4 мм 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Вооружение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 x 7.62 мм ДТ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 x 7.62 мм ДТ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Боезапас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1386 патронов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1386 патронов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"ГАЗ-М1", 50 </w:t>
            </w:r>
            <w:proofErr w:type="spellStart"/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4-цилиндровый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"ГАЗ-М1", 50 </w:t>
            </w:r>
            <w:proofErr w:type="spellStart"/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4-цилиндровый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350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450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Макс. скорость, </w:t>
            </w:r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90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85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Преодолеваемые </w:t>
            </w: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препятствия, град 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15</w:t>
            </w:r>
          </w:p>
        </w:tc>
        <w:tc>
          <w:tcPr>
            <w:tcW w:w="0" w:type="auto"/>
            <w:hideMark/>
          </w:tcPr>
          <w:p w:rsidR="00267C2E" w:rsidRPr="00267C2E" w:rsidRDefault="00267C2E" w:rsidP="00267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15</w:t>
            </w:r>
          </w:p>
        </w:tc>
      </w:tr>
      <w:tr w:rsidR="00267C2E" w:rsidRPr="00267C2E" w:rsidTr="00065CA3">
        <w:trPr>
          <w:jc w:val="center"/>
        </w:trPr>
        <w:tc>
          <w:tcPr>
            <w:tcW w:w="0" w:type="auto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Выпущено, </w:t>
            </w:r>
            <w:proofErr w:type="spellStart"/>
            <w:proofErr w:type="gramStart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67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267C2E" w:rsidRPr="00267C2E" w:rsidRDefault="00267C2E" w:rsidP="0026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</w:tbl>
    <w:p w:rsidR="000E5ABB" w:rsidRDefault="000E5ABB" w:rsidP="00267C2E">
      <w:pPr>
        <w:rPr>
          <w:rFonts w:ascii="Times New Roman" w:hAnsi="Times New Roman" w:cs="Times New Roman"/>
          <w:sz w:val="24"/>
          <w:szCs w:val="24"/>
        </w:rPr>
      </w:pPr>
    </w:p>
    <w:p w:rsidR="00267C2E" w:rsidRPr="00267C2E" w:rsidRDefault="00267C2E" w:rsidP="00267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67C2E">
        <w:rPr>
          <w:rFonts w:ascii="Times New Roman" w:hAnsi="Times New Roman" w:cs="Times New Roman"/>
          <w:sz w:val="24"/>
          <w:szCs w:val="24"/>
        </w:rPr>
        <w:t>сточники:</w:t>
      </w:r>
    </w:p>
    <w:p w:rsidR="00267C2E" w:rsidRPr="00267C2E" w:rsidRDefault="00267C2E" w:rsidP="00267C2E">
      <w:pPr>
        <w:rPr>
          <w:rFonts w:ascii="Times New Roman" w:hAnsi="Times New Roman" w:cs="Times New Roman"/>
          <w:sz w:val="24"/>
          <w:szCs w:val="24"/>
        </w:rPr>
      </w:pPr>
      <w:r w:rsidRPr="00267C2E">
        <w:rPr>
          <w:rFonts w:ascii="Times New Roman" w:hAnsi="Times New Roman" w:cs="Times New Roman"/>
          <w:sz w:val="24"/>
          <w:szCs w:val="24"/>
        </w:rPr>
        <w:t>"Отечественные бронированные машины 1905-1941". Том I. Изд.</w:t>
      </w:r>
      <w:r w:rsidR="00065CA3">
        <w:rPr>
          <w:rFonts w:ascii="Times New Roman" w:hAnsi="Times New Roman" w:cs="Times New Roman"/>
          <w:sz w:val="24"/>
          <w:szCs w:val="24"/>
        </w:rPr>
        <w:t xml:space="preserve"> </w:t>
      </w:r>
      <w:r w:rsidRPr="00267C2E">
        <w:rPr>
          <w:rFonts w:ascii="Times New Roman" w:hAnsi="Times New Roman" w:cs="Times New Roman"/>
          <w:sz w:val="24"/>
          <w:szCs w:val="24"/>
        </w:rPr>
        <w:t>центр "</w:t>
      </w:r>
      <w:proofErr w:type="spellStart"/>
      <w:r w:rsidRPr="00267C2E">
        <w:rPr>
          <w:rFonts w:ascii="Times New Roman" w:hAnsi="Times New Roman" w:cs="Times New Roman"/>
          <w:sz w:val="24"/>
          <w:szCs w:val="24"/>
        </w:rPr>
        <w:t>Экспринт</w:t>
      </w:r>
      <w:proofErr w:type="spellEnd"/>
      <w:r w:rsidRPr="00267C2E">
        <w:rPr>
          <w:rFonts w:ascii="Times New Roman" w:hAnsi="Times New Roman" w:cs="Times New Roman"/>
          <w:sz w:val="24"/>
          <w:szCs w:val="24"/>
        </w:rPr>
        <w:t>". 2002 г.</w:t>
      </w:r>
    </w:p>
    <w:p w:rsidR="00267C2E" w:rsidRPr="00267C2E" w:rsidRDefault="00267C2E" w:rsidP="00267C2E">
      <w:pPr>
        <w:rPr>
          <w:rFonts w:ascii="Times New Roman" w:hAnsi="Times New Roman" w:cs="Times New Roman"/>
          <w:sz w:val="24"/>
          <w:szCs w:val="24"/>
        </w:rPr>
      </w:pPr>
      <w:r w:rsidRPr="00267C2E">
        <w:rPr>
          <w:rFonts w:ascii="Times New Roman" w:hAnsi="Times New Roman" w:cs="Times New Roman"/>
          <w:sz w:val="24"/>
          <w:szCs w:val="24"/>
        </w:rPr>
        <w:t>Е.</w:t>
      </w:r>
      <w:r w:rsidR="00065CA3">
        <w:rPr>
          <w:rFonts w:ascii="Times New Roman" w:hAnsi="Times New Roman" w:cs="Times New Roman"/>
          <w:sz w:val="24"/>
          <w:szCs w:val="24"/>
        </w:rPr>
        <w:t xml:space="preserve"> </w:t>
      </w:r>
      <w:r w:rsidRPr="00267C2E">
        <w:rPr>
          <w:rFonts w:ascii="Times New Roman" w:hAnsi="Times New Roman" w:cs="Times New Roman"/>
          <w:sz w:val="24"/>
          <w:szCs w:val="24"/>
        </w:rPr>
        <w:t>Прочко "Штабной, связной, разведывательный" (Техника-молодёжи №3, 1983 г.)</w:t>
      </w:r>
    </w:p>
    <w:p w:rsidR="00267C2E" w:rsidRPr="00267C2E" w:rsidRDefault="00267C2E" w:rsidP="00267C2E">
      <w:pPr>
        <w:rPr>
          <w:rFonts w:ascii="Times New Roman" w:hAnsi="Times New Roman" w:cs="Times New Roman"/>
          <w:sz w:val="24"/>
          <w:szCs w:val="24"/>
        </w:rPr>
      </w:pPr>
      <w:r w:rsidRPr="00267C2E">
        <w:rPr>
          <w:rFonts w:ascii="Times New Roman" w:hAnsi="Times New Roman" w:cs="Times New Roman"/>
          <w:sz w:val="24"/>
          <w:szCs w:val="24"/>
        </w:rPr>
        <w:t>В.Н.</w:t>
      </w:r>
      <w:r w:rsidR="00065CA3">
        <w:rPr>
          <w:rFonts w:ascii="Times New Roman" w:hAnsi="Times New Roman" w:cs="Times New Roman"/>
          <w:sz w:val="24"/>
          <w:szCs w:val="24"/>
        </w:rPr>
        <w:t xml:space="preserve"> </w:t>
      </w:r>
      <w:r w:rsidRPr="00267C2E">
        <w:rPr>
          <w:rFonts w:ascii="Times New Roman" w:hAnsi="Times New Roman" w:cs="Times New Roman"/>
          <w:sz w:val="24"/>
          <w:szCs w:val="24"/>
        </w:rPr>
        <w:t>Газенко, В.Е.</w:t>
      </w:r>
      <w:r w:rsidR="00065CA3">
        <w:rPr>
          <w:rFonts w:ascii="Times New Roman" w:hAnsi="Times New Roman" w:cs="Times New Roman"/>
          <w:sz w:val="24"/>
          <w:szCs w:val="24"/>
        </w:rPr>
        <w:t xml:space="preserve"> </w:t>
      </w:r>
      <w:r w:rsidRPr="00267C2E">
        <w:rPr>
          <w:rFonts w:ascii="Times New Roman" w:hAnsi="Times New Roman" w:cs="Times New Roman"/>
          <w:sz w:val="24"/>
          <w:szCs w:val="24"/>
        </w:rPr>
        <w:t>Ильин "Бронетранспортёры и бронемашины России". Москва, АСТ, 2001 г.</w:t>
      </w:r>
    </w:p>
    <w:p w:rsidR="00267C2E" w:rsidRPr="00267C2E" w:rsidRDefault="00267C2E" w:rsidP="00267C2E">
      <w:pPr>
        <w:rPr>
          <w:rFonts w:ascii="Times New Roman" w:hAnsi="Times New Roman" w:cs="Times New Roman"/>
          <w:sz w:val="24"/>
          <w:szCs w:val="24"/>
        </w:rPr>
      </w:pPr>
      <w:r w:rsidRPr="00267C2E">
        <w:rPr>
          <w:rFonts w:ascii="Times New Roman" w:hAnsi="Times New Roman" w:cs="Times New Roman"/>
          <w:sz w:val="24"/>
          <w:szCs w:val="24"/>
        </w:rPr>
        <w:t>М.</w:t>
      </w:r>
      <w:r w:rsidR="00065CA3">
        <w:rPr>
          <w:rFonts w:ascii="Times New Roman" w:hAnsi="Times New Roman" w:cs="Times New Roman"/>
          <w:sz w:val="24"/>
          <w:szCs w:val="24"/>
        </w:rPr>
        <w:t xml:space="preserve"> </w:t>
      </w:r>
      <w:r w:rsidRPr="00267C2E">
        <w:rPr>
          <w:rFonts w:ascii="Times New Roman" w:hAnsi="Times New Roman" w:cs="Times New Roman"/>
          <w:sz w:val="24"/>
          <w:szCs w:val="24"/>
        </w:rPr>
        <w:t>Коломиец. "Битва за Москву" 30.09-5.12.1941 гг. (Фронтовая иллюстрация №1, 2002 г.)</w:t>
      </w:r>
    </w:p>
    <w:p w:rsidR="00267C2E" w:rsidRPr="00267C2E" w:rsidRDefault="00267C2E" w:rsidP="00267C2E">
      <w:pPr>
        <w:rPr>
          <w:rFonts w:ascii="Times New Roman" w:hAnsi="Times New Roman" w:cs="Times New Roman"/>
          <w:sz w:val="24"/>
          <w:szCs w:val="24"/>
        </w:rPr>
      </w:pPr>
      <w:r w:rsidRPr="00267C2E">
        <w:rPr>
          <w:rFonts w:ascii="Times New Roman" w:hAnsi="Times New Roman" w:cs="Times New Roman"/>
          <w:sz w:val="24"/>
          <w:szCs w:val="24"/>
        </w:rPr>
        <w:t>М.</w:t>
      </w:r>
      <w:r w:rsidR="00065CA3">
        <w:rPr>
          <w:rFonts w:ascii="Times New Roman" w:hAnsi="Times New Roman" w:cs="Times New Roman"/>
          <w:sz w:val="24"/>
          <w:szCs w:val="24"/>
        </w:rPr>
        <w:t xml:space="preserve"> </w:t>
      </w:r>
      <w:r w:rsidRPr="00267C2E">
        <w:rPr>
          <w:rFonts w:ascii="Times New Roman" w:hAnsi="Times New Roman" w:cs="Times New Roman"/>
          <w:sz w:val="24"/>
          <w:szCs w:val="24"/>
        </w:rPr>
        <w:t>Коломиец "Бои у реки Халхин-Гол" (Фронтовая иллюстрация №2, 2002 г.)</w:t>
      </w:r>
    </w:p>
    <w:sectPr w:rsidR="00267C2E" w:rsidRPr="00267C2E" w:rsidSect="00267C2E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1D"/>
    <w:rsid w:val="00065CA3"/>
    <w:rsid w:val="000E5ABB"/>
    <w:rsid w:val="00100DEA"/>
    <w:rsid w:val="00104931"/>
    <w:rsid w:val="001170A3"/>
    <w:rsid w:val="00121C50"/>
    <w:rsid w:val="00247461"/>
    <w:rsid w:val="00267C2E"/>
    <w:rsid w:val="0033613C"/>
    <w:rsid w:val="00367D68"/>
    <w:rsid w:val="00516B80"/>
    <w:rsid w:val="0052150E"/>
    <w:rsid w:val="00757C8C"/>
    <w:rsid w:val="00847C42"/>
    <w:rsid w:val="008C2C9C"/>
    <w:rsid w:val="00A951D7"/>
    <w:rsid w:val="00AB3A80"/>
    <w:rsid w:val="00B034A9"/>
    <w:rsid w:val="00C13294"/>
    <w:rsid w:val="00D46348"/>
    <w:rsid w:val="00F827C1"/>
    <w:rsid w:val="00FA7399"/>
    <w:rsid w:val="00FB173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7C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7C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2020-01-03T11:32:00Z</dcterms:created>
  <dcterms:modified xsi:type="dcterms:W3CDTF">2020-01-03T13:35:00Z</dcterms:modified>
</cp:coreProperties>
</file>