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0D" w:rsidRPr="0097150D" w:rsidRDefault="0097150D" w:rsidP="0097150D">
      <w:pPr>
        <w:spacing w:after="0" w:line="240" w:lineRule="auto"/>
        <w:jc w:val="center"/>
        <w:rPr>
          <w:rFonts w:ascii="Times New Roman" w:eastAsia="Times New Roman" w:hAnsi="Times New Roman" w:cs="Times New Roman"/>
          <w:b/>
          <w:sz w:val="28"/>
          <w:szCs w:val="28"/>
          <w:lang w:eastAsia="ru-RU"/>
        </w:rPr>
      </w:pPr>
      <w:r w:rsidRPr="0097150D">
        <w:rPr>
          <w:rFonts w:ascii="Times New Roman" w:eastAsia="Times New Roman" w:hAnsi="Times New Roman" w:cs="Times New Roman"/>
          <w:b/>
          <w:sz w:val="28"/>
          <w:szCs w:val="28"/>
          <w:lang w:eastAsia="ru-RU"/>
        </w:rPr>
        <w:t>АПК-10 автомобиль с подъёмным ку</w:t>
      </w:r>
      <w:r w:rsidR="00C40674">
        <w:rPr>
          <w:rFonts w:ascii="Times New Roman" w:eastAsia="Times New Roman" w:hAnsi="Times New Roman" w:cs="Times New Roman"/>
          <w:b/>
          <w:sz w:val="28"/>
          <w:szCs w:val="28"/>
          <w:lang w:eastAsia="ru-RU"/>
        </w:rPr>
        <w:t>зовом базе грузовика ЗиЛ-130Г-66</w:t>
      </w:r>
    </w:p>
    <w:p w:rsidR="0097150D" w:rsidRDefault="0097150D" w:rsidP="0097150D">
      <w:pPr>
        <w:spacing w:after="0" w:line="240" w:lineRule="auto"/>
        <w:rPr>
          <w:rFonts w:ascii="Times New Roman" w:eastAsia="Times New Roman" w:hAnsi="Times New Roman" w:cs="Times New Roman"/>
          <w:sz w:val="24"/>
          <w:szCs w:val="24"/>
          <w:lang w:eastAsia="ru-RU"/>
        </w:rPr>
      </w:pPr>
    </w:p>
    <w:p w:rsidR="0097150D" w:rsidRPr="0097150D" w:rsidRDefault="0097150D" w:rsidP="0097150D">
      <w:pPr>
        <w:spacing w:after="0"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5EB68ADC" wp14:editId="1BFA15C8">
            <wp:simplePos x="0" y="0"/>
            <wp:positionH relativeFrom="margin">
              <wp:posOffset>-40640</wp:posOffset>
            </wp:positionH>
            <wp:positionV relativeFrom="margin">
              <wp:posOffset>473710</wp:posOffset>
            </wp:positionV>
            <wp:extent cx="3124200" cy="2082800"/>
            <wp:effectExtent l="0" t="0" r="0" b="0"/>
            <wp:wrapSquare wrapText="bothSides"/>
            <wp:docPr id="1" name="Рисунок 1" descr="АПК-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descr="АПК-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208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150D">
        <w:rPr>
          <w:rFonts w:ascii="Times New Roman" w:eastAsia="Times New Roman" w:hAnsi="Times New Roman" w:cs="Times New Roman"/>
          <w:sz w:val="24"/>
          <w:szCs w:val="24"/>
          <w:lang w:eastAsia="ru-RU"/>
        </w:rPr>
        <w:t xml:space="preserve">Автомобиль с подъёмным кузовом АПК-10 разработан на рижском заводе №85 Гражданской авиации на базе грузовика ЗиЛ-130Г-76. Для подъёма кузова применён подъёмный механизм типа "ножницы". АПК-10 сменил в производстве АПК-9, </w:t>
      </w:r>
      <w:proofErr w:type="gramStart"/>
      <w:r w:rsidRPr="0097150D">
        <w:rPr>
          <w:rFonts w:ascii="Times New Roman" w:eastAsia="Times New Roman" w:hAnsi="Times New Roman" w:cs="Times New Roman"/>
          <w:sz w:val="24"/>
          <w:szCs w:val="24"/>
          <w:lang w:eastAsia="ru-RU"/>
        </w:rPr>
        <w:t>имевший</w:t>
      </w:r>
      <w:proofErr w:type="gramEnd"/>
      <w:r w:rsidRPr="0097150D">
        <w:rPr>
          <w:rFonts w:ascii="Times New Roman" w:eastAsia="Times New Roman" w:hAnsi="Times New Roman" w:cs="Times New Roman"/>
          <w:sz w:val="24"/>
          <w:szCs w:val="24"/>
          <w:lang w:eastAsia="ru-RU"/>
        </w:rPr>
        <w:t xml:space="preserve"> меньшую грузоподъёмность.</w:t>
      </w:r>
    </w:p>
    <w:p w:rsidR="0097150D" w:rsidRPr="0097150D" w:rsidRDefault="0097150D" w:rsidP="0097150D">
      <w:pPr>
        <w:spacing w:after="0" w:line="240" w:lineRule="auto"/>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 xml:space="preserve">АПК-10 </w:t>
      </w:r>
      <w:proofErr w:type="gramStart"/>
      <w:r w:rsidRPr="0097150D">
        <w:rPr>
          <w:rFonts w:ascii="Times New Roman" w:eastAsia="Times New Roman" w:hAnsi="Times New Roman" w:cs="Times New Roman"/>
          <w:sz w:val="24"/>
          <w:szCs w:val="24"/>
          <w:lang w:eastAsia="ru-RU"/>
        </w:rPr>
        <w:t>предназначен</w:t>
      </w:r>
      <w:proofErr w:type="gramEnd"/>
      <w:r w:rsidRPr="0097150D">
        <w:rPr>
          <w:rFonts w:ascii="Times New Roman" w:eastAsia="Times New Roman" w:hAnsi="Times New Roman" w:cs="Times New Roman"/>
          <w:sz w:val="24"/>
          <w:szCs w:val="24"/>
          <w:lang w:eastAsia="ru-RU"/>
        </w:rPr>
        <w:t xml:space="preserve"> для </w:t>
      </w:r>
      <w:proofErr w:type="spellStart"/>
      <w:r w:rsidRPr="0097150D">
        <w:rPr>
          <w:rFonts w:ascii="Times New Roman" w:eastAsia="Times New Roman" w:hAnsi="Times New Roman" w:cs="Times New Roman"/>
          <w:sz w:val="24"/>
          <w:szCs w:val="24"/>
          <w:lang w:eastAsia="ru-RU"/>
        </w:rPr>
        <w:t>внутриаэродромного</w:t>
      </w:r>
      <w:proofErr w:type="spellEnd"/>
      <w:r w:rsidRPr="0097150D">
        <w:rPr>
          <w:rFonts w:ascii="Times New Roman" w:eastAsia="Times New Roman" w:hAnsi="Times New Roman" w:cs="Times New Roman"/>
          <w:sz w:val="24"/>
          <w:szCs w:val="24"/>
          <w:lang w:eastAsia="ru-RU"/>
        </w:rPr>
        <w:t xml:space="preserve"> транспортирования грузов и пог</w:t>
      </w:r>
      <w:r>
        <w:rPr>
          <w:rFonts w:ascii="Times New Roman" w:eastAsia="Times New Roman" w:hAnsi="Times New Roman" w:cs="Times New Roman"/>
          <w:sz w:val="24"/>
          <w:szCs w:val="24"/>
          <w:lang w:eastAsia="ru-RU"/>
        </w:rPr>
        <w:t>рузочно-разгрузочных работ. При</w:t>
      </w:r>
      <w:r w:rsidRPr="0097150D">
        <w:rPr>
          <w:rFonts w:ascii="Times New Roman" w:eastAsia="Times New Roman" w:hAnsi="Times New Roman" w:cs="Times New Roman"/>
          <w:sz w:val="24"/>
          <w:szCs w:val="24"/>
          <w:lang w:eastAsia="ru-RU"/>
        </w:rPr>
        <w:t>меняется главным образом для обслуживания пассажирских самолётов.</w:t>
      </w:r>
    </w:p>
    <w:p w:rsidR="0097150D" w:rsidRPr="0097150D" w:rsidRDefault="0097150D" w:rsidP="0097150D">
      <w:pPr>
        <w:spacing w:after="0" w:line="240" w:lineRule="auto"/>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Специальное оборудование АПК-12 состоит из подъёмного механизма, грузовой платформы, колодок противоскольжения, механизма разгрузки рессор, гидроцилиндров подъёма кузова. Кузов имеет удлинённое основание платформы, служащее грузовой площадкой. Сзади платформа оканчивается резиновым буфером. Боковые борта не открываются. Задний борт отсу</w:t>
      </w:r>
      <w:r>
        <w:rPr>
          <w:rFonts w:ascii="Times New Roman" w:eastAsia="Times New Roman" w:hAnsi="Times New Roman" w:cs="Times New Roman"/>
          <w:sz w:val="24"/>
          <w:szCs w:val="24"/>
          <w:lang w:eastAsia="ru-RU"/>
        </w:rPr>
        <w:t>тствует. Груз от выпаде</w:t>
      </w:r>
      <w:r w:rsidRPr="0097150D">
        <w:rPr>
          <w:rFonts w:ascii="Times New Roman" w:eastAsia="Times New Roman" w:hAnsi="Times New Roman" w:cs="Times New Roman"/>
          <w:sz w:val="24"/>
          <w:szCs w:val="24"/>
          <w:lang w:eastAsia="ru-RU"/>
        </w:rPr>
        <w:t xml:space="preserve">ния предохраняет съёмная поперечная цепь. Основание платформы монтируется на сварную раму, имеющую проушины в передней части и направляющие дорожки в задней для сопряжения с подъёмным механизмом. Рама шасси усилена для восприятия нагрузок от подъёмного механизма. Рычаги подъёмного механизма сварены из листовой стали. Для подъёма и опускания платформы на оси наружных рычагов установлены гидроцилиндры. Силовой привод гидравлический. Гидросистема включает гидронасос НШ-32Л-2, </w:t>
      </w:r>
      <w:proofErr w:type="spellStart"/>
      <w:r>
        <w:rPr>
          <w:rFonts w:ascii="Times New Roman" w:eastAsia="Times New Roman" w:hAnsi="Times New Roman" w:cs="Times New Roman"/>
          <w:sz w:val="24"/>
          <w:szCs w:val="24"/>
          <w:lang w:eastAsia="ru-RU"/>
        </w:rPr>
        <w:t>гидробак</w:t>
      </w:r>
      <w:proofErr w:type="spellEnd"/>
      <w:r>
        <w:rPr>
          <w:rFonts w:ascii="Times New Roman" w:eastAsia="Times New Roman" w:hAnsi="Times New Roman" w:cs="Times New Roman"/>
          <w:sz w:val="24"/>
          <w:szCs w:val="24"/>
          <w:lang w:eastAsia="ru-RU"/>
        </w:rPr>
        <w:t xml:space="preserve"> (крепится на правом лон</w:t>
      </w:r>
      <w:r w:rsidRPr="0097150D">
        <w:rPr>
          <w:rFonts w:ascii="Times New Roman" w:eastAsia="Times New Roman" w:hAnsi="Times New Roman" w:cs="Times New Roman"/>
          <w:sz w:val="24"/>
          <w:szCs w:val="24"/>
          <w:lang w:eastAsia="ru-RU"/>
        </w:rPr>
        <w:t xml:space="preserve">жероне рамы автомобиля), гидроцилиндры, </w:t>
      </w:r>
      <w:proofErr w:type="spellStart"/>
      <w:r w:rsidRPr="0097150D">
        <w:rPr>
          <w:rFonts w:ascii="Times New Roman" w:eastAsia="Times New Roman" w:hAnsi="Times New Roman" w:cs="Times New Roman"/>
          <w:sz w:val="24"/>
          <w:szCs w:val="24"/>
          <w:lang w:eastAsia="ru-RU"/>
        </w:rPr>
        <w:t>гидрозамки</w:t>
      </w:r>
      <w:proofErr w:type="spellEnd"/>
      <w:r w:rsidRPr="0097150D">
        <w:rPr>
          <w:rFonts w:ascii="Times New Roman" w:eastAsia="Times New Roman" w:hAnsi="Times New Roman" w:cs="Times New Roman"/>
          <w:sz w:val="24"/>
          <w:szCs w:val="24"/>
          <w:lang w:eastAsia="ru-RU"/>
        </w:rPr>
        <w:t>, трубопроводы, запорную арматуру, манометр. Привод насоса осуществляется от двигателя автомобиля через коробку отбора мощности. Для освещения рабочего места в тёмное время суток на переднем борту кузова установлена фара-искатель. Управление подъёмным механизмом осуществляется из кабины. На левом борту в задней части установлен пульт аварийного управления. Для защиты груза от атмосферных осадков кузов оснащён брезентовым чехлом. На крыше кабины установлен сигнальный маячок оранжевого цвета.</w:t>
      </w:r>
    </w:p>
    <w:p w:rsidR="0097150D" w:rsidRPr="0097150D" w:rsidRDefault="0097150D" w:rsidP="0097150D">
      <w:pPr>
        <w:spacing w:after="0" w:line="240" w:lineRule="auto"/>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АПК-10 обслуживается водителем и двумя грузчиками. К месту загрузки или разгрузки автомобиль подъезжает задним ходом на малой скорости. Погрузка осуществляется по удлинённому основанию платформы. Перемещение тяжёлых грузов рекомендуется производить по выступающим полозьям на днище пла</w:t>
      </w:r>
      <w:r>
        <w:rPr>
          <w:rFonts w:ascii="Times New Roman" w:eastAsia="Times New Roman" w:hAnsi="Times New Roman" w:cs="Times New Roman"/>
          <w:sz w:val="24"/>
          <w:szCs w:val="24"/>
          <w:lang w:eastAsia="ru-RU"/>
        </w:rPr>
        <w:t>тформы. При этом груз должен рас</w:t>
      </w:r>
      <w:r w:rsidRPr="0097150D">
        <w:rPr>
          <w:rFonts w:ascii="Times New Roman" w:eastAsia="Times New Roman" w:hAnsi="Times New Roman" w:cs="Times New Roman"/>
          <w:sz w:val="24"/>
          <w:szCs w:val="24"/>
          <w:lang w:eastAsia="ru-RU"/>
        </w:rPr>
        <w:t>полагаться равномерно по всей платформе, начиная с передней части. К самолёту АПК-10 подъезжает на скорости 3 км/ч. Перед подъёмом кузова следует убедиться в отсутствии препятствий. Предохраняющая цепь снимается и укладывается к бортам. Автомобиль ставится на ручной тормоз, под задние колёса подкладываются тормозные колодки. Затем подаётся звуковой сигнал грузчикам. Подъём осуществляется водителем при работающем двигателе. Во время подъёма грузчики находятся в кузове и должны вести наблюдение. Связь с водителем осуществляется при помощи звуковой сигнальной системы. После завершения погрузки платформа опускается, после чего гидронасос выключается. Автомобиль отъезжает от самолёта также на скорости не более 3 км/ч</w:t>
      </w:r>
      <w:r w:rsidR="0069043B">
        <w:rPr>
          <w:rFonts w:ascii="Times New Roman" w:eastAsia="Times New Roman" w:hAnsi="Times New Roman" w:cs="Times New Roman"/>
          <w:sz w:val="24"/>
          <w:szCs w:val="24"/>
          <w:lang w:eastAsia="ru-RU"/>
        </w:rPr>
        <w:t>ас</w:t>
      </w:r>
      <w:r w:rsidRPr="0097150D">
        <w:rPr>
          <w:rFonts w:ascii="Times New Roman" w:eastAsia="Times New Roman" w:hAnsi="Times New Roman" w:cs="Times New Roman"/>
          <w:sz w:val="24"/>
          <w:szCs w:val="24"/>
          <w:lang w:eastAsia="ru-RU"/>
        </w:rPr>
        <w:t>.</w:t>
      </w:r>
    </w:p>
    <w:p w:rsidR="0097150D" w:rsidRDefault="0097150D" w:rsidP="0097150D">
      <w:pPr>
        <w:spacing w:after="0" w:line="240" w:lineRule="auto"/>
        <w:jc w:val="center"/>
        <w:rPr>
          <w:rFonts w:ascii="Times New Roman" w:eastAsia="Times New Roman" w:hAnsi="Times New Roman" w:cs="Times New Roman"/>
          <w:b/>
          <w:bCs/>
          <w:sz w:val="36"/>
          <w:szCs w:val="36"/>
          <w:lang w:eastAsia="ru-RU"/>
        </w:rPr>
      </w:pPr>
      <w:r w:rsidRPr="0097150D">
        <w:rPr>
          <w:rFonts w:ascii="Times New Roman" w:eastAsia="Times New Roman" w:hAnsi="Times New Roman" w:cs="Times New Roman"/>
          <w:b/>
          <w:bCs/>
          <w:sz w:val="36"/>
          <w:szCs w:val="36"/>
          <w:lang w:eastAsia="ru-RU"/>
        </w:rPr>
        <w:t>Технические хар</w:t>
      </w:r>
      <w:r>
        <w:rPr>
          <w:rFonts w:ascii="Times New Roman" w:eastAsia="Times New Roman" w:hAnsi="Times New Roman" w:cs="Times New Roman"/>
          <w:b/>
          <w:bCs/>
          <w:sz w:val="36"/>
          <w:szCs w:val="36"/>
          <w:lang w:eastAsia="ru-RU"/>
        </w:rPr>
        <w:t>а</w:t>
      </w:r>
      <w:r w:rsidRPr="0097150D">
        <w:rPr>
          <w:rFonts w:ascii="Times New Roman" w:eastAsia="Times New Roman" w:hAnsi="Times New Roman" w:cs="Times New Roman"/>
          <w:b/>
          <w:bCs/>
          <w:sz w:val="36"/>
          <w:szCs w:val="36"/>
          <w:lang w:eastAsia="ru-RU"/>
        </w:rPr>
        <w:t>ктеристики</w:t>
      </w:r>
    </w:p>
    <w:p w:rsidR="0097150D" w:rsidRPr="0097150D" w:rsidRDefault="0097150D" w:rsidP="0097150D">
      <w:pPr>
        <w:spacing w:after="0" w:line="240" w:lineRule="auto"/>
        <w:jc w:val="center"/>
        <w:rPr>
          <w:rFonts w:ascii="Times New Roman" w:eastAsia="Times New Roman" w:hAnsi="Times New Roman" w:cs="Times New Roman"/>
          <w:b/>
          <w:bCs/>
          <w:sz w:val="36"/>
          <w:szCs w:val="36"/>
          <w:lang w:eastAsia="ru-RU"/>
        </w:rPr>
      </w:pPr>
    </w:p>
    <w:tbl>
      <w:tblPr>
        <w:tblStyle w:val="a6"/>
        <w:tblW w:w="0" w:type="auto"/>
        <w:jc w:val="center"/>
        <w:tblLook w:val="04A0" w:firstRow="1" w:lastRow="0" w:firstColumn="1" w:lastColumn="0" w:noHBand="0" w:noVBand="1"/>
      </w:tblPr>
      <w:tblGrid>
        <w:gridCol w:w="7321"/>
        <w:gridCol w:w="1243"/>
      </w:tblGrid>
      <w:tr w:rsidR="0097150D" w:rsidRPr="0097150D" w:rsidTr="000E65F4">
        <w:trPr>
          <w:trHeight w:val="867"/>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 xml:space="preserve">Габариты, </w:t>
            </w:r>
            <w:proofErr w:type="gramStart"/>
            <w:r w:rsidRPr="0097150D">
              <w:rPr>
                <w:rFonts w:ascii="Times New Roman" w:eastAsia="Times New Roman" w:hAnsi="Times New Roman" w:cs="Times New Roman"/>
                <w:sz w:val="24"/>
                <w:szCs w:val="24"/>
                <w:lang w:eastAsia="ru-RU"/>
              </w:rPr>
              <w:t>мм</w:t>
            </w:r>
            <w:proofErr w:type="gramEnd"/>
            <w:r w:rsidRPr="0097150D">
              <w:rPr>
                <w:rFonts w:ascii="Times New Roman" w:eastAsia="Times New Roman" w:hAnsi="Times New Roman" w:cs="Times New Roman"/>
                <w:sz w:val="24"/>
                <w:szCs w:val="24"/>
                <w:lang w:eastAsia="ru-RU"/>
              </w:rPr>
              <w:t xml:space="preserve">: длина </w:t>
            </w:r>
            <w:r w:rsidRPr="0097150D">
              <w:rPr>
                <w:rFonts w:ascii="Times New Roman" w:eastAsia="Times New Roman" w:hAnsi="Times New Roman" w:cs="Times New Roman"/>
                <w:sz w:val="24"/>
                <w:szCs w:val="24"/>
                <w:lang w:eastAsia="ru-RU"/>
              </w:rPr>
              <w:br/>
              <w:t xml:space="preserve">ширина </w:t>
            </w:r>
            <w:r w:rsidRPr="0097150D">
              <w:rPr>
                <w:rFonts w:ascii="Times New Roman" w:eastAsia="Times New Roman" w:hAnsi="Times New Roman" w:cs="Times New Roman"/>
                <w:sz w:val="24"/>
                <w:szCs w:val="24"/>
                <w:lang w:eastAsia="ru-RU"/>
              </w:rPr>
              <w:br/>
              <w:t>высота</w:t>
            </w:r>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 xml:space="preserve">8150 </w:t>
            </w:r>
            <w:r w:rsidRPr="0097150D">
              <w:rPr>
                <w:rFonts w:ascii="Times New Roman" w:eastAsia="Times New Roman" w:hAnsi="Times New Roman" w:cs="Times New Roman"/>
                <w:sz w:val="24"/>
                <w:szCs w:val="24"/>
                <w:lang w:eastAsia="ru-RU"/>
              </w:rPr>
              <w:br/>
              <w:t xml:space="preserve">2600 </w:t>
            </w:r>
            <w:r w:rsidRPr="0097150D">
              <w:rPr>
                <w:rFonts w:ascii="Times New Roman" w:eastAsia="Times New Roman" w:hAnsi="Times New Roman" w:cs="Times New Roman"/>
                <w:sz w:val="24"/>
                <w:szCs w:val="24"/>
                <w:lang w:eastAsia="ru-RU"/>
              </w:rPr>
              <w:br/>
              <w:t>3350</w:t>
            </w:r>
          </w:p>
        </w:tc>
      </w:tr>
      <w:tr w:rsidR="0097150D" w:rsidRPr="0097150D" w:rsidTr="000E65F4">
        <w:trPr>
          <w:trHeight w:val="283"/>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 xml:space="preserve">Длина платформы (внутренняя), </w:t>
            </w:r>
            <w:proofErr w:type="gramStart"/>
            <w:r w:rsidRPr="0097150D">
              <w:rPr>
                <w:rFonts w:ascii="Times New Roman" w:eastAsia="Times New Roman" w:hAnsi="Times New Roman" w:cs="Times New Roman"/>
                <w:sz w:val="24"/>
                <w:szCs w:val="24"/>
                <w:lang w:eastAsia="ru-RU"/>
              </w:rPr>
              <w:t>мм</w:t>
            </w:r>
            <w:proofErr w:type="gramEnd"/>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4300</w:t>
            </w:r>
          </w:p>
        </w:tc>
      </w:tr>
      <w:tr w:rsidR="0097150D" w:rsidRPr="0097150D" w:rsidTr="000E65F4">
        <w:trPr>
          <w:trHeight w:val="573"/>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 xml:space="preserve">Высота платформы над уровнем земли, </w:t>
            </w:r>
            <w:proofErr w:type="gramStart"/>
            <w:r w:rsidRPr="0097150D">
              <w:rPr>
                <w:rFonts w:ascii="Times New Roman" w:eastAsia="Times New Roman" w:hAnsi="Times New Roman" w:cs="Times New Roman"/>
                <w:sz w:val="24"/>
                <w:szCs w:val="24"/>
                <w:lang w:eastAsia="ru-RU"/>
              </w:rPr>
              <w:t>мм</w:t>
            </w:r>
            <w:proofErr w:type="gramEnd"/>
            <w:r w:rsidRPr="0097150D">
              <w:rPr>
                <w:rFonts w:ascii="Times New Roman" w:eastAsia="Times New Roman" w:hAnsi="Times New Roman" w:cs="Times New Roman"/>
                <w:sz w:val="24"/>
                <w:szCs w:val="24"/>
                <w:lang w:eastAsia="ru-RU"/>
              </w:rPr>
              <w:t xml:space="preserve">: в опущенном положении </w:t>
            </w:r>
            <w:r w:rsidRPr="0097150D">
              <w:rPr>
                <w:rFonts w:ascii="Times New Roman" w:eastAsia="Times New Roman" w:hAnsi="Times New Roman" w:cs="Times New Roman"/>
                <w:sz w:val="24"/>
                <w:szCs w:val="24"/>
                <w:lang w:eastAsia="ru-RU"/>
              </w:rPr>
              <w:br/>
              <w:t>в поднятом положении</w:t>
            </w:r>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 xml:space="preserve">1680 </w:t>
            </w:r>
            <w:r w:rsidRPr="0097150D">
              <w:rPr>
                <w:rFonts w:ascii="Times New Roman" w:eastAsia="Times New Roman" w:hAnsi="Times New Roman" w:cs="Times New Roman"/>
                <w:sz w:val="24"/>
                <w:szCs w:val="24"/>
                <w:lang w:eastAsia="ru-RU"/>
              </w:rPr>
              <w:br/>
              <w:t>4100</w:t>
            </w:r>
          </w:p>
        </w:tc>
      </w:tr>
      <w:tr w:rsidR="0097150D" w:rsidRPr="0097150D" w:rsidTr="000E65F4">
        <w:trPr>
          <w:trHeight w:val="281"/>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 xml:space="preserve">База, </w:t>
            </w:r>
            <w:proofErr w:type="gramStart"/>
            <w:r w:rsidRPr="0097150D">
              <w:rPr>
                <w:rFonts w:ascii="Times New Roman" w:eastAsia="Times New Roman" w:hAnsi="Times New Roman" w:cs="Times New Roman"/>
                <w:sz w:val="24"/>
                <w:szCs w:val="24"/>
                <w:lang w:eastAsia="ru-RU"/>
              </w:rPr>
              <w:t>мм</w:t>
            </w:r>
            <w:proofErr w:type="gramEnd"/>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4500</w:t>
            </w:r>
          </w:p>
        </w:tc>
      </w:tr>
      <w:tr w:rsidR="0097150D" w:rsidRPr="0097150D" w:rsidTr="000E65F4">
        <w:trPr>
          <w:trHeight w:val="281"/>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 xml:space="preserve">Колея, </w:t>
            </w:r>
            <w:proofErr w:type="gramStart"/>
            <w:r w:rsidRPr="0097150D">
              <w:rPr>
                <w:rFonts w:ascii="Times New Roman" w:eastAsia="Times New Roman" w:hAnsi="Times New Roman" w:cs="Times New Roman"/>
                <w:sz w:val="24"/>
                <w:szCs w:val="24"/>
                <w:lang w:eastAsia="ru-RU"/>
              </w:rPr>
              <w:t>мм</w:t>
            </w:r>
            <w:proofErr w:type="gramEnd"/>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1800/1790</w:t>
            </w:r>
          </w:p>
        </w:tc>
      </w:tr>
      <w:tr w:rsidR="0097150D" w:rsidRPr="0097150D" w:rsidTr="000E65F4">
        <w:trPr>
          <w:trHeight w:val="271"/>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lastRenderedPageBreak/>
              <w:t xml:space="preserve">Дорожный просвет, </w:t>
            </w:r>
            <w:proofErr w:type="gramStart"/>
            <w:r w:rsidRPr="0097150D">
              <w:rPr>
                <w:rFonts w:ascii="Times New Roman" w:eastAsia="Times New Roman" w:hAnsi="Times New Roman" w:cs="Times New Roman"/>
                <w:sz w:val="24"/>
                <w:szCs w:val="24"/>
                <w:lang w:eastAsia="ru-RU"/>
              </w:rPr>
              <w:t>мм</w:t>
            </w:r>
            <w:proofErr w:type="gramEnd"/>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340/270</w:t>
            </w:r>
          </w:p>
        </w:tc>
        <w:bookmarkStart w:id="0" w:name="_GoBack"/>
        <w:bookmarkEnd w:id="0"/>
      </w:tr>
      <w:tr w:rsidR="0097150D" w:rsidRPr="0097150D" w:rsidTr="000E65F4">
        <w:trPr>
          <w:trHeight w:val="281"/>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 xml:space="preserve">Радиус поворота, </w:t>
            </w:r>
            <w:proofErr w:type="gramStart"/>
            <w:r w:rsidRPr="0097150D">
              <w:rPr>
                <w:rFonts w:ascii="Times New Roman" w:eastAsia="Times New Roman" w:hAnsi="Times New Roman" w:cs="Times New Roman"/>
                <w:sz w:val="24"/>
                <w:szCs w:val="24"/>
                <w:lang w:eastAsia="ru-RU"/>
              </w:rPr>
              <w:t>м</w:t>
            </w:r>
            <w:proofErr w:type="gramEnd"/>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8</w:t>
            </w:r>
          </w:p>
        </w:tc>
      </w:tr>
      <w:tr w:rsidR="0097150D" w:rsidRPr="0097150D" w:rsidTr="000E65F4">
        <w:trPr>
          <w:trHeight w:val="271"/>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 xml:space="preserve">Полная масса, </w:t>
            </w:r>
            <w:proofErr w:type="gramStart"/>
            <w:r w:rsidRPr="0097150D">
              <w:rPr>
                <w:rFonts w:ascii="Times New Roman" w:eastAsia="Times New Roman" w:hAnsi="Times New Roman" w:cs="Times New Roman"/>
                <w:sz w:val="24"/>
                <w:szCs w:val="24"/>
                <w:lang w:eastAsia="ru-RU"/>
              </w:rPr>
              <w:t>кг</w:t>
            </w:r>
            <w:proofErr w:type="gramEnd"/>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9525</w:t>
            </w:r>
          </w:p>
        </w:tc>
      </w:tr>
      <w:tr w:rsidR="0097150D" w:rsidRPr="0097150D" w:rsidTr="000E65F4">
        <w:trPr>
          <w:trHeight w:val="281"/>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 xml:space="preserve">Грузоподъёмность, </w:t>
            </w:r>
            <w:proofErr w:type="gramStart"/>
            <w:r w:rsidRPr="0097150D">
              <w:rPr>
                <w:rFonts w:ascii="Times New Roman" w:eastAsia="Times New Roman" w:hAnsi="Times New Roman" w:cs="Times New Roman"/>
                <w:sz w:val="24"/>
                <w:szCs w:val="24"/>
                <w:lang w:eastAsia="ru-RU"/>
              </w:rPr>
              <w:t>кг</w:t>
            </w:r>
            <w:proofErr w:type="gramEnd"/>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5100</w:t>
            </w:r>
          </w:p>
        </w:tc>
      </w:tr>
      <w:tr w:rsidR="0097150D" w:rsidRPr="0097150D" w:rsidTr="000E65F4">
        <w:trPr>
          <w:trHeight w:val="1377"/>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 xml:space="preserve">Двигатель: тип </w:t>
            </w:r>
            <w:r w:rsidRPr="0097150D">
              <w:rPr>
                <w:rFonts w:ascii="Times New Roman" w:eastAsia="Times New Roman" w:hAnsi="Times New Roman" w:cs="Times New Roman"/>
                <w:sz w:val="24"/>
                <w:szCs w:val="24"/>
                <w:lang w:eastAsia="ru-RU"/>
              </w:rPr>
              <w:br/>
              <w:t xml:space="preserve">число цилиндров </w:t>
            </w:r>
            <w:r w:rsidRPr="0097150D">
              <w:rPr>
                <w:rFonts w:ascii="Times New Roman" w:eastAsia="Times New Roman" w:hAnsi="Times New Roman" w:cs="Times New Roman"/>
                <w:sz w:val="24"/>
                <w:szCs w:val="24"/>
                <w:lang w:eastAsia="ru-RU"/>
              </w:rPr>
              <w:br/>
              <w:t>рабочий объём, см</w:t>
            </w:r>
            <w:proofErr w:type="gramStart"/>
            <w:r w:rsidRPr="0097150D">
              <w:rPr>
                <w:rFonts w:ascii="Times New Roman" w:eastAsia="Times New Roman" w:hAnsi="Times New Roman" w:cs="Times New Roman"/>
                <w:sz w:val="24"/>
                <w:szCs w:val="24"/>
                <w:vertAlign w:val="superscript"/>
                <w:lang w:eastAsia="ru-RU"/>
              </w:rPr>
              <w:t>2</w:t>
            </w:r>
            <w:proofErr w:type="gramEnd"/>
            <w:r w:rsidRPr="0097150D">
              <w:rPr>
                <w:rFonts w:ascii="Times New Roman" w:eastAsia="Times New Roman" w:hAnsi="Times New Roman" w:cs="Times New Roman"/>
                <w:sz w:val="24"/>
                <w:szCs w:val="24"/>
                <w:lang w:eastAsia="ru-RU"/>
              </w:rPr>
              <w:t xml:space="preserve"> </w:t>
            </w:r>
            <w:r w:rsidRPr="0097150D">
              <w:rPr>
                <w:rFonts w:ascii="Times New Roman" w:eastAsia="Times New Roman" w:hAnsi="Times New Roman" w:cs="Times New Roman"/>
                <w:sz w:val="24"/>
                <w:szCs w:val="24"/>
                <w:lang w:eastAsia="ru-RU"/>
              </w:rPr>
              <w:br/>
              <w:t xml:space="preserve">степень сжатия </w:t>
            </w:r>
            <w:r w:rsidRPr="0097150D">
              <w:rPr>
                <w:rFonts w:ascii="Times New Roman" w:eastAsia="Times New Roman" w:hAnsi="Times New Roman" w:cs="Times New Roman"/>
                <w:sz w:val="24"/>
                <w:szCs w:val="24"/>
                <w:lang w:eastAsia="ru-RU"/>
              </w:rPr>
              <w:br/>
              <w:t xml:space="preserve">мощность, </w:t>
            </w:r>
            <w:proofErr w:type="spellStart"/>
            <w:r w:rsidRPr="0097150D">
              <w:rPr>
                <w:rFonts w:ascii="Times New Roman" w:eastAsia="Times New Roman" w:hAnsi="Times New Roman" w:cs="Times New Roman"/>
                <w:sz w:val="24"/>
                <w:szCs w:val="24"/>
                <w:lang w:eastAsia="ru-RU"/>
              </w:rPr>
              <w:t>л.с</w:t>
            </w:r>
            <w:proofErr w:type="spellEnd"/>
            <w:r w:rsidRPr="0097150D">
              <w:rPr>
                <w:rFonts w:ascii="Times New Roman" w:eastAsia="Times New Roman" w:hAnsi="Times New Roman" w:cs="Times New Roman"/>
                <w:sz w:val="24"/>
                <w:szCs w:val="24"/>
                <w:lang w:eastAsia="ru-RU"/>
              </w:rPr>
              <w:t>.</w:t>
            </w:r>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 xml:space="preserve">ЗиЛ-130 </w:t>
            </w:r>
            <w:r w:rsidRPr="0097150D">
              <w:rPr>
                <w:rFonts w:ascii="Times New Roman" w:eastAsia="Times New Roman" w:hAnsi="Times New Roman" w:cs="Times New Roman"/>
                <w:sz w:val="24"/>
                <w:szCs w:val="24"/>
                <w:lang w:eastAsia="ru-RU"/>
              </w:rPr>
              <w:br/>
              <w:t xml:space="preserve">8 </w:t>
            </w:r>
            <w:r w:rsidRPr="0097150D">
              <w:rPr>
                <w:rFonts w:ascii="Times New Roman" w:eastAsia="Times New Roman" w:hAnsi="Times New Roman" w:cs="Times New Roman"/>
                <w:sz w:val="24"/>
                <w:szCs w:val="24"/>
                <w:lang w:eastAsia="ru-RU"/>
              </w:rPr>
              <w:br/>
              <w:t xml:space="preserve">5996 </w:t>
            </w:r>
            <w:r w:rsidRPr="0097150D">
              <w:rPr>
                <w:rFonts w:ascii="Times New Roman" w:eastAsia="Times New Roman" w:hAnsi="Times New Roman" w:cs="Times New Roman"/>
                <w:sz w:val="24"/>
                <w:szCs w:val="24"/>
                <w:lang w:eastAsia="ru-RU"/>
              </w:rPr>
              <w:br/>
              <w:t xml:space="preserve">6,5 </w:t>
            </w:r>
            <w:r w:rsidRPr="0097150D">
              <w:rPr>
                <w:rFonts w:ascii="Times New Roman" w:eastAsia="Times New Roman" w:hAnsi="Times New Roman" w:cs="Times New Roman"/>
                <w:sz w:val="24"/>
                <w:szCs w:val="24"/>
                <w:lang w:eastAsia="ru-RU"/>
              </w:rPr>
              <w:br/>
              <w:t>150</w:t>
            </w:r>
          </w:p>
        </w:tc>
      </w:tr>
      <w:tr w:rsidR="0097150D" w:rsidRPr="0097150D" w:rsidTr="000E65F4">
        <w:trPr>
          <w:trHeight w:val="271"/>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Число передач</w:t>
            </w:r>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5</w:t>
            </w:r>
          </w:p>
        </w:tc>
      </w:tr>
      <w:tr w:rsidR="0097150D" w:rsidRPr="0097150D" w:rsidTr="000E65F4">
        <w:trPr>
          <w:trHeight w:val="281"/>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Колёсная формула</w:t>
            </w:r>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4x2</w:t>
            </w:r>
          </w:p>
        </w:tc>
      </w:tr>
      <w:tr w:rsidR="0097150D" w:rsidRPr="0097150D" w:rsidTr="000E65F4">
        <w:trPr>
          <w:trHeight w:val="271"/>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Размер шин</w:t>
            </w:r>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9,00-20"</w:t>
            </w:r>
          </w:p>
        </w:tc>
      </w:tr>
      <w:tr w:rsidR="0097150D" w:rsidRPr="0097150D" w:rsidTr="000E65F4">
        <w:trPr>
          <w:trHeight w:val="281"/>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 xml:space="preserve">Запас топлива, </w:t>
            </w:r>
            <w:proofErr w:type="gramStart"/>
            <w:r w:rsidRPr="0097150D">
              <w:rPr>
                <w:rFonts w:ascii="Times New Roman" w:eastAsia="Times New Roman" w:hAnsi="Times New Roman" w:cs="Times New Roman"/>
                <w:sz w:val="24"/>
                <w:szCs w:val="24"/>
                <w:lang w:eastAsia="ru-RU"/>
              </w:rPr>
              <w:t>л</w:t>
            </w:r>
            <w:proofErr w:type="gramEnd"/>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170</w:t>
            </w:r>
          </w:p>
        </w:tc>
      </w:tr>
      <w:tr w:rsidR="0097150D" w:rsidRPr="0097150D" w:rsidTr="000E65F4">
        <w:trPr>
          <w:trHeight w:val="281"/>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 xml:space="preserve">Скорость максимальная, </w:t>
            </w:r>
            <w:proofErr w:type="gramStart"/>
            <w:r w:rsidRPr="0097150D">
              <w:rPr>
                <w:rFonts w:ascii="Times New Roman" w:eastAsia="Times New Roman" w:hAnsi="Times New Roman" w:cs="Times New Roman"/>
                <w:sz w:val="24"/>
                <w:szCs w:val="24"/>
                <w:lang w:eastAsia="ru-RU"/>
              </w:rPr>
              <w:t>км</w:t>
            </w:r>
            <w:proofErr w:type="gramEnd"/>
            <w:r w:rsidRPr="0097150D">
              <w:rPr>
                <w:rFonts w:ascii="Times New Roman" w:eastAsia="Times New Roman" w:hAnsi="Times New Roman" w:cs="Times New Roman"/>
                <w:sz w:val="24"/>
                <w:szCs w:val="24"/>
                <w:lang w:eastAsia="ru-RU"/>
              </w:rPr>
              <w:t>/ч</w:t>
            </w:r>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90</w:t>
            </w:r>
          </w:p>
        </w:tc>
      </w:tr>
      <w:tr w:rsidR="0097150D" w:rsidRPr="0097150D" w:rsidTr="000E65F4">
        <w:trPr>
          <w:trHeight w:val="241"/>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Тормозной путь со скорости 50 км/ч, м</w:t>
            </w:r>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27</w:t>
            </w:r>
          </w:p>
        </w:tc>
      </w:tr>
      <w:tr w:rsidR="0097150D" w:rsidRPr="0097150D" w:rsidTr="000E65F4">
        <w:trPr>
          <w:trHeight w:val="248"/>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Контрольный расход топлива при скорости 40 км/ч, л/100 км</w:t>
            </w:r>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28</w:t>
            </w:r>
          </w:p>
        </w:tc>
      </w:tr>
      <w:tr w:rsidR="0097150D" w:rsidRPr="0097150D" w:rsidTr="000E65F4">
        <w:trPr>
          <w:trHeight w:val="283"/>
          <w:jc w:val="center"/>
        </w:trPr>
        <w:tc>
          <w:tcPr>
            <w:tcW w:w="0" w:type="auto"/>
            <w:hideMark/>
          </w:tcPr>
          <w:p w:rsidR="0097150D" w:rsidRPr="0097150D" w:rsidRDefault="0097150D" w:rsidP="0097150D">
            <w:pP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 xml:space="preserve">Время подъёма платформы на полную высоту, </w:t>
            </w:r>
            <w:proofErr w:type="gramStart"/>
            <w:r w:rsidRPr="0097150D">
              <w:rPr>
                <w:rFonts w:ascii="Times New Roman" w:eastAsia="Times New Roman" w:hAnsi="Times New Roman" w:cs="Times New Roman"/>
                <w:sz w:val="24"/>
                <w:szCs w:val="24"/>
                <w:lang w:eastAsia="ru-RU"/>
              </w:rPr>
              <w:t>с</w:t>
            </w:r>
            <w:proofErr w:type="gramEnd"/>
          </w:p>
        </w:tc>
        <w:tc>
          <w:tcPr>
            <w:tcW w:w="0" w:type="auto"/>
            <w:hideMark/>
          </w:tcPr>
          <w:p w:rsidR="0097150D" w:rsidRPr="0097150D" w:rsidRDefault="0097150D" w:rsidP="0097150D">
            <w:pPr>
              <w:jc w:val="center"/>
              <w:rPr>
                <w:rFonts w:ascii="Times New Roman" w:eastAsia="Times New Roman" w:hAnsi="Times New Roman" w:cs="Times New Roman"/>
                <w:sz w:val="24"/>
                <w:szCs w:val="24"/>
                <w:lang w:eastAsia="ru-RU"/>
              </w:rPr>
            </w:pPr>
            <w:r w:rsidRPr="0097150D">
              <w:rPr>
                <w:rFonts w:ascii="Times New Roman" w:eastAsia="Times New Roman" w:hAnsi="Times New Roman" w:cs="Times New Roman"/>
                <w:sz w:val="24"/>
                <w:szCs w:val="24"/>
                <w:lang w:eastAsia="ru-RU"/>
              </w:rPr>
              <w:t>60</w:t>
            </w:r>
          </w:p>
        </w:tc>
      </w:tr>
    </w:tbl>
    <w:p w:rsidR="00CE262A" w:rsidRDefault="00CE262A" w:rsidP="0097150D">
      <w:pPr>
        <w:spacing w:after="0"/>
      </w:pPr>
    </w:p>
    <w:p w:rsidR="00C40674" w:rsidRPr="00C40674" w:rsidRDefault="00C40674" w:rsidP="00C4067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ЗиЛ</w:t>
      </w:r>
      <w:r w:rsidRPr="00C40674">
        <w:rPr>
          <w:rFonts w:ascii="Times New Roman" w:eastAsia="Times New Roman" w:hAnsi="Times New Roman" w:cs="Times New Roman"/>
          <w:sz w:val="24"/>
          <w:szCs w:val="24"/>
          <w:lang w:eastAsia="ru-RU"/>
        </w:rPr>
        <w:t xml:space="preserve">-130Г – бортовой </w:t>
      </w:r>
      <w:proofErr w:type="spellStart"/>
      <w:r w:rsidRPr="00C40674">
        <w:rPr>
          <w:rFonts w:ascii="Times New Roman" w:eastAsia="Times New Roman" w:hAnsi="Times New Roman" w:cs="Times New Roman"/>
          <w:sz w:val="24"/>
          <w:szCs w:val="24"/>
          <w:lang w:eastAsia="ru-RU"/>
        </w:rPr>
        <w:t>длиннобазный</w:t>
      </w:r>
      <w:proofErr w:type="spellEnd"/>
      <w:r w:rsidRPr="00C40674">
        <w:rPr>
          <w:rFonts w:ascii="Times New Roman" w:eastAsia="Times New Roman" w:hAnsi="Times New Roman" w:cs="Times New Roman"/>
          <w:sz w:val="24"/>
          <w:szCs w:val="24"/>
          <w:lang w:eastAsia="ru-RU"/>
        </w:rPr>
        <w:t xml:space="preserve"> грузовик (и шасси для </w:t>
      </w:r>
      <w:proofErr w:type="spellStart"/>
      <w:r w:rsidRPr="00C40674">
        <w:rPr>
          <w:rFonts w:ascii="Times New Roman" w:eastAsia="Times New Roman" w:hAnsi="Times New Roman" w:cs="Times New Roman"/>
          <w:sz w:val="24"/>
          <w:szCs w:val="24"/>
          <w:lang w:eastAsia="ru-RU"/>
        </w:rPr>
        <w:t>спецавтомобилей</w:t>
      </w:r>
      <w:proofErr w:type="spellEnd"/>
      <w:r w:rsidRPr="00C40674">
        <w:rPr>
          <w:rFonts w:ascii="Times New Roman" w:eastAsia="Times New Roman" w:hAnsi="Times New Roman" w:cs="Times New Roman"/>
          <w:sz w:val="24"/>
          <w:szCs w:val="24"/>
          <w:lang w:eastAsia="ru-RU"/>
        </w:rPr>
        <w:t xml:space="preserve">) с колесной базой 4500 мм, изначально разработанный в рамках семейства </w:t>
      </w:r>
      <w:r>
        <w:rPr>
          <w:rFonts w:ascii="Times New Roman" w:eastAsia="Times New Roman" w:hAnsi="Times New Roman" w:cs="Times New Roman"/>
          <w:sz w:val="24"/>
          <w:szCs w:val="24"/>
          <w:lang w:eastAsia="ru-RU"/>
        </w:rPr>
        <w:t>ЗиЛ</w:t>
      </w:r>
      <w:r w:rsidRPr="00C40674">
        <w:rPr>
          <w:rFonts w:ascii="Times New Roman" w:eastAsia="Times New Roman" w:hAnsi="Times New Roman" w:cs="Times New Roman"/>
          <w:sz w:val="24"/>
          <w:szCs w:val="24"/>
          <w:lang w:eastAsia="ru-RU"/>
        </w:rPr>
        <w:t xml:space="preserve">-130. В ходе отработке конструкции перед началом серийного выпуска автомобиля, было построено шесть опытных экземпляров: один образец в 1959 году (впоследствии был перестроен в </w:t>
      </w:r>
      <w:r>
        <w:rPr>
          <w:rFonts w:ascii="Times New Roman" w:eastAsia="Times New Roman" w:hAnsi="Times New Roman" w:cs="Times New Roman"/>
          <w:sz w:val="24"/>
          <w:szCs w:val="24"/>
          <w:lang w:eastAsia="ru-RU"/>
        </w:rPr>
        <w:t>ЗиЛ</w:t>
      </w:r>
      <w:r w:rsidRPr="00C40674">
        <w:rPr>
          <w:rFonts w:ascii="Times New Roman" w:eastAsia="Times New Roman" w:hAnsi="Times New Roman" w:cs="Times New Roman"/>
          <w:sz w:val="24"/>
          <w:szCs w:val="24"/>
          <w:lang w:eastAsia="ru-RU"/>
        </w:rPr>
        <w:t>-130ГМ), один – во II квартале 1960 года, два образца (из которых один предназначался для выставки) – в 1961 году, два образца (оба для выставок) – в 1962 году.</w:t>
      </w:r>
    </w:p>
    <w:p w:rsidR="00C40674" w:rsidRPr="00C40674" w:rsidRDefault="00C40674" w:rsidP="00C40674">
      <w:pPr>
        <w:spacing w:after="0"/>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 xml:space="preserve">    В отличие от ряда других машин семейства, которые планировалось оснащать двухскоростным задним мостом (</w:t>
      </w:r>
      <w:r>
        <w:rPr>
          <w:rFonts w:ascii="Times New Roman" w:eastAsia="Times New Roman" w:hAnsi="Times New Roman" w:cs="Times New Roman"/>
          <w:sz w:val="24"/>
          <w:szCs w:val="24"/>
          <w:lang w:eastAsia="ru-RU"/>
        </w:rPr>
        <w:t>ЗиЛ</w:t>
      </w:r>
      <w:r w:rsidRPr="00C40674">
        <w:rPr>
          <w:rFonts w:ascii="Times New Roman" w:eastAsia="Times New Roman" w:hAnsi="Times New Roman" w:cs="Times New Roman"/>
          <w:sz w:val="24"/>
          <w:szCs w:val="24"/>
          <w:lang w:eastAsia="ru-RU"/>
        </w:rPr>
        <w:t xml:space="preserve">-130А, </w:t>
      </w:r>
      <w:r>
        <w:rPr>
          <w:rFonts w:ascii="Times New Roman" w:eastAsia="Times New Roman" w:hAnsi="Times New Roman" w:cs="Times New Roman"/>
          <w:sz w:val="24"/>
          <w:szCs w:val="24"/>
          <w:lang w:eastAsia="ru-RU"/>
        </w:rPr>
        <w:t>ЗиЛ</w:t>
      </w:r>
      <w:r w:rsidRPr="00C40674">
        <w:rPr>
          <w:rFonts w:ascii="Times New Roman" w:eastAsia="Times New Roman" w:hAnsi="Times New Roman" w:cs="Times New Roman"/>
          <w:sz w:val="24"/>
          <w:szCs w:val="24"/>
          <w:lang w:eastAsia="ru-RU"/>
        </w:rPr>
        <w:t xml:space="preserve">-130В, </w:t>
      </w:r>
      <w:r>
        <w:rPr>
          <w:rFonts w:ascii="Times New Roman" w:eastAsia="Times New Roman" w:hAnsi="Times New Roman" w:cs="Times New Roman"/>
          <w:sz w:val="24"/>
          <w:szCs w:val="24"/>
          <w:lang w:eastAsia="ru-RU"/>
        </w:rPr>
        <w:t>ЗиЛ</w:t>
      </w:r>
      <w:r w:rsidRPr="00C40674">
        <w:rPr>
          <w:rFonts w:ascii="Times New Roman" w:eastAsia="Times New Roman" w:hAnsi="Times New Roman" w:cs="Times New Roman"/>
          <w:sz w:val="24"/>
          <w:szCs w:val="24"/>
          <w:lang w:eastAsia="ru-RU"/>
        </w:rPr>
        <w:t xml:space="preserve">-130Д), конструкция которого была разработана по принципу коробки передач, где скорости переключались с помощью шлицевой муфты, </w:t>
      </w:r>
      <w:r>
        <w:rPr>
          <w:rFonts w:ascii="Times New Roman" w:eastAsia="Times New Roman" w:hAnsi="Times New Roman" w:cs="Times New Roman"/>
          <w:sz w:val="24"/>
          <w:szCs w:val="24"/>
          <w:lang w:eastAsia="ru-RU"/>
        </w:rPr>
        <w:t>ЗиЛ</w:t>
      </w:r>
      <w:r w:rsidRPr="00C40674">
        <w:rPr>
          <w:rFonts w:ascii="Times New Roman" w:eastAsia="Times New Roman" w:hAnsi="Times New Roman" w:cs="Times New Roman"/>
          <w:sz w:val="24"/>
          <w:szCs w:val="24"/>
          <w:lang w:eastAsia="ru-RU"/>
        </w:rPr>
        <w:t>-130Г сразу получил обычный односкоростной двухступенчатый задний мост.</w:t>
      </w:r>
    </w:p>
    <w:p w:rsidR="00C40674" w:rsidRPr="00C40674" w:rsidRDefault="00C40674" w:rsidP="00C40674">
      <w:pPr>
        <w:spacing w:after="0"/>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 xml:space="preserve">    </w:t>
      </w:r>
      <w:proofErr w:type="gramStart"/>
      <w:r w:rsidRPr="00C40674">
        <w:rPr>
          <w:rFonts w:ascii="Times New Roman" w:eastAsia="Times New Roman" w:hAnsi="Times New Roman" w:cs="Times New Roman"/>
          <w:sz w:val="24"/>
          <w:szCs w:val="24"/>
          <w:lang w:eastAsia="ru-RU"/>
        </w:rPr>
        <w:t xml:space="preserve">Помимо увеличенной колесной базы, </w:t>
      </w:r>
      <w:r>
        <w:rPr>
          <w:rFonts w:ascii="Times New Roman" w:eastAsia="Times New Roman" w:hAnsi="Times New Roman" w:cs="Times New Roman"/>
          <w:sz w:val="24"/>
          <w:szCs w:val="24"/>
          <w:lang w:eastAsia="ru-RU"/>
        </w:rPr>
        <w:t>ЗиЛ</w:t>
      </w:r>
      <w:r w:rsidRPr="00C40674">
        <w:rPr>
          <w:rFonts w:ascii="Times New Roman" w:eastAsia="Times New Roman" w:hAnsi="Times New Roman" w:cs="Times New Roman"/>
          <w:sz w:val="24"/>
          <w:szCs w:val="24"/>
          <w:lang w:eastAsia="ru-RU"/>
        </w:rPr>
        <w:t xml:space="preserve">-130Г отличался от базового </w:t>
      </w:r>
      <w:r>
        <w:rPr>
          <w:rFonts w:ascii="Times New Roman" w:eastAsia="Times New Roman" w:hAnsi="Times New Roman" w:cs="Times New Roman"/>
          <w:sz w:val="24"/>
          <w:szCs w:val="24"/>
          <w:lang w:eastAsia="ru-RU"/>
        </w:rPr>
        <w:t>ЗиЛ</w:t>
      </w:r>
      <w:r w:rsidRPr="00C40674">
        <w:rPr>
          <w:rFonts w:ascii="Times New Roman" w:eastAsia="Times New Roman" w:hAnsi="Times New Roman" w:cs="Times New Roman"/>
          <w:sz w:val="24"/>
          <w:szCs w:val="24"/>
          <w:lang w:eastAsia="ru-RU"/>
        </w:rPr>
        <w:t xml:space="preserve">-130 рамой увеличенной длины (7250 мм против 6300 мм у </w:t>
      </w:r>
      <w:r>
        <w:rPr>
          <w:rFonts w:ascii="Times New Roman" w:eastAsia="Times New Roman" w:hAnsi="Times New Roman" w:cs="Times New Roman"/>
          <w:sz w:val="24"/>
          <w:szCs w:val="24"/>
          <w:lang w:eastAsia="ru-RU"/>
        </w:rPr>
        <w:t>ЗиЛ</w:t>
      </w:r>
      <w:r w:rsidRPr="00C40674">
        <w:rPr>
          <w:rFonts w:ascii="Times New Roman" w:eastAsia="Times New Roman" w:hAnsi="Times New Roman" w:cs="Times New Roman"/>
          <w:sz w:val="24"/>
          <w:szCs w:val="24"/>
          <w:lang w:eastAsia="ru-RU"/>
        </w:rPr>
        <w:t xml:space="preserve">-130) с шестью поперечинами, удлиненным промежуточным карданным валом (1205 мм против 504 мм) и более длинной грузовой платформой (4686 мм против 3752 мм), </w:t>
      </w:r>
      <w:proofErr w:type="spellStart"/>
      <w:r w:rsidRPr="00C40674">
        <w:rPr>
          <w:rFonts w:ascii="Times New Roman" w:eastAsia="Times New Roman" w:hAnsi="Times New Roman" w:cs="Times New Roman"/>
          <w:sz w:val="24"/>
          <w:szCs w:val="24"/>
          <w:lang w:eastAsia="ru-RU"/>
        </w:rPr>
        <w:t>оборудовавшейся</w:t>
      </w:r>
      <w:proofErr w:type="spellEnd"/>
      <w:r w:rsidRPr="00C40674">
        <w:rPr>
          <w:rFonts w:ascii="Times New Roman" w:eastAsia="Times New Roman" w:hAnsi="Times New Roman" w:cs="Times New Roman"/>
          <w:sz w:val="24"/>
          <w:szCs w:val="24"/>
          <w:lang w:eastAsia="ru-RU"/>
        </w:rPr>
        <w:t xml:space="preserve"> четырьмя боковыми бортами пониженной (на 110 мм) по сравнению с базовой моделью высоты.</w:t>
      </w:r>
      <w:proofErr w:type="gramEnd"/>
      <w:r w:rsidRPr="00C40674">
        <w:rPr>
          <w:rFonts w:ascii="Times New Roman" w:eastAsia="Times New Roman" w:hAnsi="Times New Roman" w:cs="Times New Roman"/>
          <w:sz w:val="24"/>
          <w:szCs w:val="24"/>
          <w:lang w:eastAsia="ru-RU"/>
        </w:rPr>
        <w:t xml:space="preserve"> Машина предназначалась для перевозки длинномерных грузов и грузов с малым удельным весом. В этом плане она пришлась очень кстати при создании ряда спецмашин для обслуживания аэропортов, которым требовалась большая монтажная длина рамы или просто большой кузов (к примеру, для перевозки багажа). Доля </w:t>
      </w:r>
      <w:r>
        <w:rPr>
          <w:rFonts w:ascii="Times New Roman" w:eastAsia="Times New Roman" w:hAnsi="Times New Roman" w:cs="Times New Roman"/>
          <w:sz w:val="24"/>
          <w:szCs w:val="24"/>
          <w:lang w:eastAsia="ru-RU"/>
        </w:rPr>
        <w:t>ЗиЛ</w:t>
      </w:r>
      <w:r w:rsidRPr="00C40674">
        <w:rPr>
          <w:rFonts w:ascii="Times New Roman" w:eastAsia="Times New Roman" w:hAnsi="Times New Roman" w:cs="Times New Roman"/>
          <w:sz w:val="24"/>
          <w:szCs w:val="24"/>
          <w:lang w:eastAsia="ru-RU"/>
        </w:rPr>
        <w:t xml:space="preserve">-130Г в производственной программе предприятия была относительно невелика, но при этом, встав на конвейер во второй половине 1965 года, они выпускались до самого конца выпуска семейства </w:t>
      </w:r>
      <w:r>
        <w:rPr>
          <w:rFonts w:ascii="Times New Roman" w:eastAsia="Times New Roman" w:hAnsi="Times New Roman" w:cs="Times New Roman"/>
          <w:sz w:val="24"/>
          <w:szCs w:val="24"/>
          <w:lang w:eastAsia="ru-RU"/>
        </w:rPr>
        <w:t>ЗиЛ</w:t>
      </w:r>
      <w:r w:rsidRPr="00C40674">
        <w:rPr>
          <w:rFonts w:ascii="Times New Roman" w:eastAsia="Times New Roman" w:hAnsi="Times New Roman" w:cs="Times New Roman"/>
          <w:sz w:val="24"/>
          <w:szCs w:val="24"/>
          <w:lang w:eastAsia="ru-RU"/>
        </w:rPr>
        <w:t xml:space="preserve">-130. С ноября 1965 года грузоподъёмность бортовых грузовиков </w:t>
      </w:r>
      <w:r>
        <w:rPr>
          <w:rFonts w:ascii="Times New Roman" w:eastAsia="Times New Roman" w:hAnsi="Times New Roman" w:cs="Times New Roman"/>
          <w:sz w:val="24"/>
          <w:szCs w:val="24"/>
          <w:lang w:eastAsia="ru-RU"/>
        </w:rPr>
        <w:t>ЗиЛ</w:t>
      </w:r>
      <w:r w:rsidRPr="00C40674">
        <w:rPr>
          <w:rFonts w:ascii="Times New Roman" w:eastAsia="Times New Roman" w:hAnsi="Times New Roman" w:cs="Times New Roman"/>
          <w:sz w:val="24"/>
          <w:szCs w:val="24"/>
          <w:lang w:eastAsia="ru-RU"/>
        </w:rPr>
        <w:t xml:space="preserve">-130Г, как и </w:t>
      </w:r>
      <w:r>
        <w:rPr>
          <w:rFonts w:ascii="Times New Roman" w:eastAsia="Times New Roman" w:hAnsi="Times New Roman" w:cs="Times New Roman"/>
          <w:sz w:val="24"/>
          <w:szCs w:val="24"/>
          <w:lang w:eastAsia="ru-RU"/>
        </w:rPr>
        <w:t>ЗиЛ</w:t>
      </w:r>
      <w:r w:rsidRPr="00C40674">
        <w:rPr>
          <w:rFonts w:ascii="Times New Roman" w:eastAsia="Times New Roman" w:hAnsi="Times New Roman" w:cs="Times New Roman"/>
          <w:sz w:val="24"/>
          <w:szCs w:val="24"/>
          <w:lang w:eastAsia="ru-RU"/>
        </w:rPr>
        <w:t>-130, на всех дорогах, кроме дорог IV и V категорий местного значения, была установлена на уровне 5000 кг.</w:t>
      </w:r>
    </w:p>
    <w:p w:rsidR="00C40674" w:rsidRDefault="00C40674" w:rsidP="00C40674">
      <w:pPr>
        <w:pStyle w:val="2"/>
        <w:jc w:val="center"/>
        <w:rPr>
          <w:color w:val="FFFFFF"/>
          <w:shd w:val="clear" w:color="auto" w:fill="EE6767"/>
        </w:rPr>
      </w:pPr>
      <w:r w:rsidRPr="00882215">
        <w:rPr>
          <w:color w:val="FFFFFF"/>
          <w:shd w:val="clear" w:color="auto" w:fill="EE6767"/>
        </w:rPr>
        <w:t xml:space="preserve">Техническая характеристика </w:t>
      </w:r>
      <w:proofErr w:type="spellStart"/>
      <w:r w:rsidRPr="00882215">
        <w:rPr>
          <w:color w:val="FFFFFF"/>
          <w:shd w:val="clear" w:color="auto" w:fill="EE6767"/>
        </w:rPr>
        <w:t>ЗиЛ</w:t>
      </w:r>
      <w:proofErr w:type="spellEnd"/>
      <w:r w:rsidRPr="00882215">
        <w:rPr>
          <w:color w:val="FFFFFF"/>
          <w:shd w:val="clear" w:color="auto" w:fill="EE6767"/>
        </w:rPr>
        <w:t xml:space="preserve"> 130Г</w:t>
      </w:r>
    </w:p>
    <w:tbl>
      <w:tblPr>
        <w:tblW w:w="5000" w:type="pct"/>
        <w:tblCellSpacing w:w="0" w:type="dxa"/>
        <w:tblCellMar>
          <w:left w:w="0" w:type="dxa"/>
          <w:right w:w="0" w:type="dxa"/>
        </w:tblCellMar>
        <w:tblLook w:val="04A0" w:firstRow="1" w:lastRow="0" w:firstColumn="1" w:lastColumn="0" w:noHBand="0" w:noVBand="1"/>
      </w:tblPr>
      <w:tblGrid>
        <w:gridCol w:w="9922"/>
      </w:tblGrid>
      <w:tr w:rsidR="00C40674" w:rsidRPr="00C40674" w:rsidTr="00C40674">
        <w:trPr>
          <w:tblCellSpacing w:w="0" w:type="dxa"/>
        </w:trPr>
        <w:tc>
          <w:tcPr>
            <w:tcW w:w="0" w:type="auto"/>
            <w:vAlign w:val="center"/>
            <w:hideMark/>
          </w:tcPr>
          <w:tbl>
            <w:tblPr>
              <w:tblStyle w:val="a6"/>
              <w:tblW w:w="0" w:type="auto"/>
              <w:tblLook w:val="04A0" w:firstRow="1" w:lastRow="0" w:firstColumn="1" w:lastColumn="0" w:noHBand="0" w:noVBand="1"/>
            </w:tblPr>
            <w:tblGrid>
              <w:gridCol w:w="4330"/>
              <w:gridCol w:w="5582"/>
            </w:tblGrid>
            <w:tr w:rsidR="00C40674" w:rsidRPr="00C40674" w:rsidTr="000E65F4">
              <w:tc>
                <w:tcPr>
                  <w:tcW w:w="0" w:type="auto"/>
                  <w:hideMark/>
                </w:tcPr>
                <w:p w:rsidR="00C40674" w:rsidRPr="00C40674" w:rsidRDefault="00C40674" w:rsidP="00C40674">
                  <w:pPr>
                    <w:divId w:val="834343932"/>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Тип авто</w:t>
                  </w:r>
                </w:p>
              </w:tc>
              <w:tc>
                <w:tcPr>
                  <w:tcW w:w="0" w:type="auto"/>
                  <w:hideMark/>
                </w:tcPr>
                <w:p w:rsidR="00C40674" w:rsidRPr="00C40674" w:rsidRDefault="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 xml:space="preserve">Бортовой автомобиль </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Колесная формула</w:t>
                  </w:r>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4x2</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 xml:space="preserve">Полная масса авто, </w:t>
                  </w:r>
                  <w:proofErr w:type="gramStart"/>
                  <w:r w:rsidRPr="00C40674">
                    <w:rPr>
                      <w:rFonts w:ascii="Times New Roman" w:eastAsia="Times New Roman" w:hAnsi="Times New Roman" w:cs="Times New Roman"/>
                      <w:sz w:val="24"/>
                      <w:szCs w:val="24"/>
                      <w:lang w:eastAsia="ru-RU"/>
                    </w:rPr>
                    <w:t>кг</w:t>
                  </w:r>
                  <w:proofErr w:type="gramEnd"/>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10800</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 xml:space="preserve">Полная масса автопоезда, </w:t>
                  </w:r>
                  <w:proofErr w:type="gramStart"/>
                  <w:r w:rsidRPr="00C40674">
                    <w:rPr>
                      <w:rFonts w:ascii="Times New Roman" w:eastAsia="Times New Roman" w:hAnsi="Times New Roman" w:cs="Times New Roman"/>
                      <w:sz w:val="24"/>
                      <w:szCs w:val="24"/>
                      <w:lang w:eastAsia="ru-RU"/>
                    </w:rPr>
                    <w:t>кг</w:t>
                  </w:r>
                  <w:proofErr w:type="gramEnd"/>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18800</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Допустимая нагрузка на переднюю ось</w:t>
                  </w:r>
                  <w:proofErr w:type="gramStart"/>
                  <w:r w:rsidRPr="00C40674">
                    <w:rPr>
                      <w:rFonts w:ascii="Times New Roman" w:eastAsia="Times New Roman" w:hAnsi="Times New Roman" w:cs="Times New Roman"/>
                      <w:sz w:val="24"/>
                      <w:szCs w:val="24"/>
                      <w:lang w:eastAsia="ru-RU"/>
                    </w:rPr>
                    <w:t xml:space="preserve"> ,</w:t>
                  </w:r>
                  <w:proofErr w:type="gramEnd"/>
                  <w:r w:rsidRPr="00C40674">
                    <w:rPr>
                      <w:rFonts w:ascii="Times New Roman" w:eastAsia="Times New Roman" w:hAnsi="Times New Roman" w:cs="Times New Roman"/>
                      <w:sz w:val="24"/>
                      <w:szCs w:val="24"/>
                      <w:lang w:eastAsia="ru-RU"/>
                    </w:rPr>
                    <w:t xml:space="preserve"> кг</w:t>
                  </w:r>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2900</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Допустимая нагрузка на заднюю ось</w:t>
                  </w:r>
                  <w:proofErr w:type="gramStart"/>
                  <w:r w:rsidRPr="00C40674">
                    <w:rPr>
                      <w:rFonts w:ascii="Times New Roman" w:eastAsia="Times New Roman" w:hAnsi="Times New Roman" w:cs="Times New Roman"/>
                      <w:sz w:val="24"/>
                      <w:szCs w:val="24"/>
                      <w:lang w:eastAsia="ru-RU"/>
                    </w:rPr>
                    <w:t xml:space="preserve"> ,</w:t>
                  </w:r>
                  <w:proofErr w:type="gramEnd"/>
                  <w:r w:rsidRPr="00C40674">
                    <w:rPr>
                      <w:rFonts w:ascii="Times New Roman" w:eastAsia="Times New Roman" w:hAnsi="Times New Roman" w:cs="Times New Roman"/>
                      <w:sz w:val="24"/>
                      <w:szCs w:val="24"/>
                      <w:lang w:eastAsia="ru-RU"/>
                    </w:rPr>
                    <w:t xml:space="preserve"> </w:t>
                  </w:r>
                  <w:r w:rsidRPr="00C40674">
                    <w:rPr>
                      <w:rFonts w:ascii="Times New Roman" w:eastAsia="Times New Roman" w:hAnsi="Times New Roman" w:cs="Times New Roman"/>
                      <w:sz w:val="24"/>
                      <w:szCs w:val="24"/>
                      <w:lang w:eastAsia="ru-RU"/>
                    </w:rPr>
                    <w:lastRenderedPageBreak/>
                    <w:t>кг</w:t>
                  </w:r>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lastRenderedPageBreak/>
                    <w:t>7900</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lastRenderedPageBreak/>
                    <w:t xml:space="preserve">Грузоподъемность, </w:t>
                  </w:r>
                  <w:proofErr w:type="gramStart"/>
                  <w:r w:rsidRPr="00C40674">
                    <w:rPr>
                      <w:rFonts w:ascii="Times New Roman" w:eastAsia="Times New Roman" w:hAnsi="Times New Roman" w:cs="Times New Roman"/>
                      <w:sz w:val="24"/>
                      <w:szCs w:val="24"/>
                      <w:lang w:eastAsia="ru-RU"/>
                    </w:rPr>
                    <w:t>кг</w:t>
                  </w:r>
                  <w:proofErr w:type="gramEnd"/>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6000</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Площадь платформы, м</w:t>
                  </w:r>
                  <w:proofErr w:type="gramStart"/>
                  <w:r w:rsidRPr="00C40674">
                    <w:rPr>
                      <w:rFonts w:ascii="Times New Roman" w:eastAsia="Times New Roman" w:hAnsi="Times New Roman" w:cs="Times New Roman"/>
                      <w:sz w:val="24"/>
                      <w:szCs w:val="24"/>
                      <w:lang w:eastAsia="ru-RU"/>
                    </w:rPr>
                    <w:t>2</w:t>
                  </w:r>
                  <w:proofErr w:type="gramEnd"/>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нет данных</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Объем платформы, м3</w:t>
                  </w:r>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6,26</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 xml:space="preserve">Масса снаряженного авто, </w:t>
                  </w:r>
                  <w:proofErr w:type="gramStart"/>
                  <w:r w:rsidRPr="00C40674">
                    <w:rPr>
                      <w:rFonts w:ascii="Times New Roman" w:eastAsia="Times New Roman" w:hAnsi="Times New Roman" w:cs="Times New Roman"/>
                      <w:sz w:val="24"/>
                      <w:szCs w:val="24"/>
                      <w:lang w:eastAsia="ru-RU"/>
                    </w:rPr>
                    <w:t>кг</w:t>
                  </w:r>
                  <w:proofErr w:type="gramEnd"/>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4574</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proofErr w:type="gramStart"/>
                  <w:r w:rsidRPr="00C40674">
                    <w:rPr>
                      <w:rFonts w:ascii="Times New Roman" w:eastAsia="Times New Roman" w:hAnsi="Times New Roman" w:cs="Times New Roman"/>
                      <w:sz w:val="24"/>
                      <w:szCs w:val="24"/>
                      <w:lang w:eastAsia="ru-RU"/>
                    </w:rPr>
                    <w:t>Максимальная</w:t>
                  </w:r>
                  <w:proofErr w:type="gramEnd"/>
                  <w:r w:rsidRPr="00C40674">
                    <w:rPr>
                      <w:rFonts w:ascii="Times New Roman" w:eastAsia="Times New Roman" w:hAnsi="Times New Roman" w:cs="Times New Roman"/>
                      <w:sz w:val="24"/>
                      <w:szCs w:val="24"/>
                      <w:lang w:eastAsia="ru-RU"/>
                    </w:rPr>
                    <w:t xml:space="preserve"> </w:t>
                  </w:r>
                  <w:proofErr w:type="spellStart"/>
                  <w:r w:rsidRPr="00C40674">
                    <w:rPr>
                      <w:rFonts w:ascii="Times New Roman" w:eastAsia="Times New Roman" w:hAnsi="Times New Roman" w:cs="Times New Roman"/>
                      <w:sz w:val="24"/>
                      <w:szCs w:val="24"/>
                      <w:lang w:eastAsia="ru-RU"/>
                    </w:rPr>
                    <w:t>скорсть</w:t>
                  </w:r>
                  <w:proofErr w:type="spellEnd"/>
                  <w:r w:rsidRPr="00C40674">
                    <w:rPr>
                      <w:rFonts w:ascii="Times New Roman" w:eastAsia="Times New Roman" w:hAnsi="Times New Roman" w:cs="Times New Roman"/>
                      <w:sz w:val="24"/>
                      <w:szCs w:val="24"/>
                      <w:lang w:eastAsia="ru-RU"/>
                    </w:rPr>
                    <w:t xml:space="preserve"> (км/ч)</w:t>
                  </w:r>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90</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Двигатель</w:t>
                  </w:r>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Зил-130 V-Образный верхнеклапанный</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Мощность двигателя (</w:t>
                  </w:r>
                  <w:proofErr w:type="spellStart"/>
                  <w:r w:rsidRPr="00C40674">
                    <w:rPr>
                      <w:rFonts w:ascii="Times New Roman" w:eastAsia="Times New Roman" w:hAnsi="Times New Roman" w:cs="Times New Roman"/>
                      <w:sz w:val="24"/>
                      <w:szCs w:val="24"/>
                      <w:lang w:eastAsia="ru-RU"/>
                    </w:rPr>
                    <w:t>л.</w:t>
                  </w:r>
                  <w:proofErr w:type="gramStart"/>
                  <w:r w:rsidRPr="00C40674">
                    <w:rPr>
                      <w:rFonts w:ascii="Times New Roman" w:eastAsia="Times New Roman" w:hAnsi="Times New Roman" w:cs="Times New Roman"/>
                      <w:sz w:val="24"/>
                      <w:szCs w:val="24"/>
                      <w:lang w:eastAsia="ru-RU"/>
                    </w:rPr>
                    <w:t>с</w:t>
                  </w:r>
                  <w:proofErr w:type="spellEnd"/>
                  <w:proofErr w:type="gramEnd"/>
                  <w:r w:rsidRPr="00C40674">
                    <w:rPr>
                      <w:rFonts w:ascii="Times New Roman" w:eastAsia="Times New Roman" w:hAnsi="Times New Roman" w:cs="Times New Roman"/>
                      <w:sz w:val="24"/>
                      <w:szCs w:val="24"/>
                      <w:lang w:eastAsia="ru-RU"/>
                    </w:rPr>
                    <w:t>.)</w:t>
                  </w:r>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150</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Коробка передач</w:t>
                  </w:r>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 xml:space="preserve">5-ти </w:t>
                  </w:r>
                  <w:proofErr w:type="spellStart"/>
                  <w:proofErr w:type="gramStart"/>
                  <w:r w:rsidRPr="00C40674">
                    <w:rPr>
                      <w:rFonts w:ascii="Times New Roman" w:eastAsia="Times New Roman" w:hAnsi="Times New Roman" w:cs="Times New Roman"/>
                      <w:sz w:val="24"/>
                      <w:szCs w:val="24"/>
                      <w:lang w:eastAsia="ru-RU"/>
                    </w:rPr>
                    <w:t>c</w:t>
                  </w:r>
                  <w:proofErr w:type="gramEnd"/>
                  <w:r w:rsidRPr="00C40674">
                    <w:rPr>
                      <w:rFonts w:ascii="Times New Roman" w:eastAsia="Times New Roman" w:hAnsi="Times New Roman" w:cs="Times New Roman"/>
                      <w:sz w:val="24"/>
                      <w:szCs w:val="24"/>
                      <w:lang w:eastAsia="ru-RU"/>
                    </w:rPr>
                    <w:t>тупенчатая</w:t>
                  </w:r>
                  <w:proofErr w:type="spellEnd"/>
                  <w:r w:rsidRPr="00C40674">
                    <w:rPr>
                      <w:rFonts w:ascii="Times New Roman" w:eastAsia="Times New Roman" w:hAnsi="Times New Roman" w:cs="Times New Roman"/>
                      <w:sz w:val="24"/>
                      <w:szCs w:val="24"/>
                      <w:lang w:eastAsia="ru-RU"/>
                    </w:rPr>
                    <w:t xml:space="preserve"> механическая</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Число передач</w:t>
                  </w:r>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5</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Передаточное число ведущих мостов</w:t>
                  </w:r>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6.32</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Подвеска</w:t>
                  </w:r>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рессорная</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Размер шин</w:t>
                  </w:r>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260-508(P)</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Топливный бак</w:t>
                  </w:r>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170</w:t>
                  </w:r>
                </w:p>
              </w:tc>
            </w:tr>
            <w:tr w:rsidR="00C40674" w:rsidRPr="00C40674" w:rsidTr="000E65F4">
              <w:tc>
                <w:tcPr>
                  <w:tcW w:w="0" w:type="auto"/>
                  <w:hideMark/>
                </w:tcPr>
                <w:p w:rsidR="00C40674" w:rsidRPr="00C40674" w:rsidRDefault="00C40674" w:rsidP="00C40674">
                  <w:pPr>
                    <w:rPr>
                      <w:rFonts w:ascii="Times New Roman" w:eastAsia="Times New Roman" w:hAnsi="Times New Roman" w:cs="Times New Roman"/>
                      <w:sz w:val="24"/>
                      <w:szCs w:val="24"/>
                      <w:lang w:eastAsia="ru-RU"/>
                    </w:rPr>
                  </w:pPr>
                  <w:r w:rsidRPr="00C40674">
                    <w:rPr>
                      <w:rFonts w:ascii="Times New Roman" w:eastAsia="Times New Roman" w:hAnsi="Times New Roman" w:cs="Times New Roman"/>
                      <w:sz w:val="24"/>
                      <w:szCs w:val="24"/>
                      <w:lang w:eastAsia="ru-RU"/>
                    </w:rPr>
                    <w:t>Кабина</w:t>
                  </w:r>
                </w:p>
              </w:tc>
              <w:tc>
                <w:tcPr>
                  <w:tcW w:w="0" w:type="auto"/>
                  <w:hideMark/>
                </w:tcPr>
                <w:p w:rsidR="00C40674" w:rsidRPr="00C40674" w:rsidRDefault="00C40674" w:rsidP="000E65F4">
                  <w:pPr>
                    <w:jc w:val="center"/>
                    <w:rPr>
                      <w:rFonts w:ascii="Times New Roman" w:eastAsia="Times New Roman" w:hAnsi="Times New Roman" w:cs="Times New Roman"/>
                      <w:sz w:val="24"/>
                      <w:szCs w:val="24"/>
                      <w:lang w:eastAsia="ru-RU"/>
                    </w:rPr>
                  </w:pPr>
                  <w:proofErr w:type="spellStart"/>
                  <w:r w:rsidRPr="00C40674">
                    <w:rPr>
                      <w:rFonts w:ascii="Times New Roman" w:eastAsia="Times New Roman" w:hAnsi="Times New Roman" w:cs="Times New Roman"/>
                      <w:sz w:val="24"/>
                      <w:szCs w:val="24"/>
                      <w:lang w:eastAsia="ru-RU"/>
                    </w:rPr>
                    <w:t>цельнометалическая</w:t>
                  </w:r>
                  <w:proofErr w:type="spellEnd"/>
                  <w:r w:rsidRPr="00C40674">
                    <w:rPr>
                      <w:rFonts w:ascii="Times New Roman" w:eastAsia="Times New Roman" w:hAnsi="Times New Roman" w:cs="Times New Roman"/>
                      <w:sz w:val="24"/>
                      <w:szCs w:val="24"/>
                      <w:lang w:eastAsia="ru-RU"/>
                    </w:rPr>
                    <w:t>. капотная компоновка, трехместная</w:t>
                  </w:r>
                </w:p>
              </w:tc>
            </w:tr>
          </w:tbl>
          <w:p w:rsidR="00C40674" w:rsidRPr="00C40674" w:rsidRDefault="00C40674">
            <w:pPr>
              <w:rPr>
                <w:rFonts w:ascii="Times New Roman" w:eastAsia="Times New Roman" w:hAnsi="Times New Roman" w:cs="Times New Roman"/>
                <w:sz w:val="24"/>
                <w:szCs w:val="24"/>
                <w:lang w:eastAsia="ru-RU"/>
              </w:rPr>
            </w:pPr>
          </w:p>
        </w:tc>
      </w:tr>
    </w:tbl>
    <w:p w:rsidR="00C40674" w:rsidRPr="00C40674" w:rsidRDefault="00C40674" w:rsidP="0097150D">
      <w:pPr>
        <w:spacing w:after="0"/>
        <w:rPr>
          <w:rFonts w:ascii="Times New Roman" w:eastAsia="Times New Roman" w:hAnsi="Times New Roman" w:cs="Times New Roman"/>
          <w:sz w:val="24"/>
          <w:szCs w:val="24"/>
          <w:lang w:eastAsia="ru-RU"/>
        </w:rPr>
      </w:pPr>
    </w:p>
    <w:sectPr w:rsidR="00C40674" w:rsidRPr="00C40674" w:rsidSect="0097150D">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DD"/>
    <w:rsid w:val="000008A2"/>
    <w:rsid w:val="00004931"/>
    <w:rsid w:val="00005A6F"/>
    <w:rsid w:val="00006BC7"/>
    <w:rsid w:val="0000751F"/>
    <w:rsid w:val="00010395"/>
    <w:rsid w:val="00010F6A"/>
    <w:rsid w:val="000113B3"/>
    <w:rsid w:val="00013B6B"/>
    <w:rsid w:val="000143CC"/>
    <w:rsid w:val="00014482"/>
    <w:rsid w:val="00017153"/>
    <w:rsid w:val="0001736B"/>
    <w:rsid w:val="000325F9"/>
    <w:rsid w:val="00035674"/>
    <w:rsid w:val="0003690D"/>
    <w:rsid w:val="000455DA"/>
    <w:rsid w:val="00045A1B"/>
    <w:rsid w:val="000476CC"/>
    <w:rsid w:val="00062420"/>
    <w:rsid w:val="000662B9"/>
    <w:rsid w:val="00070A06"/>
    <w:rsid w:val="000716E6"/>
    <w:rsid w:val="00071C29"/>
    <w:rsid w:val="00072360"/>
    <w:rsid w:val="00074CF3"/>
    <w:rsid w:val="0008498C"/>
    <w:rsid w:val="00084F0B"/>
    <w:rsid w:val="00086F59"/>
    <w:rsid w:val="00087E4D"/>
    <w:rsid w:val="00090E79"/>
    <w:rsid w:val="00091E44"/>
    <w:rsid w:val="000952C3"/>
    <w:rsid w:val="00096FBB"/>
    <w:rsid w:val="000A004E"/>
    <w:rsid w:val="000B09AE"/>
    <w:rsid w:val="000B1046"/>
    <w:rsid w:val="000B2776"/>
    <w:rsid w:val="000B29A9"/>
    <w:rsid w:val="000B723E"/>
    <w:rsid w:val="000C0AB9"/>
    <w:rsid w:val="000C1ADC"/>
    <w:rsid w:val="000C458E"/>
    <w:rsid w:val="000C48EF"/>
    <w:rsid w:val="000C5D92"/>
    <w:rsid w:val="000D22B4"/>
    <w:rsid w:val="000D785A"/>
    <w:rsid w:val="000E0F64"/>
    <w:rsid w:val="000E49CD"/>
    <w:rsid w:val="000E65F4"/>
    <w:rsid w:val="000F5125"/>
    <w:rsid w:val="00102C71"/>
    <w:rsid w:val="0010323E"/>
    <w:rsid w:val="00103E06"/>
    <w:rsid w:val="00110B6C"/>
    <w:rsid w:val="00112B12"/>
    <w:rsid w:val="00112B75"/>
    <w:rsid w:val="00117131"/>
    <w:rsid w:val="00117E1A"/>
    <w:rsid w:val="00131809"/>
    <w:rsid w:val="001326C9"/>
    <w:rsid w:val="0014526E"/>
    <w:rsid w:val="00145F23"/>
    <w:rsid w:val="00146CB7"/>
    <w:rsid w:val="00152495"/>
    <w:rsid w:val="001534DD"/>
    <w:rsid w:val="00154FF8"/>
    <w:rsid w:val="0015736D"/>
    <w:rsid w:val="001616DE"/>
    <w:rsid w:val="001641A2"/>
    <w:rsid w:val="00172EDD"/>
    <w:rsid w:val="00174587"/>
    <w:rsid w:val="00175884"/>
    <w:rsid w:val="00175B5E"/>
    <w:rsid w:val="00177FDD"/>
    <w:rsid w:val="00182F53"/>
    <w:rsid w:val="00184DCC"/>
    <w:rsid w:val="001861CC"/>
    <w:rsid w:val="0018720D"/>
    <w:rsid w:val="0018729B"/>
    <w:rsid w:val="00190D22"/>
    <w:rsid w:val="001945CC"/>
    <w:rsid w:val="001948CE"/>
    <w:rsid w:val="00197272"/>
    <w:rsid w:val="001A00DF"/>
    <w:rsid w:val="001A02AC"/>
    <w:rsid w:val="001A174A"/>
    <w:rsid w:val="001A423C"/>
    <w:rsid w:val="001A4702"/>
    <w:rsid w:val="001A4FD7"/>
    <w:rsid w:val="001A66D6"/>
    <w:rsid w:val="001B4E49"/>
    <w:rsid w:val="001B53B7"/>
    <w:rsid w:val="001B5C12"/>
    <w:rsid w:val="001B5C55"/>
    <w:rsid w:val="001C67CC"/>
    <w:rsid w:val="001D03FD"/>
    <w:rsid w:val="001D13A2"/>
    <w:rsid w:val="001D30D1"/>
    <w:rsid w:val="001D417E"/>
    <w:rsid w:val="001D533F"/>
    <w:rsid w:val="001D5D2F"/>
    <w:rsid w:val="001D66C1"/>
    <w:rsid w:val="001E0426"/>
    <w:rsid w:val="001E4B68"/>
    <w:rsid w:val="001E733E"/>
    <w:rsid w:val="001F19CF"/>
    <w:rsid w:val="001F4EB9"/>
    <w:rsid w:val="00201011"/>
    <w:rsid w:val="00201F49"/>
    <w:rsid w:val="00202DC7"/>
    <w:rsid w:val="00204C54"/>
    <w:rsid w:val="002061D4"/>
    <w:rsid w:val="00212CEC"/>
    <w:rsid w:val="00213C21"/>
    <w:rsid w:val="00215E2F"/>
    <w:rsid w:val="00216690"/>
    <w:rsid w:val="00216AE9"/>
    <w:rsid w:val="00217F7F"/>
    <w:rsid w:val="002205B6"/>
    <w:rsid w:val="0022313A"/>
    <w:rsid w:val="002233A4"/>
    <w:rsid w:val="00226C9D"/>
    <w:rsid w:val="002273F2"/>
    <w:rsid w:val="002357DE"/>
    <w:rsid w:val="0024003D"/>
    <w:rsid w:val="00240DF5"/>
    <w:rsid w:val="002441A7"/>
    <w:rsid w:val="00247843"/>
    <w:rsid w:val="002552B0"/>
    <w:rsid w:val="002632E8"/>
    <w:rsid w:val="00272173"/>
    <w:rsid w:val="00277125"/>
    <w:rsid w:val="00277E6E"/>
    <w:rsid w:val="00280D80"/>
    <w:rsid w:val="002816CE"/>
    <w:rsid w:val="002823E1"/>
    <w:rsid w:val="00284B17"/>
    <w:rsid w:val="00284D55"/>
    <w:rsid w:val="002850B4"/>
    <w:rsid w:val="00285F0C"/>
    <w:rsid w:val="00286D88"/>
    <w:rsid w:val="00287B7C"/>
    <w:rsid w:val="00290A84"/>
    <w:rsid w:val="00291512"/>
    <w:rsid w:val="00292C2F"/>
    <w:rsid w:val="00293BB3"/>
    <w:rsid w:val="002969D3"/>
    <w:rsid w:val="00296BCE"/>
    <w:rsid w:val="002A0908"/>
    <w:rsid w:val="002A3006"/>
    <w:rsid w:val="002A333D"/>
    <w:rsid w:val="002A67CB"/>
    <w:rsid w:val="002B0EE3"/>
    <w:rsid w:val="002B1DB7"/>
    <w:rsid w:val="002C35F3"/>
    <w:rsid w:val="002C5593"/>
    <w:rsid w:val="002C75C5"/>
    <w:rsid w:val="002D3875"/>
    <w:rsid w:val="002D72DA"/>
    <w:rsid w:val="002E0312"/>
    <w:rsid w:val="002E43D9"/>
    <w:rsid w:val="002E7971"/>
    <w:rsid w:val="002F3C38"/>
    <w:rsid w:val="0030333A"/>
    <w:rsid w:val="00304187"/>
    <w:rsid w:val="00304722"/>
    <w:rsid w:val="00304FCA"/>
    <w:rsid w:val="003060D0"/>
    <w:rsid w:val="003116A1"/>
    <w:rsid w:val="00316D8E"/>
    <w:rsid w:val="00316EC3"/>
    <w:rsid w:val="00331A6D"/>
    <w:rsid w:val="00334804"/>
    <w:rsid w:val="00334F8B"/>
    <w:rsid w:val="003403B6"/>
    <w:rsid w:val="0034072E"/>
    <w:rsid w:val="00344362"/>
    <w:rsid w:val="0034635D"/>
    <w:rsid w:val="00346609"/>
    <w:rsid w:val="00346804"/>
    <w:rsid w:val="003560D3"/>
    <w:rsid w:val="0036042A"/>
    <w:rsid w:val="00361D10"/>
    <w:rsid w:val="00363FB4"/>
    <w:rsid w:val="0036679D"/>
    <w:rsid w:val="00370569"/>
    <w:rsid w:val="003709E2"/>
    <w:rsid w:val="00370B49"/>
    <w:rsid w:val="00374FCD"/>
    <w:rsid w:val="0038248A"/>
    <w:rsid w:val="00382608"/>
    <w:rsid w:val="00383998"/>
    <w:rsid w:val="00383D48"/>
    <w:rsid w:val="003849EF"/>
    <w:rsid w:val="00387772"/>
    <w:rsid w:val="00390C1D"/>
    <w:rsid w:val="00392E49"/>
    <w:rsid w:val="00396296"/>
    <w:rsid w:val="003A094B"/>
    <w:rsid w:val="003A2B22"/>
    <w:rsid w:val="003A3F24"/>
    <w:rsid w:val="003B07E1"/>
    <w:rsid w:val="003B1616"/>
    <w:rsid w:val="003B26E8"/>
    <w:rsid w:val="003B276E"/>
    <w:rsid w:val="003B2D14"/>
    <w:rsid w:val="003B44D7"/>
    <w:rsid w:val="003B5A42"/>
    <w:rsid w:val="003B640C"/>
    <w:rsid w:val="003B65C5"/>
    <w:rsid w:val="003C097B"/>
    <w:rsid w:val="003C176C"/>
    <w:rsid w:val="003C2B4E"/>
    <w:rsid w:val="003C2F05"/>
    <w:rsid w:val="003C3ECE"/>
    <w:rsid w:val="003D48C1"/>
    <w:rsid w:val="003D4A67"/>
    <w:rsid w:val="003E0DC8"/>
    <w:rsid w:val="003E36FB"/>
    <w:rsid w:val="003E4132"/>
    <w:rsid w:val="003F01C7"/>
    <w:rsid w:val="003F75E9"/>
    <w:rsid w:val="00401959"/>
    <w:rsid w:val="0040330A"/>
    <w:rsid w:val="00406276"/>
    <w:rsid w:val="004111E7"/>
    <w:rsid w:val="00412A2E"/>
    <w:rsid w:val="00414792"/>
    <w:rsid w:val="00421FEC"/>
    <w:rsid w:val="004228FB"/>
    <w:rsid w:val="00427794"/>
    <w:rsid w:val="0043067C"/>
    <w:rsid w:val="0043440B"/>
    <w:rsid w:val="00434F86"/>
    <w:rsid w:val="00436170"/>
    <w:rsid w:val="0043628E"/>
    <w:rsid w:val="00443565"/>
    <w:rsid w:val="00445CDD"/>
    <w:rsid w:val="00447981"/>
    <w:rsid w:val="00451EB9"/>
    <w:rsid w:val="00452CF6"/>
    <w:rsid w:val="00452F53"/>
    <w:rsid w:val="00454C0A"/>
    <w:rsid w:val="00454EE6"/>
    <w:rsid w:val="00455D5B"/>
    <w:rsid w:val="004601F7"/>
    <w:rsid w:val="0046223D"/>
    <w:rsid w:val="00463BE8"/>
    <w:rsid w:val="004676DA"/>
    <w:rsid w:val="0047001E"/>
    <w:rsid w:val="00472EAE"/>
    <w:rsid w:val="00476D6F"/>
    <w:rsid w:val="00480344"/>
    <w:rsid w:val="004836F7"/>
    <w:rsid w:val="00495BDE"/>
    <w:rsid w:val="004A1F59"/>
    <w:rsid w:val="004A28B1"/>
    <w:rsid w:val="004A625E"/>
    <w:rsid w:val="004A67ED"/>
    <w:rsid w:val="004B0315"/>
    <w:rsid w:val="004B0668"/>
    <w:rsid w:val="004B136E"/>
    <w:rsid w:val="004B13AF"/>
    <w:rsid w:val="004B25C9"/>
    <w:rsid w:val="004B5C72"/>
    <w:rsid w:val="004B7674"/>
    <w:rsid w:val="004B7B05"/>
    <w:rsid w:val="004C10AD"/>
    <w:rsid w:val="004C16B3"/>
    <w:rsid w:val="004C295D"/>
    <w:rsid w:val="004C669E"/>
    <w:rsid w:val="004C7CA8"/>
    <w:rsid w:val="004D3E83"/>
    <w:rsid w:val="004D76AF"/>
    <w:rsid w:val="004F0E06"/>
    <w:rsid w:val="00503747"/>
    <w:rsid w:val="00504A42"/>
    <w:rsid w:val="00507BE8"/>
    <w:rsid w:val="005106B3"/>
    <w:rsid w:val="005111E6"/>
    <w:rsid w:val="0052192C"/>
    <w:rsid w:val="005224B9"/>
    <w:rsid w:val="005243A2"/>
    <w:rsid w:val="00524A88"/>
    <w:rsid w:val="0052516E"/>
    <w:rsid w:val="005252A9"/>
    <w:rsid w:val="005270F1"/>
    <w:rsid w:val="00534253"/>
    <w:rsid w:val="00535B28"/>
    <w:rsid w:val="00541339"/>
    <w:rsid w:val="00545D7B"/>
    <w:rsid w:val="00547781"/>
    <w:rsid w:val="00552A07"/>
    <w:rsid w:val="005573B6"/>
    <w:rsid w:val="00562043"/>
    <w:rsid w:val="005621DC"/>
    <w:rsid w:val="00562624"/>
    <w:rsid w:val="005630E1"/>
    <w:rsid w:val="00563380"/>
    <w:rsid w:val="0056580B"/>
    <w:rsid w:val="00565E2A"/>
    <w:rsid w:val="00570CFE"/>
    <w:rsid w:val="005724B7"/>
    <w:rsid w:val="00574EAD"/>
    <w:rsid w:val="00577471"/>
    <w:rsid w:val="0058302D"/>
    <w:rsid w:val="00585E63"/>
    <w:rsid w:val="00587090"/>
    <w:rsid w:val="00591723"/>
    <w:rsid w:val="005A0D22"/>
    <w:rsid w:val="005A6E27"/>
    <w:rsid w:val="005B00BE"/>
    <w:rsid w:val="005B0D77"/>
    <w:rsid w:val="005B2234"/>
    <w:rsid w:val="005B53C4"/>
    <w:rsid w:val="005C28E4"/>
    <w:rsid w:val="005C44F9"/>
    <w:rsid w:val="005C5644"/>
    <w:rsid w:val="005C747A"/>
    <w:rsid w:val="005D3245"/>
    <w:rsid w:val="005D3FAE"/>
    <w:rsid w:val="005D6665"/>
    <w:rsid w:val="005E076E"/>
    <w:rsid w:val="005E2B9E"/>
    <w:rsid w:val="005E52D9"/>
    <w:rsid w:val="005E5502"/>
    <w:rsid w:val="005E5C44"/>
    <w:rsid w:val="005F10FE"/>
    <w:rsid w:val="005F5A32"/>
    <w:rsid w:val="005F5F83"/>
    <w:rsid w:val="00605BDD"/>
    <w:rsid w:val="00606AFE"/>
    <w:rsid w:val="00607909"/>
    <w:rsid w:val="00616F41"/>
    <w:rsid w:val="00617EAF"/>
    <w:rsid w:val="006201F1"/>
    <w:rsid w:val="00621156"/>
    <w:rsid w:val="00626E95"/>
    <w:rsid w:val="00627157"/>
    <w:rsid w:val="006307B6"/>
    <w:rsid w:val="0063147A"/>
    <w:rsid w:val="006318C9"/>
    <w:rsid w:val="0063586B"/>
    <w:rsid w:val="00643455"/>
    <w:rsid w:val="00651E30"/>
    <w:rsid w:val="00654D7B"/>
    <w:rsid w:val="00656665"/>
    <w:rsid w:val="00657E07"/>
    <w:rsid w:val="00660F92"/>
    <w:rsid w:val="0066307A"/>
    <w:rsid w:val="0066649D"/>
    <w:rsid w:val="0067115F"/>
    <w:rsid w:val="00672B79"/>
    <w:rsid w:val="00683282"/>
    <w:rsid w:val="006853C5"/>
    <w:rsid w:val="0069043B"/>
    <w:rsid w:val="0069239F"/>
    <w:rsid w:val="00693588"/>
    <w:rsid w:val="00693592"/>
    <w:rsid w:val="0069432D"/>
    <w:rsid w:val="0069530C"/>
    <w:rsid w:val="00696837"/>
    <w:rsid w:val="00697E80"/>
    <w:rsid w:val="006A00CB"/>
    <w:rsid w:val="006A0559"/>
    <w:rsid w:val="006A18FD"/>
    <w:rsid w:val="006A1AE2"/>
    <w:rsid w:val="006A1B6E"/>
    <w:rsid w:val="006B200A"/>
    <w:rsid w:val="006B424A"/>
    <w:rsid w:val="006B76BB"/>
    <w:rsid w:val="006B7A9D"/>
    <w:rsid w:val="006C0747"/>
    <w:rsid w:val="006C2AB9"/>
    <w:rsid w:val="006C6438"/>
    <w:rsid w:val="006D02CD"/>
    <w:rsid w:val="006F0368"/>
    <w:rsid w:val="006F3B58"/>
    <w:rsid w:val="006F54E1"/>
    <w:rsid w:val="006F6443"/>
    <w:rsid w:val="006F690F"/>
    <w:rsid w:val="0070516E"/>
    <w:rsid w:val="00706280"/>
    <w:rsid w:val="00716DCE"/>
    <w:rsid w:val="0072028E"/>
    <w:rsid w:val="007216E7"/>
    <w:rsid w:val="007232D5"/>
    <w:rsid w:val="00731E5C"/>
    <w:rsid w:val="0073448D"/>
    <w:rsid w:val="00736EC1"/>
    <w:rsid w:val="00741083"/>
    <w:rsid w:val="00743A83"/>
    <w:rsid w:val="00744678"/>
    <w:rsid w:val="00750168"/>
    <w:rsid w:val="007510DE"/>
    <w:rsid w:val="0075193B"/>
    <w:rsid w:val="00756289"/>
    <w:rsid w:val="007605F9"/>
    <w:rsid w:val="0076450B"/>
    <w:rsid w:val="007668C8"/>
    <w:rsid w:val="007669CA"/>
    <w:rsid w:val="00771845"/>
    <w:rsid w:val="00775BB4"/>
    <w:rsid w:val="00776473"/>
    <w:rsid w:val="0077724D"/>
    <w:rsid w:val="007828CB"/>
    <w:rsid w:val="0078464A"/>
    <w:rsid w:val="007869BD"/>
    <w:rsid w:val="00795EC2"/>
    <w:rsid w:val="007A08FD"/>
    <w:rsid w:val="007A4C4C"/>
    <w:rsid w:val="007A5F37"/>
    <w:rsid w:val="007A626F"/>
    <w:rsid w:val="007A6E92"/>
    <w:rsid w:val="007B03C5"/>
    <w:rsid w:val="007B7626"/>
    <w:rsid w:val="007B7C3D"/>
    <w:rsid w:val="007B7E71"/>
    <w:rsid w:val="007C23DE"/>
    <w:rsid w:val="007C2F35"/>
    <w:rsid w:val="007C3D3D"/>
    <w:rsid w:val="007C43AD"/>
    <w:rsid w:val="007D213D"/>
    <w:rsid w:val="007D2455"/>
    <w:rsid w:val="007D464A"/>
    <w:rsid w:val="007D5DA7"/>
    <w:rsid w:val="007D72BB"/>
    <w:rsid w:val="007E1146"/>
    <w:rsid w:val="007E1BBF"/>
    <w:rsid w:val="007F02C3"/>
    <w:rsid w:val="007F2739"/>
    <w:rsid w:val="007F2F1F"/>
    <w:rsid w:val="007F39BD"/>
    <w:rsid w:val="00801745"/>
    <w:rsid w:val="008041FD"/>
    <w:rsid w:val="0080431B"/>
    <w:rsid w:val="008043F7"/>
    <w:rsid w:val="0081651B"/>
    <w:rsid w:val="0081798E"/>
    <w:rsid w:val="00821AE9"/>
    <w:rsid w:val="00822FDF"/>
    <w:rsid w:val="008246BD"/>
    <w:rsid w:val="00826A32"/>
    <w:rsid w:val="00826CF3"/>
    <w:rsid w:val="00827317"/>
    <w:rsid w:val="00832A71"/>
    <w:rsid w:val="00833C7C"/>
    <w:rsid w:val="00836D75"/>
    <w:rsid w:val="00837C66"/>
    <w:rsid w:val="00837C6A"/>
    <w:rsid w:val="00842A3A"/>
    <w:rsid w:val="00846DD0"/>
    <w:rsid w:val="00854C53"/>
    <w:rsid w:val="00854DE9"/>
    <w:rsid w:val="008553AB"/>
    <w:rsid w:val="008560D6"/>
    <w:rsid w:val="008612F0"/>
    <w:rsid w:val="00861BD9"/>
    <w:rsid w:val="0086249A"/>
    <w:rsid w:val="0086422B"/>
    <w:rsid w:val="008643FF"/>
    <w:rsid w:val="00865D54"/>
    <w:rsid w:val="00865DD9"/>
    <w:rsid w:val="00866200"/>
    <w:rsid w:val="00871A87"/>
    <w:rsid w:val="00872083"/>
    <w:rsid w:val="0087254E"/>
    <w:rsid w:val="008725DA"/>
    <w:rsid w:val="00872973"/>
    <w:rsid w:val="0088196D"/>
    <w:rsid w:val="00882215"/>
    <w:rsid w:val="0088522D"/>
    <w:rsid w:val="00890C03"/>
    <w:rsid w:val="00891FBC"/>
    <w:rsid w:val="00893272"/>
    <w:rsid w:val="00893C55"/>
    <w:rsid w:val="00894EB5"/>
    <w:rsid w:val="00896B3B"/>
    <w:rsid w:val="008A1332"/>
    <w:rsid w:val="008A343F"/>
    <w:rsid w:val="008A39B8"/>
    <w:rsid w:val="008B2DB6"/>
    <w:rsid w:val="008B54A3"/>
    <w:rsid w:val="008B59B7"/>
    <w:rsid w:val="008B60B1"/>
    <w:rsid w:val="008C4FFC"/>
    <w:rsid w:val="008C72B9"/>
    <w:rsid w:val="008D2CC2"/>
    <w:rsid w:val="008E7122"/>
    <w:rsid w:val="008E7E07"/>
    <w:rsid w:val="008F0908"/>
    <w:rsid w:val="008F357B"/>
    <w:rsid w:val="008F46B7"/>
    <w:rsid w:val="008F4804"/>
    <w:rsid w:val="008F54A4"/>
    <w:rsid w:val="00901154"/>
    <w:rsid w:val="00903D44"/>
    <w:rsid w:val="009069A2"/>
    <w:rsid w:val="0090784B"/>
    <w:rsid w:val="00912677"/>
    <w:rsid w:val="00913BDB"/>
    <w:rsid w:val="00913E99"/>
    <w:rsid w:val="00915126"/>
    <w:rsid w:val="009202D8"/>
    <w:rsid w:val="009214D7"/>
    <w:rsid w:val="009245ED"/>
    <w:rsid w:val="009304BB"/>
    <w:rsid w:val="00932897"/>
    <w:rsid w:val="00933E4A"/>
    <w:rsid w:val="00944F1A"/>
    <w:rsid w:val="00950594"/>
    <w:rsid w:val="009545A3"/>
    <w:rsid w:val="009545E5"/>
    <w:rsid w:val="00960BE9"/>
    <w:rsid w:val="00966F71"/>
    <w:rsid w:val="00970389"/>
    <w:rsid w:val="0097121A"/>
    <w:rsid w:val="0097150D"/>
    <w:rsid w:val="009733F4"/>
    <w:rsid w:val="00973AA7"/>
    <w:rsid w:val="00975775"/>
    <w:rsid w:val="009824EF"/>
    <w:rsid w:val="00983D9E"/>
    <w:rsid w:val="00985553"/>
    <w:rsid w:val="00987B2A"/>
    <w:rsid w:val="0099094E"/>
    <w:rsid w:val="009915D6"/>
    <w:rsid w:val="00992645"/>
    <w:rsid w:val="00994F8B"/>
    <w:rsid w:val="009A0E71"/>
    <w:rsid w:val="009A48E3"/>
    <w:rsid w:val="009B3115"/>
    <w:rsid w:val="009C1FBB"/>
    <w:rsid w:val="009C484B"/>
    <w:rsid w:val="009C5A6F"/>
    <w:rsid w:val="009C6F2B"/>
    <w:rsid w:val="009C73CF"/>
    <w:rsid w:val="009D1834"/>
    <w:rsid w:val="009D2340"/>
    <w:rsid w:val="009D3402"/>
    <w:rsid w:val="009D477F"/>
    <w:rsid w:val="009E2D09"/>
    <w:rsid w:val="009E34F4"/>
    <w:rsid w:val="009E38A3"/>
    <w:rsid w:val="009E5F05"/>
    <w:rsid w:val="009F0D9F"/>
    <w:rsid w:val="009F726C"/>
    <w:rsid w:val="00A03015"/>
    <w:rsid w:val="00A04670"/>
    <w:rsid w:val="00A06488"/>
    <w:rsid w:val="00A12E2E"/>
    <w:rsid w:val="00A14730"/>
    <w:rsid w:val="00A1507F"/>
    <w:rsid w:val="00A17086"/>
    <w:rsid w:val="00A201E9"/>
    <w:rsid w:val="00A210DF"/>
    <w:rsid w:val="00A21BE8"/>
    <w:rsid w:val="00A23286"/>
    <w:rsid w:val="00A24FD1"/>
    <w:rsid w:val="00A2564E"/>
    <w:rsid w:val="00A32A7C"/>
    <w:rsid w:val="00A43A22"/>
    <w:rsid w:val="00A47AD0"/>
    <w:rsid w:val="00A5020E"/>
    <w:rsid w:val="00A50697"/>
    <w:rsid w:val="00A51A77"/>
    <w:rsid w:val="00A5555E"/>
    <w:rsid w:val="00A55669"/>
    <w:rsid w:val="00A55B38"/>
    <w:rsid w:val="00A568F4"/>
    <w:rsid w:val="00A63EDC"/>
    <w:rsid w:val="00A66F85"/>
    <w:rsid w:val="00A71F4A"/>
    <w:rsid w:val="00A768FE"/>
    <w:rsid w:val="00A77E1F"/>
    <w:rsid w:val="00A80308"/>
    <w:rsid w:val="00A8068E"/>
    <w:rsid w:val="00A8103A"/>
    <w:rsid w:val="00A81C44"/>
    <w:rsid w:val="00A82E7D"/>
    <w:rsid w:val="00A83C68"/>
    <w:rsid w:val="00AA1D81"/>
    <w:rsid w:val="00AA223F"/>
    <w:rsid w:val="00AA2423"/>
    <w:rsid w:val="00AA311C"/>
    <w:rsid w:val="00AA3CDB"/>
    <w:rsid w:val="00AB1A03"/>
    <w:rsid w:val="00AB2AB5"/>
    <w:rsid w:val="00AB40F6"/>
    <w:rsid w:val="00AB590D"/>
    <w:rsid w:val="00AC26A2"/>
    <w:rsid w:val="00AC3431"/>
    <w:rsid w:val="00AC3EEA"/>
    <w:rsid w:val="00AC4678"/>
    <w:rsid w:val="00AC4AD1"/>
    <w:rsid w:val="00AC6016"/>
    <w:rsid w:val="00AC6373"/>
    <w:rsid w:val="00AC7880"/>
    <w:rsid w:val="00AC7F7D"/>
    <w:rsid w:val="00AD66B0"/>
    <w:rsid w:val="00AE26DE"/>
    <w:rsid w:val="00AE3102"/>
    <w:rsid w:val="00AE3B30"/>
    <w:rsid w:val="00AE417A"/>
    <w:rsid w:val="00AE4382"/>
    <w:rsid w:val="00AE53DF"/>
    <w:rsid w:val="00AF2167"/>
    <w:rsid w:val="00AF2DD7"/>
    <w:rsid w:val="00B00657"/>
    <w:rsid w:val="00B011B4"/>
    <w:rsid w:val="00B029A4"/>
    <w:rsid w:val="00B02E86"/>
    <w:rsid w:val="00B030E9"/>
    <w:rsid w:val="00B111AB"/>
    <w:rsid w:val="00B11264"/>
    <w:rsid w:val="00B11EF4"/>
    <w:rsid w:val="00B1697F"/>
    <w:rsid w:val="00B16D48"/>
    <w:rsid w:val="00B2473B"/>
    <w:rsid w:val="00B258A9"/>
    <w:rsid w:val="00B26C6B"/>
    <w:rsid w:val="00B27AF7"/>
    <w:rsid w:val="00B27CBB"/>
    <w:rsid w:val="00B30FF1"/>
    <w:rsid w:val="00B341FE"/>
    <w:rsid w:val="00B34D65"/>
    <w:rsid w:val="00B36EC9"/>
    <w:rsid w:val="00B41348"/>
    <w:rsid w:val="00B44BF9"/>
    <w:rsid w:val="00B46823"/>
    <w:rsid w:val="00B50DB4"/>
    <w:rsid w:val="00B54E22"/>
    <w:rsid w:val="00B55D90"/>
    <w:rsid w:val="00B57ED3"/>
    <w:rsid w:val="00B65F7A"/>
    <w:rsid w:val="00B6799D"/>
    <w:rsid w:val="00B72A13"/>
    <w:rsid w:val="00B73FC8"/>
    <w:rsid w:val="00B80720"/>
    <w:rsid w:val="00B834EA"/>
    <w:rsid w:val="00B85A21"/>
    <w:rsid w:val="00B91D01"/>
    <w:rsid w:val="00B966D3"/>
    <w:rsid w:val="00BA14D3"/>
    <w:rsid w:val="00BA4C4F"/>
    <w:rsid w:val="00BA50B5"/>
    <w:rsid w:val="00BB22D2"/>
    <w:rsid w:val="00BB3F05"/>
    <w:rsid w:val="00BB6E55"/>
    <w:rsid w:val="00BD0BD7"/>
    <w:rsid w:val="00BD2EDB"/>
    <w:rsid w:val="00BD5088"/>
    <w:rsid w:val="00BE1D51"/>
    <w:rsid w:val="00BE3EF0"/>
    <w:rsid w:val="00BE5101"/>
    <w:rsid w:val="00BE56C3"/>
    <w:rsid w:val="00BF7684"/>
    <w:rsid w:val="00C0198B"/>
    <w:rsid w:val="00C04525"/>
    <w:rsid w:val="00C14C13"/>
    <w:rsid w:val="00C17120"/>
    <w:rsid w:val="00C17B0B"/>
    <w:rsid w:val="00C22F75"/>
    <w:rsid w:val="00C23A56"/>
    <w:rsid w:val="00C246AF"/>
    <w:rsid w:val="00C24FEB"/>
    <w:rsid w:val="00C328B0"/>
    <w:rsid w:val="00C33907"/>
    <w:rsid w:val="00C346D4"/>
    <w:rsid w:val="00C37644"/>
    <w:rsid w:val="00C37771"/>
    <w:rsid w:val="00C40674"/>
    <w:rsid w:val="00C42383"/>
    <w:rsid w:val="00C43658"/>
    <w:rsid w:val="00C4704D"/>
    <w:rsid w:val="00C47410"/>
    <w:rsid w:val="00C538DB"/>
    <w:rsid w:val="00C569DE"/>
    <w:rsid w:val="00C633A1"/>
    <w:rsid w:val="00C66AB2"/>
    <w:rsid w:val="00C67846"/>
    <w:rsid w:val="00C67888"/>
    <w:rsid w:val="00C7525B"/>
    <w:rsid w:val="00C75B5C"/>
    <w:rsid w:val="00C77D14"/>
    <w:rsid w:val="00C85F04"/>
    <w:rsid w:val="00C86350"/>
    <w:rsid w:val="00C90449"/>
    <w:rsid w:val="00C908F7"/>
    <w:rsid w:val="00C91692"/>
    <w:rsid w:val="00C961E3"/>
    <w:rsid w:val="00CA07BE"/>
    <w:rsid w:val="00CA16C2"/>
    <w:rsid w:val="00CA27FD"/>
    <w:rsid w:val="00CA4447"/>
    <w:rsid w:val="00CA7AA1"/>
    <w:rsid w:val="00CA7D7C"/>
    <w:rsid w:val="00CB25EB"/>
    <w:rsid w:val="00CB278D"/>
    <w:rsid w:val="00CB6F4B"/>
    <w:rsid w:val="00CC0ADB"/>
    <w:rsid w:val="00CC3371"/>
    <w:rsid w:val="00CC4B5A"/>
    <w:rsid w:val="00CC5B01"/>
    <w:rsid w:val="00CC6253"/>
    <w:rsid w:val="00CD053A"/>
    <w:rsid w:val="00CD1790"/>
    <w:rsid w:val="00CD273C"/>
    <w:rsid w:val="00CD5389"/>
    <w:rsid w:val="00CD58DC"/>
    <w:rsid w:val="00CE1F10"/>
    <w:rsid w:val="00CE262A"/>
    <w:rsid w:val="00CE4C4D"/>
    <w:rsid w:val="00CF1943"/>
    <w:rsid w:val="00CF1CDB"/>
    <w:rsid w:val="00CF2AAD"/>
    <w:rsid w:val="00CF4B2B"/>
    <w:rsid w:val="00CF5052"/>
    <w:rsid w:val="00CF783C"/>
    <w:rsid w:val="00D006DF"/>
    <w:rsid w:val="00D01240"/>
    <w:rsid w:val="00D03735"/>
    <w:rsid w:val="00D10165"/>
    <w:rsid w:val="00D11E22"/>
    <w:rsid w:val="00D12F66"/>
    <w:rsid w:val="00D14C23"/>
    <w:rsid w:val="00D167B2"/>
    <w:rsid w:val="00D17042"/>
    <w:rsid w:val="00D175FD"/>
    <w:rsid w:val="00D17D29"/>
    <w:rsid w:val="00D228E2"/>
    <w:rsid w:val="00D22D19"/>
    <w:rsid w:val="00D23A4F"/>
    <w:rsid w:val="00D30073"/>
    <w:rsid w:val="00D32052"/>
    <w:rsid w:val="00D32660"/>
    <w:rsid w:val="00D35035"/>
    <w:rsid w:val="00D37142"/>
    <w:rsid w:val="00D3752A"/>
    <w:rsid w:val="00D378C1"/>
    <w:rsid w:val="00D408CE"/>
    <w:rsid w:val="00D41698"/>
    <w:rsid w:val="00D474E9"/>
    <w:rsid w:val="00D53F2A"/>
    <w:rsid w:val="00D565CF"/>
    <w:rsid w:val="00D610A5"/>
    <w:rsid w:val="00D639AB"/>
    <w:rsid w:val="00D70C60"/>
    <w:rsid w:val="00D7161A"/>
    <w:rsid w:val="00D732A2"/>
    <w:rsid w:val="00D7718E"/>
    <w:rsid w:val="00D811A2"/>
    <w:rsid w:val="00D81B54"/>
    <w:rsid w:val="00D83FCF"/>
    <w:rsid w:val="00D8593C"/>
    <w:rsid w:val="00D87DEA"/>
    <w:rsid w:val="00D90B2A"/>
    <w:rsid w:val="00D93A4B"/>
    <w:rsid w:val="00D95CA1"/>
    <w:rsid w:val="00D961BD"/>
    <w:rsid w:val="00DA31D3"/>
    <w:rsid w:val="00DB2690"/>
    <w:rsid w:val="00DB2CAC"/>
    <w:rsid w:val="00DB2E97"/>
    <w:rsid w:val="00DB7C65"/>
    <w:rsid w:val="00DC5C66"/>
    <w:rsid w:val="00DD00A9"/>
    <w:rsid w:val="00DD13F2"/>
    <w:rsid w:val="00DD3B55"/>
    <w:rsid w:val="00DE133B"/>
    <w:rsid w:val="00DE1B6E"/>
    <w:rsid w:val="00DE3A8C"/>
    <w:rsid w:val="00DE61B5"/>
    <w:rsid w:val="00DE6788"/>
    <w:rsid w:val="00DF20A1"/>
    <w:rsid w:val="00DF50BB"/>
    <w:rsid w:val="00DF5D22"/>
    <w:rsid w:val="00E22873"/>
    <w:rsid w:val="00E23799"/>
    <w:rsid w:val="00E24025"/>
    <w:rsid w:val="00E2417B"/>
    <w:rsid w:val="00E249D5"/>
    <w:rsid w:val="00E27761"/>
    <w:rsid w:val="00E30099"/>
    <w:rsid w:val="00E3534D"/>
    <w:rsid w:val="00E353C5"/>
    <w:rsid w:val="00E4192A"/>
    <w:rsid w:val="00E42C18"/>
    <w:rsid w:val="00E43048"/>
    <w:rsid w:val="00E47414"/>
    <w:rsid w:val="00E5082C"/>
    <w:rsid w:val="00E509BD"/>
    <w:rsid w:val="00E5335E"/>
    <w:rsid w:val="00E56B93"/>
    <w:rsid w:val="00E56E41"/>
    <w:rsid w:val="00E62EF5"/>
    <w:rsid w:val="00E63E6B"/>
    <w:rsid w:val="00E64CBA"/>
    <w:rsid w:val="00E740F3"/>
    <w:rsid w:val="00E75ACA"/>
    <w:rsid w:val="00E76BBA"/>
    <w:rsid w:val="00E873C5"/>
    <w:rsid w:val="00E91BDE"/>
    <w:rsid w:val="00E924C8"/>
    <w:rsid w:val="00E9252E"/>
    <w:rsid w:val="00E93221"/>
    <w:rsid w:val="00E93B4D"/>
    <w:rsid w:val="00EA1ED6"/>
    <w:rsid w:val="00EA2EE6"/>
    <w:rsid w:val="00EA3A38"/>
    <w:rsid w:val="00EA4356"/>
    <w:rsid w:val="00EA4881"/>
    <w:rsid w:val="00EA5AE3"/>
    <w:rsid w:val="00EA7F61"/>
    <w:rsid w:val="00EB441C"/>
    <w:rsid w:val="00EB70DF"/>
    <w:rsid w:val="00EC0AF4"/>
    <w:rsid w:val="00EC31BB"/>
    <w:rsid w:val="00EC350F"/>
    <w:rsid w:val="00EC7EE8"/>
    <w:rsid w:val="00ED29F8"/>
    <w:rsid w:val="00EE19CB"/>
    <w:rsid w:val="00EE237C"/>
    <w:rsid w:val="00EE52D4"/>
    <w:rsid w:val="00EE6698"/>
    <w:rsid w:val="00EF26D2"/>
    <w:rsid w:val="00EF3440"/>
    <w:rsid w:val="00EF7791"/>
    <w:rsid w:val="00F03168"/>
    <w:rsid w:val="00F03740"/>
    <w:rsid w:val="00F03D0F"/>
    <w:rsid w:val="00F04027"/>
    <w:rsid w:val="00F12972"/>
    <w:rsid w:val="00F20F39"/>
    <w:rsid w:val="00F22FBB"/>
    <w:rsid w:val="00F23142"/>
    <w:rsid w:val="00F23FE7"/>
    <w:rsid w:val="00F25EF0"/>
    <w:rsid w:val="00F30A55"/>
    <w:rsid w:val="00F34B03"/>
    <w:rsid w:val="00F3602C"/>
    <w:rsid w:val="00F3754B"/>
    <w:rsid w:val="00F40002"/>
    <w:rsid w:val="00F401CF"/>
    <w:rsid w:val="00F4303A"/>
    <w:rsid w:val="00F43776"/>
    <w:rsid w:val="00F45456"/>
    <w:rsid w:val="00F50752"/>
    <w:rsid w:val="00F5329A"/>
    <w:rsid w:val="00F60142"/>
    <w:rsid w:val="00F63703"/>
    <w:rsid w:val="00F64779"/>
    <w:rsid w:val="00F70428"/>
    <w:rsid w:val="00F71E81"/>
    <w:rsid w:val="00F727E4"/>
    <w:rsid w:val="00F75767"/>
    <w:rsid w:val="00F776A1"/>
    <w:rsid w:val="00F7799F"/>
    <w:rsid w:val="00F801E5"/>
    <w:rsid w:val="00F839AD"/>
    <w:rsid w:val="00F85D14"/>
    <w:rsid w:val="00F93FCF"/>
    <w:rsid w:val="00F97D1A"/>
    <w:rsid w:val="00FA5FD1"/>
    <w:rsid w:val="00FA607E"/>
    <w:rsid w:val="00FB0030"/>
    <w:rsid w:val="00FB1456"/>
    <w:rsid w:val="00FB467F"/>
    <w:rsid w:val="00FB4F4F"/>
    <w:rsid w:val="00FB51EA"/>
    <w:rsid w:val="00FB7979"/>
    <w:rsid w:val="00FC0555"/>
    <w:rsid w:val="00FC7009"/>
    <w:rsid w:val="00FE0B0C"/>
    <w:rsid w:val="00FE1E79"/>
    <w:rsid w:val="00FE359B"/>
    <w:rsid w:val="00FE35D6"/>
    <w:rsid w:val="00FE5752"/>
    <w:rsid w:val="00FE5963"/>
    <w:rsid w:val="00FE6390"/>
    <w:rsid w:val="00FE777C"/>
    <w:rsid w:val="00FF65F0"/>
    <w:rsid w:val="00FF6707"/>
    <w:rsid w:val="00FF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15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150D"/>
    <w:rPr>
      <w:rFonts w:ascii="Times New Roman" w:eastAsia="Times New Roman" w:hAnsi="Times New Roman" w:cs="Times New Roman"/>
      <w:b/>
      <w:bCs/>
      <w:sz w:val="36"/>
      <w:szCs w:val="36"/>
      <w:lang w:eastAsia="ru-RU"/>
    </w:rPr>
  </w:style>
  <w:style w:type="paragraph" w:customStyle="1" w:styleId="first">
    <w:name w:val="first"/>
    <w:basedOn w:val="a"/>
    <w:rsid w:val="00971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71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15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150D"/>
    <w:rPr>
      <w:rFonts w:ascii="Tahoma" w:hAnsi="Tahoma" w:cs="Tahoma"/>
      <w:sz w:val="16"/>
      <w:szCs w:val="16"/>
    </w:rPr>
  </w:style>
  <w:style w:type="paragraph" w:customStyle="1" w:styleId="tab1">
    <w:name w:val="tab1"/>
    <w:basedOn w:val="a"/>
    <w:rsid w:val="009715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97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Light Shading"/>
    <w:basedOn w:val="a1"/>
    <w:uiPriority w:val="60"/>
    <w:rsid w:val="000E65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15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150D"/>
    <w:rPr>
      <w:rFonts w:ascii="Times New Roman" w:eastAsia="Times New Roman" w:hAnsi="Times New Roman" w:cs="Times New Roman"/>
      <w:b/>
      <w:bCs/>
      <w:sz w:val="36"/>
      <w:szCs w:val="36"/>
      <w:lang w:eastAsia="ru-RU"/>
    </w:rPr>
  </w:style>
  <w:style w:type="paragraph" w:customStyle="1" w:styleId="first">
    <w:name w:val="first"/>
    <w:basedOn w:val="a"/>
    <w:rsid w:val="00971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71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15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150D"/>
    <w:rPr>
      <w:rFonts w:ascii="Tahoma" w:hAnsi="Tahoma" w:cs="Tahoma"/>
      <w:sz w:val="16"/>
      <w:szCs w:val="16"/>
    </w:rPr>
  </w:style>
  <w:style w:type="paragraph" w:customStyle="1" w:styleId="tab1">
    <w:name w:val="tab1"/>
    <w:basedOn w:val="a"/>
    <w:rsid w:val="009715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97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Light Shading"/>
    <w:basedOn w:val="a1"/>
    <w:uiPriority w:val="60"/>
    <w:rsid w:val="000E65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004">
      <w:bodyDiv w:val="1"/>
      <w:marLeft w:val="0"/>
      <w:marRight w:val="0"/>
      <w:marTop w:val="0"/>
      <w:marBottom w:val="0"/>
      <w:divBdr>
        <w:top w:val="none" w:sz="0" w:space="0" w:color="auto"/>
        <w:left w:val="none" w:sz="0" w:space="0" w:color="auto"/>
        <w:bottom w:val="none" w:sz="0" w:space="0" w:color="auto"/>
        <w:right w:val="none" w:sz="0" w:space="0" w:color="auto"/>
      </w:divBdr>
    </w:div>
    <w:div w:id="1144085161">
      <w:bodyDiv w:val="1"/>
      <w:marLeft w:val="0"/>
      <w:marRight w:val="0"/>
      <w:marTop w:val="0"/>
      <w:marBottom w:val="0"/>
      <w:divBdr>
        <w:top w:val="none" w:sz="0" w:space="0" w:color="auto"/>
        <w:left w:val="none" w:sz="0" w:space="0" w:color="auto"/>
        <w:bottom w:val="none" w:sz="0" w:space="0" w:color="auto"/>
        <w:right w:val="none" w:sz="0" w:space="0" w:color="auto"/>
      </w:divBdr>
    </w:div>
    <w:div w:id="1629973377">
      <w:bodyDiv w:val="1"/>
      <w:marLeft w:val="0"/>
      <w:marRight w:val="0"/>
      <w:marTop w:val="0"/>
      <w:marBottom w:val="0"/>
      <w:divBdr>
        <w:top w:val="none" w:sz="0" w:space="0" w:color="auto"/>
        <w:left w:val="none" w:sz="0" w:space="0" w:color="auto"/>
        <w:bottom w:val="none" w:sz="0" w:space="0" w:color="auto"/>
        <w:right w:val="none" w:sz="0" w:space="0" w:color="auto"/>
      </w:divBdr>
      <w:divsChild>
        <w:div w:id="834343932">
          <w:marLeft w:val="0"/>
          <w:marRight w:val="330"/>
          <w:marTop w:val="0"/>
          <w:marBottom w:val="0"/>
          <w:divBdr>
            <w:top w:val="none" w:sz="0" w:space="0" w:color="auto"/>
            <w:left w:val="none" w:sz="0" w:space="0" w:color="auto"/>
            <w:bottom w:val="none" w:sz="0" w:space="0" w:color="auto"/>
            <w:right w:val="none" w:sz="0" w:space="0" w:color="auto"/>
          </w:divBdr>
        </w:div>
        <w:div w:id="1065955854">
          <w:marLeft w:val="0"/>
          <w:marRight w:val="330"/>
          <w:marTop w:val="0"/>
          <w:marBottom w:val="0"/>
          <w:divBdr>
            <w:top w:val="none" w:sz="0" w:space="0" w:color="auto"/>
            <w:left w:val="none" w:sz="0" w:space="0" w:color="auto"/>
            <w:bottom w:val="none" w:sz="0" w:space="0" w:color="auto"/>
            <w:right w:val="none" w:sz="0" w:space="0" w:color="auto"/>
          </w:divBdr>
        </w:div>
        <w:div w:id="1413550553">
          <w:marLeft w:val="0"/>
          <w:marRight w:val="3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7D91A-2037-40D0-AE32-FE91CA76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937</Words>
  <Characters>5342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9</cp:revision>
  <dcterms:created xsi:type="dcterms:W3CDTF">2018-08-18T08:44:00Z</dcterms:created>
  <dcterms:modified xsi:type="dcterms:W3CDTF">2020-03-03T15:26:00Z</dcterms:modified>
</cp:coreProperties>
</file>