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D5" w:rsidRPr="00EF42D5" w:rsidRDefault="00EF42D5" w:rsidP="00EF42D5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EF42D5">
        <w:rPr>
          <w:rStyle w:val="a3"/>
          <w:rFonts w:ascii="Times New Roman" w:hAnsi="Times New Roman" w:cs="Times New Roman"/>
          <w:sz w:val="28"/>
          <w:szCs w:val="28"/>
        </w:rPr>
        <w:t xml:space="preserve">08-266 AПA-35-2(164) аэродромный подвижный агрегат для электропитания самолетов на шасси ЗиЛ-164/-164А 4х2, экипаж 2, привод генератора ПР-600Х2 ЯАЗ-М204Г 110 </w:t>
      </w:r>
      <w:proofErr w:type="spellStart"/>
      <w:r w:rsidRPr="00EF42D5">
        <w:rPr>
          <w:rStyle w:val="a3"/>
          <w:rFonts w:ascii="Times New Roman" w:hAnsi="Times New Roman" w:cs="Times New Roman"/>
          <w:sz w:val="28"/>
          <w:szCs w:val="28"/>
        </w:rPr>
        <w:t>лс</w:t>
      </w:r>
      <w:proofErr w:type="spellEnd"/>
      <w:r w:rsidRPr="00EF42D5">
        <w:rPr>
          <w:rStyle w:val="a3"/>
          <w:rFonts w:ascii="Times New Roman" w:hAnsi="Times New Roman" w:cs="Times New Roman"/>
          <w:sz w:val="28"/>
          <w:szCs w:val="28"/>
        </w:rPr>
        <w:t>, раб</w:t>
      </w:r>
      <w:proofErr w:type="gramStart"/>
      <w:r w:rsidRPr="00EF42D5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 w:rsidRPr="00EF42D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2D5">
        <w:rPr>
          <w:rStyle w:val="a3"/>
          <w:rFonts w:ascii="Times New Roman" w:hAnsi="Times New Roman" w:cs="Times New Roman"/>
          <w:sz w:val="28"/>
          <w:szCs w:val="28"/>
        </w:rPr>
        <w:t>в</w:t>
      </w:r>
      <w:proofErr w:type="gramEnd"/>
      <w:r w:rsidRPr="00EF42D5">
        <w:rPr>
          <w:rStyle w:val="a3"/>
          <w:rFonts w:ascii="Times New Roman" w:hAnsi="Times New Roman" w:cs="Times New Roman"/>
          <w:sz w:val="28"/>
          <w:szCs w:val="28"/>
        </w:rPr>
        <w:t xml:space="preserve">ес 8 </w:t>
      </w:r>
      <w:proofErr w:type="spellStart"/>
      <w:r w:rsidRPr="00EF42D5">
        <w:rPr>
          <w:rStyle w:val="a3"/>
          <w:rFonts w:ascii="Times New Roman" w:hAnsi="Times New Roman" w:cs="Times New Roman"/>
          <w:sz w:val="28"/>
          <w:szCs w:val="28"/>
        </w:rPr>
        <w:t>тн</w:t>
      </w:r>
      <w:proofErr w:type="spellEnd"/>
      <w:r w:rsidRPr="00EF42D5">
        <w:rPr>
          <w:rStyle w:val="a3"/>
          <w:rFonts w:ascii="Times New Roman" w:hAnsi="Times New Roman" w:cs="Times New Roman"/>
          <w:sz w:val="28"/>
          <w:szCs w:val="28"/>
        </w:rPr>
        <w:t xml:space="preserve">, 97/100 </w:t>
      </w:r>
      <w:proofErr w:type="spellStart"/>
      <w:r w:rsidRPr="00EF42D5">
        <w:rPr>
          <w:rStyle w:val="a3"/>
          <w:rFonts w:ascii="Times New Roman" w:hAnsi="Times New Roman" w:cs="Times New Roman"/>
          <w:sz w:val="28"/>
          <w:szCs w:val="28"/>
        </w:rPr>
        <w:t>лс</w:t>
      </w:r>
      <w:proofErr w:type="spellEnd"/>
      <w:r w:rsidRPr="00EF42D5">
        <w:rPr>
          <w:rStyle w:val="a3"/>
          <w:rFonts w:ascii="Times New Roman" w:hAnsi="Times New Roman" w:cs="Times New Roman"/>
          <w:sz w:val="28"/>
          <w:szCs w:val="28"/>
        </w:rPr>
        <w:t>, 60 км/час, 1957-60-е г.</w:t>
      </w:r>
    </w:p>
    <w:p w:rsidR="00EF42D5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7900B4" wp14:editId="1B1CE6DD">
            <wp:simplePos x="0" y="0"/>
            <wp:positionH relativeFrom="margin">
              <wp:posOffset>504825</wp:posOffset>
            </wp:positionH>
            <wp:positionV relativeFrom="margin">
              <wp:posOffset>733425</wp:posOffset>
            </wp:positionV>
            <wp:extent cx="5494655" cy="352361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6EC" w:rsidRDefault="006C46EC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D2459" w:rsidRDefault="003D2459" w:rsidP="006C46E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2C0B4A" w:rsidRDefault="002C0B4A" w:rsidP="006C4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А</w:t>
      </w:r>
      <w:r w:rsidRPr="002C0B4A">
        <w:rPr>
          <w:rStyle w:val="a3"/>
          <w:rFonts w:ascii="Times New Roman" w:hAnsi="Times New Roman" w:cs="Times New Roman"/>
          <w:sz w:val="24"/>
          <w:szCs w:val="24"/>
        </w:rPr>
        <w:t>ПА-35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C0B4A">
        <w:rPr>
          <w:rFonts w:ascii="Times New Roman" w:hAnsi="Times New Roman" w:cs="Times New Roman"/>
          <w:sz w:val="24"/>
          <w:szCs w:val="24"/>
        </w:rPr>
        <w:t xml:space="preserve">Аэродромный подвижный </w:t>
      </w:r>
      <w:proofErr w:type="spellStart"/>
      <w:r w:rsidRPr="002C0B4A">
        <w:rPr>
          <w:rFonts w:ascii="Times New Roman" w:hAnsi="Times New Roman" w:cs="Times New Roman"/>
          <w:sz w:val="24"/>
          <w:szCs w:val="24"/>
        </w:rPr>
        <w:t>электроагрега</w:t>
      </w:r>
      <w:proofErr w:type="gramStart"/>
      <w:r w:rsidRPr="002C0B4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D0368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3681" w:rsidRPr="00D03681">
        <w:rPr>
          <w:rFonts w:ascii="Times New Roman" w:hAnsi="Times New Roman" w:cs="Times New Roman"/>
          <w:sz w:val="24"/>
          <w:szCs w:val="24"/>
        </w:rPr>
        <w:t>пусковой агрегат</w:t>
      </w:r>
      <w:r w:rsidR="00D036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821" w:rsidRDefault="00C47259" w:rsidP="00005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B4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2130644" wp14:editId="1EE42583">
            <wp:simplePos x="0" y="0"/>
            <wp:positionH relativeFrom="margin">
              <wp:posOffset>-66675</wp:posOffset>
            </wp:positionH>
            <wp:positionV relativeFrom="margin">
              <wp:posOffset>4762500</wp:posOffset>
            </wp:positionV>
            <wp:extent cx="3429000" cy="2228850"/>
            <wp:effectExtent l="0" t="0" r="0" b="0"/>
            <wp:wrapSquare wrapText="bothSides"/>
            <wp:docPr id="1" name="Рисунок 1" descr="АПА-35 - аэродромный подвижный электроагрегат 7SVix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А-35 - аэродромный подвижный электроагрегат 7SVix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B4A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>Электроагрегат АПА-35 предназначается для питания электро- и радиооборудования летательных аппаратов при проверках на земле и для запуска авиадвигателей, имеющих электростартеры.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</w:r>
      <w:r w:rsidR="002C0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0B4A" w:rsidRPr="002C0B4A">
        <w:rPr>
          <w:rFonts w:ascii="Times New Roman" w:hAnsi="Times New Roman" w:cs="Times New Roman"/>
          <w:sz w:val="24"/>
          <w:szCs w:val="24"/>
        </w:rPr>
        <w:t>Аэродромный</w:t>
      </w:r>
      <w:proofErr w:type="gramEnd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 подвижный </w:t>
      </w:r>
      <w:proofErr w:type="spellStart"/>
      <w:r w:rsidR="002C0B4A" w:rsidRPr="002C0B4A">
        <w:rPr>
          <w:rFonts w:ascii="Times New Roman" w:hAnsi="Times New Roman" w:cs="Times New Roman"/>
          <w:sz w:val="24"/>
          <w:szCs w:val="24"/>
        </w:rPr>
        <w:t>электроагрегат</w:t>
      </w:r>
      <w:proofErr w:type="spellEnd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 АПА-35 смонтирован на специальной раме и может устанавливаться на низкорамном прицепе 2ПН-2 со снятым кузовом прицепа, в кузовах автомобилей </w:t>
      </w:r>
      <w:r w:rsidR="007B32D7">
        <w:rPr>
          <w:rFonts w:ascii="Times New Roman" w:hAnsi="Times New Roman" w:cs="Times New Roman"/>
          <w:sz w:val="24"/>
          <w:szCs w:val="24"/>
        </w:rPr>
        <w:t>Зи</w:t>
      </w:r>
      <w:r w:rsidR="002C0B4A" w:rsidRPr="002C0B4A">
        <w:rPr>
          <w:rFonts w:ascii="Times New Roman" w:hAnsi="Times New Roman" w:cs="Times New Roman"/>
          <w:sz w:val="24"/>
          <w:szCs w:val="24"/>
        </w:rPr>
        <w:t xml:space="preserve">Л-150 и на шасси автомобилей ГАЗ-51 и </w:t>
      </w:r>
      <w:r w:rsidR="007B32D7">
        <w:rPr>
          <w:rFonts w:ascii="Times New Roman" w:hAnsi="Times New Roman" w:cs="Times New Roman"/>
          <w:sz w:val="24"/>
          <w:szCs w:val="24"/>
        </w:rPr>
        <w:t>Зи</w:t>
      </w:r>
      <w:r w:rsidR="002C0B4A" w:rsidRPr="002C0B4A">
        <w:rPr>
          <w:rFonts w:ascii="Times New Roman" w:hAnsi="Times New Roman" w:cs="Times New Roman"/>
          <w:sz w:val="24"/>
          <w:szCs w:val="24"/>
        </w:rPr>
        <w:t xml:space="preserve">Л-151. В качестве основного шасси для монтажа АПА- 35 используется шасси автомобиля </w:t>
      </w:r>
      <w:r w:rsidR="007B32D7">
        <w:rPr>
          <w:rFonts w:ascii="Times New Roman" w:hAnsi="Times New Roman" w:cs="Times New Roman"/>
          <w:sz w:val="24"/>
          <w:szCs w:val="24"/>
        </w:rPr>
        <w:t>Зи</w:t>
      </w:r>
      <w:r w:rsidR="002C0B4A" w:rsidRPr="002C0B4A">
        <w:rPr>
          <w:rFonts w:ascii="Times New Roman" w:hAnsi="Times New Roman" w:cs="Times New Roman"/>
          <w:sz w:val="24"/>
          <w:szCs w:val="24"/>
        </w:rPr>
        <w:t xml:space="preserve">Л-150. Электроагрегат АПА-35 в качестве источников тока имеет: два генератора постоянного тока ГСР-18000 с аппаратурой регулирования и защиты, которые приводятся во вращение через раздаточную коробку от автономного двигателя </w:t>
      </w:r>
      <w:r w:rsidR="007B32D7">
        <w:rPr>
          <w:rFonts w:ascii="Times New Roman" w:hAnsi="Times New Roman" w:cs="Times New Roman"/>
          <w:sz w:val="24"/>
          <w:szCs w:val="24"/>
        </w:rPr>
        <w:t>Зи</w:t>
      </w:r>
      <w:r w:rsidR="002C0B4A" w:rsidRPr="002C0B4A">
        <w:rPr>
          <w:rFonts w:ascii="Times New Roman" w:hAnsi="Times New Roman" w:cs="Times New Roman"/>
          <w:sz w:val="24"/>
          <w:szCs w:val="24"/>
        </w:rPr>
        <w:t xml:space="preserve">Л-123, преобразователь ПО-4500 для преобразования постоянного тока в однофазный переменный ток частоты 400 </w:t>
      </w:r>
      <w:proofErr w:type="spellStart"/>
      <w:r w:rsidR="002C0B4A" w:rsidRPr="002C0B4A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. В комплекте </w:t>
      </w:r>
      <w:proofErr w:type="spellStart"/>
      <w:r w:rsidR="002C0B4A" w:rsidRPr="002C0B4A">
        <w:rPr>
          <w:rFonts w:ascii="Times New Roman" w:hAnsi="Times New Roman" w:cs="Times New Roman"/>
          <w:sz w:val="24"/>
          <w:szCs w:val="24"/>
        </w:rPr>
        <w:t>электроагрегата</w:t>
      </w:r>
      <w:proofErr w:type="spellEnd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 АПА-35 имеются четыре параллельно соединенные аккумуляторные батареи 12АО-50, предназначенные для параллельной работы с генераторами ГСР-18000, а также для резервного электро-стартерного запуска двигателя </w:t>
      </w:r>
      <w:r w:rsidR="007B32D7">
        <w:rPr>
          <w:rFonts w:ascii="Times New Roman" w:hAnsi="Times New Roman" w:cs="Times New Roman"/>
          <w:sz w:val="24"/>
          <w:szCs w:val="24"/>
        </w:rPr>
        <w:t>Зи</w:t>
      </w:r>
      <w:r w:rsidR="002C0B4A" w:rsidRPr="002C0B4A">
        <w:rPr>
          <w:rFonts w:ascii="Times New Roman" w:hAnsi="Times New Roman" w:cs="Times New Roman"/>
          <w:sz w:val="24"/>
          <w:szCs w:val="24"/>
        </w:rPr>
        <w:t>Л-123 с помощью одного из генераторов ГСР-18000.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</w:r>
      <w:r w:rsidR="002C0B4A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 xml:space="preserve">Напряжение генераторов регулируется автоматическими регуляторами напряжения РУГ-82, поддерживающими напряжение 28,5+1,5 В. Генераторы и аккумуляторные батареи защищены от перегрузок плавкими предохранителями ТП-600. В </w:t>
      </w:r>
      <w:proofErr w:type="spellStart"/>
      <w:r w:rsidR="002C0B4A" w:rsidRPr="002C0B4A">
        <w:rPr>
          <w:rFonts w:ascii="Times New Roman" w:hAnsi="Times New Roman" w:cs="Times New Roman"/>
          <w:sz w:val="24"/>
          <w:szCs w:val="24"/>
        </w:rPr>
        <w:t>электроцепи</w:t>
      </w:r>
      <w:proofErr w:type="spellEnd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 генераторов установлены реле обратного тока с минимальным реле.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</w:r>
      <w:r w:rsidR="002C0B4A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 xml:space="preserve">На агрегате АПА-35 установлен полный комплект </w:t>
      </w:r>
      <w:proofErr w:type="spellStart"/>
      <w:r w:rsidR="002C0B4A" w:rsidRPr="002C0B4A">
        <w:rPr>
          <w:rFonts w:ascii="Times New Roman" w:hAnsi="Times New Roman" w:cs="Times New Roman"/>
          <w:sz w:val="24"/>
          <w:szCs w:val="24"/>
        </w:rPr>
        <w:t>двенадцативольтового</w:t>
      </w:r>
      <w:proofErr w:type="spellEnd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lastRenderedPageBreak/>
        <w:t xml:space="preserve">электрооборудования двигателя </w:t>
      </w:r>
      <w:r w:rsidR="007B32D7">
        <w:rPr>
          <w:rFonts w:ascii="Times New Roman" w:hAnsi="Times New Roman" w:cs="Times New Roman"/>
          <w:sz w:val="24"/>
          <w:szCs w:val="24"/>
        </w:rPr>
        <w:t>Зи</w:t>
      </w:r>
      <w:r w:rsidR="002C0B4A" w:rsidRPr="002C0B4A">
        <w:rPr>
          <w:rFonts w:ascii="Times New Roman" w:hAnsi="Times New Roman" w:cs="Times New Roman"/>
          <w:sz w:val="24"/>
          <w:szCs w:val="24"/>
        </w:rPr>
        <w:t>Л-123. Вся осветительная аппаратура включена на аккумуляторные шины. Аккумуляторы 12АО-50 установлены в отепленных контейнерах на левом борту агрегата. Агрегат снабжен комплектом силовых кабелей для питания самолетов постоянным и переменным током.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</w:r>
      <w:r w:rsidR="002C0B4A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Style w:val="a3"/>
          <w:rFonts w:ascii="Times New Roman" w:hAnsi="Times New Roman" w:cs="Times New Roman"/>
          <w:sz w:val="24"/>
          <w:szCs w:val="24"/>
        </w:rPr>
        <w:t>Основные технические данные: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>Габаритные размеры без автомобиля мм:</w:t>
      </w:r>
      <w:r w:rsidR="002C0B4A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>- длина - 3350;</w:t>
      </w:r>
      <w:r w:rsidR="002C0B4A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>- ширина - 2800;</w:t>
      </w:r>
      <w:r w:rsidR="002C0B4A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>- высота - 1835;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>Вес без автомобиля - 2900 кг;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>Постоянный ток: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>- номинальная мощность - 35 кВт;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>- номинальное напряжение - 28,5</w:t>
      </w:r>
      <w:proofErr w:type="gramStart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C0B4A" w:rsidRPr="002C0B4A">
        <w:rPr>
          <w:rFonts w:ascii="Times New Roman" w:hAnsi="Times New Roman" w:cs="Times New Roman"/>
          <w:sz w:val="24"/>
          <w:szCs w:val="24"/>
        </w:rPr>
        <w:t>;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>- номинальный ток - 1200 А;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>- кратковременная нагрузка в течение 2 сек - 3000 А;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>Переменный однофазный ток: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 xml:space="preserve">- номинальная мощность - 4,5 </w:t>
      </w:r>
      <w:proofErr w:type="spellStart"/>
      <w:r w:rsidR="002C0B4A" w:rsidRPr="002C0B4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2C0B4A" w:rsidRPr="002C0B4A">
        <w:rPr>
          <w:rFonts w:ascii="Times New Roman" w:hAnsi="Times New Roman" w:cs="Times New Roman"/>
          <w:sz w:val="24"/>
          <w:szCs w:val="24"/>
        </w:rPr>
        <w:t>;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>- напряжение - 115 В;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 xml:space="preserve">- частота - 400 </w:t>
      </w:r>
      <w:proofErr w:type="spellStart"/>
      <w:r w:rsidR="002C0B4A" w:rsidRPr="002C0B4A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="002C0B4A" w:rsidRPr="002C0B4A">
        <w:rPr>
          <w:rFonts w:ascii="Times New Roman" w:hAnsi="Times New Roman" w:cs="Times New Roman"/>
          <w:sz w:val="24"/>
          <w:szCs w:val="24"/>
        </w:rPr>
        <w:t>;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>- номинальный ток - 39</w:t>
      </w:r>
      <w:proofErr w:type="gramStart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C0B4A" w:rsidRPr="002C0B4A">
        <w:rPr>
          <w:rFonts w:ascii="Times New Roman" w:hAnsi="Times New Roman" w:cs="Times New Roman"/>
          <w:sz w:val="24"/>
          <w:szCs w:val="24"/>
        </w:rPr>
        <w:t>;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>Электрооборудование:</w:t>
      </w:r>
      <w:r w:rsidR="00A91821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>- генератор тип - ГСР-18000;</w:t>
      </w:r>
      <w:r w:rsidR="00A91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Default="002C0B4A" w:rsidP="00005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B4A">
        <w:rPr>
          <w:rFonts w:ascii="Times New Roman" w:hAnsi="Times New Roman" w:cs="Times New Roman"/>
          <w:sz w:val="24"/>
          <w:szCs w:val="24"/>
        </w:rPr>
        <w:t xml:space="preserve">- количество - 2 </w:t>
      </w:r>
      <w:proofErr w:type="spellStart"/>
      <w:r w:rsidRPr="002C0B4A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2C0B4A">
        <w:rPr>
          <w:rFonts w:ascii="Times New Roman" w:hAnsi="Times New Roman" w:cs="Times New Roman"/>
          <w:sz w:val="24"/>
          <w:szCs w:val="24"/>
        </w:rPr>
        <w:t>;</w:t>
      </w:r>
      <w:r w:rsidRPr="002C0B4A">
        <w:rPr>
          <w:rFonts w:ascii="Times New Roman" w:hAnsi="Times New Roman" w:cs="Times New Roman"/>
          <w:sz w:val="24"/>
          <w:szCs w:val="24"/>
        </w:rPr>
        <w:br/>
        <w:t>- номинальное число оборотов - 6300 об/мин;</w:t>
      </w:r>
      <w:r w:rsidRPr="002C0B4A">
        <w:rPr>
          <w:rFonts w:ascii="Times New Roman" w:hAnsi="Times New Roman" w:cs="Times New Roman"/>
          <w:sz w:val="24"/>
          <w:szCs w:val="24"/>
        </w:rPr>
        <w:br/>
        <w:t>Аккумуляторные батареи:</w:t>
      </w:r>
      <w:r w:rsidR="00A91821">
        <w:rPr>
          <w:rFonts w:ascii="Times New Roman" w:hAnsi="Times New Roman" w:cs="Times New Roman"/>
          <w:sz w:val="24"/>
          <w:szCs w:val="24"/>
        </w:rPr>
        <w:t xml:space="preserve"> </w:t>
      </w:r>
      <w:r w:rsidRPr="002C0B4A">
        <w:rPr>
          <w:rFonts w:ascii="Times New Roman" w:hAnsi="Times New Roman" w:cs="Times New Roman"/>
          <w:sz w:val="24"/>
          <w:szCs w:val="24"/>
        </w:rPr>
        <w:t>- тип - 12АО-50;</w:t>
      </w:r>
      <w:r w:rsidRPr="002C0B4A">
        <w:rPr>
          <w:rFonts w:ascii="Times New Roman" w:hAnsi="Times New Roman" w:cs="Times New Roman"/>
          <w:sz w:val="24"/>
          <w:szCs w:val="24"/>
        </w:rPr>
        <w:br/>
        <w:t xml:space="preserve">- количество - 4 </w:t>
      </w:r>
      <w:proofErr w:type="spellStart"/>
      <w:r w:rsidRPr="002C0B4A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2C0B4A">
        <w:rPr>
          <w:rFonts w:ascii="Times New Roman" w:hAnsi="Times New Roman" w:cs="Times New Roman"/>
          <w:sz w:val="24"/>
          <w:szCs w:val="24"/>
        </w:rPr>
        <w:t>;</w:t>
      </w:r>
      <w:r w:rsidRPr="002C0B4A">
        <w:rPr>
          <w:rFonts w:ascii="Times New Roman" w:hAnsi="Times New Roman" w:cs="Times New Roman"/>
          <w:sz w:val="24"/>
          <w:szCs w:val="24"/>
        </w:rPr>
        <w:br/>
        <w:t>- общая емкость - 180 а/час;</w:t>
      </w:r>
      <w:r w:rsidRPr="002C0B4A">
        <w:rPr>
          <w:rFonts w:ascii="Times New Roman" w:hAnsi="Times New Roman" w:cs="Times New Roman"/>
          <w:sz w:val="24"/>
          <w:szCs w:val="24"/>
        </w:rPr>
        <w:br/>
        <w:t>- номинальное напряжение - 24</w:t>
      </w:r>
      <w:proofErr w:type="gramStart"/>
      <w:r w:rsidRPr="002C0B4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C0B4A">
        <w:rPr>
          <w:rFonts w:ascii="Times New Roman" w:hAnsi="Times New Roman" w:cs="Times New Roman"/>
          <w:sz w:val="24"/>
          <w:szCs w:val="24"/>
        </w:rPr>
        <w:t>;</w:t>
      </w:r>
      <w:r w:rsidRPr="002C0B4A">
        <w:rPr>
          <w:rFonts w:ascii="Times New Roman" w:hAnsi="Times New Roman" w:cs="Times New Roman"/>
          <w:sz w:val="24"/>
          <w:szCs w:val="24"/>
        </w:rPr>
        <w:br/>
        <w:t>Двигатель силовой установки:</w:t>
      </w:r>
      <w:r w:rsidRPr="002C0B4A">
        <w:rPr>
          <w:rFonts w:ascii="Times New Roman" w:hAnsi="Times New Roman" w:cs="Times New Roman"/>
          <w:sz w:val="24"/>
          <w:szCs w:val="24"/>
        </w:rPr>
        <w:br/>
        <w:t>- максимальная мощность - 110 л. с.;</w:t>
      </w:r>
      <w:r w:rsidRPr="002C0B4A">
        <w:rPr>
          <w:rFonts w:ascii="Times New Roman" w:hAnsi="Times New Roman" w:cs="Times New Roman"/>
          <w:sz w:val="24"/>
          <w:szCs w:val="24"/>
        </w:rPr>
        <w:br/>
        <w:t>- число оборотов при максимальной мощности - 3000 об/мин;</w:t>
      </w:r>
      <w:r w:rsidRPr="002C0B4A">
        <w:rPr>
          <w:rFonts w:ascii="Times New Roman" w:hAnsi="Times New Roman" w:cs="Times New Roman"/>
          <w:sz w:val="24"/>
          <w:szCs w:val="24"/>
        </w:rPr>
        <w:br/>
        <w:t>Длина силового кабеля:</w:t>
      </w:r>
      <w:r w:rsidRPr="002C0B4A">
        <w:rPr>
          <w:rFonts w:ascii="Times New Roman" w:hAnsi="Times New Roman" w:cs="Times New Roman"/>
          <w:sz w:val="24"/>
          <w:szCs w:val="24"/>
        </w:rPr>
        <w:br/>
        <w:t>- для постоянного тока - 12 и 24 м;</w:t>
      </w:r>
      <w:r w:rsidRPr="002C0B4A">
        <w:rPr>
          <w:rFonts w:ascii="Times New Roman" w:hAnsi="Times New Roman" w:cs="Times New Roman"/>
          <w:sz w:val="24"/>
          <w:szCs w:val="24"/>
        </w:rPr>
        <w:br/>
        <w:t>- для переменного тока - 25 м;</w:t>
      </w:r>
      <w:r w:rsidRPr="002C0B4A">
        <w:rPr>
          <w:rFonts w:ascii="Times New Roman" w:hAnsi="Times New Roman" w:cs="Times New Roman"/>
          <w:sz w:val="24"/>
          <w:szCs w:val="24"/>
        </w:rPr>
        <w:br/>
        <w:t>Скорость движения:</w:t>
      </w:r>
      <w:r w:rsidRPr="002C0B4A">
        <w:rPr>
          <w:rFonts w:ascii="Times New Roman" w:hAnsi="Times New Roman" w:cs="Times New Roman"/>
          <w:sz w:val="24"/>
          <w:szCs w:val="24"/>
        </w:rPr>
        <w:br/>
        <w:t>- по шоссейным дорогам - 50 км/час;</w:t>
      </w:r>
      <w:r w:rsidRPr="002C0B4A">
        <w:rPr>
          <w:rFonts w:ascii="Times New Roman" w:hAnsi="Times New Roman" w:cs="Times New Roman"/>
          <w:sz w:val="24"/>
          <w:szCs w:val="24"/>
        </w:rPr>
        <w:br/>
        <w:t>- по грунтовым дорогам - 20 км/час.</w:t>
      </w:r>
      <w:r w:rsidRPr="002C0B4A">
        <w:rPr>
          <w:rFonts w:ascii="Times New Roman" w:hAnsi="Times New Roman" w:cs="Times New Roman"/>
          <w:sz w:val="24"/>
          <w:szCs w:val="24"/>
        </w:rPr>
        <w:br/>
        <w:t>Источник: "Справочное пособие по средствам аэродромного обслуживания летательных аппаратов" 1962 г.</w:t>
      </w:r>
    </w:p>
    <w:p w:rsidR="00A91821" w:rsidRPr="002C0B4A" w:rsidRDefault="00A91821" w:rsidP="00005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821" w:rsidRDefault="003D2459" w:rsidP="00005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B4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97F3A9" wp14:editId="566B79B4">
            <wp:simplePos x="0" y="0"/>
            <wp:positionH relativeFrom="margin">
              <wp:posOffset>-76200</wp:posOffset>
            </wp:positionH>
            <wp:positionV relativeFrom="margin">
              <wp:posOffset>6568440</wp:posOffset>
            </wp:positionV>
            <wp:extent cx="3429000" cy="1971675"/>
            <wp:effectExtent l="0" t="0" r="0" b="9525"/>
            <wp:wrapSquare wrapText="bothSides"/>
            <wp:docPr id="2" name="Рисунок 2" descr="АПА-35 - аэродромный подвижный электроагрегат IUOft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А-35 - аэродромный подвижный электроагрегат IUOft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B4A" w:rsidRPr="002C0B4A">
        <w:rPr>
          <w:rStyle w:val="a3"/>
          <w:rFonts w:ascii="Times New Roman" w:hAnsi="Times New Roman" w:cs="Times New Roman"/>
          <w:sz w:val="24"/>
          <w:szCs w:val="24"/>
        </w:rPr>
        <w:t>АПА-35-2</w:t>
      </w:r>
      <w:r w:rsidR="00A9182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Аэродромный подвижный </w:t>
      </w:r>
      <w:proofErr w:type="spellStart"/>
      <w:r w:rsidR="002C0B4A" w:rsidRPr="002C0B4A">
        <w:rPr>
          <w:rFonts w:ascii="Times New Roman" w:hAnsi="Times New Roman" w:cs="Times New Roman"/>
          <w:sz w:val="24"/>
          <w:szCs w:val="24"/>
        </w:rPr>
        <w:t>электроагрегат</w:t>
      </w:r>
      <w:bookmarkEnd w:id="0"/>
      <w:proofErr w:type="spellEnd"/>
      <w:r w:rsidR="002C0B4A" w:rsidRPr="002C0B4A">
        <w:rPr>
          <w:rFonts w:ascii="Times New Roman" w:hAnsi="Times New Roman" w:cs="Times New Roman"/>
          <w:sz w:val="24"/>
          <w:szCs w:val="24"/>
        </w:rPr>
        <w:br/>
      </w:r>
      <w:r w:rsidR="00A91821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>Электроагрегат АПА-35-2 предназначается для питания электро- и радиооборудования летательных аппаратов при проверках на земле и для запуска авиадвигателей, имеющих электростартеры.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</w:r>
      <w:r w:rsidR="00A9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0B4A" w:rsidRPr="002C0B4A">
        <w:rPr>
          <w:rFonts w:ascii="Times New Roman" w:hAnsi="Times New Roman" w:cs="Times New Roman"/>
          <w:sz w:val="24"/>
          <w:szCs w:val="24"/>
        </w:rPr>
        <w:t>Аэродромный</w:t>
      </w:r>
      <w:proofErr w:type="gramEnd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 подвижный </w:t>
      </w:r>
      <w:proofErr w:type="spellStart"/>
      <w:r w:rsidR="002C0B4A" w:rsidRPr="002C0B4A">
        <w:rPr>
          <w:rFonts w:ascii="Times New Roman" w:hAnsi="Times New Roman" w:cs="Times New Roman"/>
          <w:sz w:val="24"/>
          <w:szCs w:val="24"/>
        </w:rPr>
        <w:t>электроагрегат</w:t>
      </w:r>
      <w:proofErr w:type="spellEnd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 АПА-35-2 смонтирован на шасси автомобиля </w:t>
      </w:r>
      <w:r w:rsidR="007B32D7">
        <w:rPr>
          <w:rFonts w:ascii="Times New Roman" w:hAnsi="Times New Roman" w:cs="Times New Roman"/>
          <w:sz w:val="24"/>
          <w:szCs w:val="24"/>
        </w:rPr>
        <w:t>Зи</w:t>
      </w:r>
      <w:r w:rsidR="002C0B4A" w:rsidRPr="002C0B4A">
        <w:rPr>
          <w:rFonts w:ascii="Times New Roman" w:hAnsi="Times New Roman" w:cs="Times New Roman"/>
          <w:sz w:val="24"/>
          <w:szCs w:val="24"/>
        </w:rPr>
        <w:t>Л-164. Источником электроэнергии по постоянному току служит генератор ПР-600Х2, установленный на лонжеронах автомобиля. Генератор приводится двигателем ЯАЗ-М-204Г.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</w:r>
      <w:r w:rsidR="00A91821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 xml:space="preserve">Постоянное напряжение 28,5 </w:t>
      </w:r>
      <w:proofErr w:type="gramStart"/>
      <w:r w:rsidR="002C0B4A" w:rsidRPr="002C0B4A">
        <w:rPr>
          <w:rFonts w:ascii="Times New Roman" w:hAnsi="Times New Roman" w:cs="Times New Roman"/>
          <w:sz w:val="24"/>
          <w:szCs w:val="24"/>
        </w:rPr>
        <w:t>в поддерживается</w:t>
      </w:r>
      <w:proofErr w:type="gramEnd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 угольным регулятором напряжения РУГ-82. Имеется ручное регулирование напряжения.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</w:r>
      <w:r w:rsidR="00A91821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>В режиме «70</w:t>
      </w:r>
      <w:proofErr w:type="gramStart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C0B4A" w:rsidRPr="002C0B4A">
        <w:rPr>
          <w:rFonts w:ascii="Times New Roman" w:hAnsi="Times New Roman" w:cs="Times New Roman"/>
          <w:sz w:val="24"/>
          <w:szCs w:val="24"/>
        </w:rPr>
        <w:t>» поддерживается постоянной величина тока нагрузки 1000 ±200 А при изменении напряжения от 0 до 65 В. Допускается режим работы по схеме 24—48 В.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</w:r>
      <w:r w:rsidR="00A9182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 xml:space="preserve">Источником переменного тока напряжением 115 В, частоты 400 </w:t>
      </w:r>
      <w:proofErr w:type="spellStart"/>
      <w:r w:rsidR="002C0B4A" w:rsidRPr="002C0B4A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="002C0B4A" w:rsidRPr="002C0B4A">
        <w:rPr>
          <w:rFonts w:ascii="Times New Roman" w:hAnsi="Times New Roman" w:cs="Times New Roman"/>
          <w:sz w:val="24"/>
          <w:szCs w:val="24"/>
        </w:rPr>
        <w:t>, является преобразователь ПО-4500. Переменное напряжение 115</w:t>
      </w:r>
      <w:proofErr w:type="gramStart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C0B4A" w:rsidRPr="002C0B4A">
        <w:rPr>
          <w:rFonts w:ascii="Times New Roman" w:hAnsi="Times New Roman" w:cs="Times New Roman"/>
          <w:sz w:val="24"/>
          <w:szCs w:val="24"/>
        </w:rPr>
        <w:t xml:space="preserve"> поддерживается автоматическим регулятором Р-25В. Преобразователь приводится во вращение постоянным током от генератора ПР-600Х2.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</w:r>
      <w:r w:rsidR="00A91821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>Команда, обслуживающая электростанцию, состоит из двух человек и развертывается или свертывается ими за 10 мин.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</w:r>
      <w:r w:rsidR="00A91821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Style w:val="a3"/>
          <w:rFonts w:ascii="Times New Roman" w:hAnsi="Times New Roman" w:cs="Times New Roman"/>
          <w:sz w:val="24"/>
          <w:szCs w:val="24"/>
        </w:rPr>
        <w:t>Основные технические данные:</w:t>
      </w:r>
      <w:r w:rsidR="002C0B4A" w:rsidRPr="002C0B4A">
        <w:rPr>
          <w:rFonts w:ascii="Times New Roman" w:hAnsi="Times New Roman" w:cs="Times New Roman"/>
          <w:sz w:val="24"/>
          <w:szCs w:val="24"/>
        </w:rPr>
        <w:br/>
        <w:t>Габаритные размеры</w:t>
      </w:r>
      <w:r w:rsidR="00A91821" w:rsidRPr="00A91821">
        <w:rPr>
          <w:rFonts w:ascii="Times New Roman" w:hAnsi="Times New Roman" w:cs="Times New Roman"/>
          <w:sz w:val="24"/>
          <w:szCs w:val="24"/>
        </w:rPr>
        <w:t xml:space="preserve"> </w:t>
      </w:r>
      <w:r w:rsidR="00A91821" w:rsidRPr="002C0B4A">
        <w:rPr>
          <w:rFonts w:ascii="Times New Roman" w:hAnsi="Times New Roman" w:cs="Times New Roman"/>
          <w:sz w:val="24"/>
          <w:szCs w:val="24"/>
        </w:rPr>
        <w:t>мм</w:t>
      </w:r>
      <w:r w:rsidR="002C0B4A" w:rsidRPr="002C0B4A">
        <w:rPr>
          <w:rFonts w:ascii="Times New Roman" w:hAnsi="Times New Roman" w:cs="Times New Roman"/>
          <w:sz w:val="24"/>
          <w:szCs w:val="24"/>
        </w:rPr>
        <w:t>:</w:t>
      </w:r>
      <w:r w:rsidR="00A91821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>- длина - 6700;</w:t>
      </w:r>
      <w:r w:rsidR="00A91821">
        <w:rPr>
          <w:rFonts w:ascii="Times New Roman" w:hAnsi="Times New Roman" w:cs="Times New Roman"/>
          <w:sz w:val="24"/>
          <w:szCs w:val="24"/>
        </w:rPr>
        <w:t xml:space="preserve"> - ширина - 2450</w:t>
      </w:r>
      <w:r w:rsidR="002C0B4A" w:rsidRPr="002C0B4A">
        <w:rPr>
          <w:rFonts w:ascii="Times New Roman" w:hAnsi="Times New Roman" w:cs="Times New Roman"/>
          <w:sz w:val="24"/>
          <w:szCs w:val="24"/>
        </w:rPr>
        <w:t>;</w:t>
      </w:r>
      <w:r w:rsidR="00A91821">
        <w:rPr>
          <w:rFonts w:ascii="Times New Roman" w:hAnsi="Times New Roman" w:cs="Times New Roman"/>
          <w:sz w:val="24"/>
          <w:szCs w:val="24"/>
        </w:rPr>
        <w:t xml:space="preserve"> </w:t>
      </w:r>
      <w:r w:rsidR="002C0B4A" w:rsidRPr="002C0B4A">
        <w:rPr>
          <w:rFonts w:ascii="Times New Roman" w:hAnsi="Times New Roman" w:cs="Times New Roman"/>
          <w:sz w:val="24"/>
          <w:szCs w:val="24"/>
        </w:rPr>
        <w:t>- высота - 2200;</w:t>
      </w:r>
      <w:r w:rsidR="00A91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B4A" w:rsidRDefault="002C0B4A" w:rsidP="00005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B4A">
        <w:rPr>
          <w:rFonts w:ascii="Times New Roman" w:hAnsi="Times New Roman" w:cs="Times New Roman"/>
          <w:sz w:val="24"/>
          <w:szCs w:val="24"/>
        </w:rPr>
        <w:t>Вес - 8000 кг;</w:t>
      </w:r>
      <w:r w:rsidRPr="002C0B4A">
        <w:rPr>
          <w:rFonts w:ascii="Times New Roman" w:hAnsi="Times New Roman" w:cs="Times New Roman"/>
          <w:sz w:val="24"/>
          <w:szCs w:val="24"/>
        </w:rPr>
        <w:br/>
        <w:t>Нагрузка на переднюю ось - 2100 кг;</w:t>
      </w:r>
      <w:r w:rsidRPr="002C0B4A">
        <w:rPr>
          <w:rFonts w:ascii="Times New Roman" w:hAnsi="Times New Roman" w:cs="Times New Roman"/>
          <w:sz w:val="24"/>
          <w:szCs w:val="24"/>
        </w:rPr>
        <w:br/>
        <w:t>Нагрузка на заднюю ось - 5900 кг;</w:t>
      </w:r>
      <w:r w:rsidRPr="002C0B4A">
        <w:rPr>
          <w:rFonts w:ascii="Times New Roman" w:hAnsi="Times New Roman" w:cs="Times New Roman"/>
          <w:sz w:val="24"/>
          <w:szCs w:val="24"/>
        </w:rPr>
        <w:br/>
        <w:t>Постоянный ток:</w:t>
      </w:r>
      <w:r w:rsidRPr="002C0B4A">
        <w:rPr>
          <w:rFonts w:ascii="Times New Roman" w:hAnsi="Times New Roman" w:cs="Times New Roman"/>
          <w:sz w:val="24"/>
          <w:szCs w:val="24"/>
        </w:rPr>
        <w:br/>
        <w:t>- номинальное напряжение - 28,5</w:t>
      </w:r>
      <w:proofErr w:type="gramStart"/>
      <w:r w:rsidRPr="002C0B4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C0B4A">
        <w:rPr>
          <w:rFonts w:ascii="Times New Roman" w:hAnsi="Times New Roman" w:cs="Times New Roman"/>
          <w:sz w:val="24"/>
          <w:szCs w:val="24"/>
        </w:rPr>
        <w:t>;</w:t>
      </w:r>
      <w:r w:rsidRPr="002C0B4A">
        <w:rPr>
          <w:rFonts w:ascii="Times New Roman" w:hAnsi="Times New Roman" w:cs="Times New Roman"/>
          <w:sz w:val="24"/>
          <w:szCs w:val="24"/>
        </w:rPr>
        <w:br/>
        <w:t>- номинальный ток - 1200 А;</w:t>
      </w:r>
      <w:r w:rsidRPr="002C0B4A">
        <w:rPr>
          <w:rFonts w:ascii="Times New Roman" w:hAnsi="Times New Roman" w:cs="Times New Roman"/>
          <w:sz w:val="24"/>
          <w:szCs w:val="24"/>
        </w:rPr>
        <w:br/>
        <w:t>Переменный ток:</w:t>
      </w:r>
      <w:r w:rsidRPr="002C0B4A">
        <w:rPr>
          <w:rFonts w:ascii="Times New Roman" w:hAnsi="Times New Roman" w:cs="Times New Roman"/>
          <w:sz w:val="24"/>
          <w:szCs w:val="24"/>
        </w:rPr>
        <w:br/>
        <w:t>- напряжение - 115 В;</w:t>
      </w:r>
      <w:r w:rsidRPr="002C0B4A">
        <w:rPr>
          <w:rFonts w:ascii="Times New Roman" w:hAnsi="Times New Roman" w:cs="Times New Roman"/>
          <w:sz w:val="24"/>
          <w:szCs w:val="24"/>
        </w:rPr>
        <w:br/>
        <w:t>- номинальный ток - 39 А;</w:t>
      </w:r>
      <w:r w:rsidRPr="002C0B4A">
        <w:rPr>
          <w:rFonts w:ascii="Times New Roman" w:hAnsi="Times New Roman" w:cs="Times New Roman"/>
          <w:sz w:val="24"/>
          <w:szCs w:val="24"/>
        </w:rPr>
        <w:br/>
        <w:t>- частота - 400 Гц;</w:t>
      </w:r>
      <w:r w:rsidRPr="002C0B4A">
        <w:rPr>
          <w:rFonts w:ascii="Times New Roman" w:hAnsi="Times New Roman" w:cs="Times New Roman"/>
          <w:sz w:val="24"/>
          <w:szCs w:val="24"/>
        </w:rPr>
        <w:br/>
        <w:t>Скорость движения:</w:t>
      </w:r>
      <w:r w:rsidRPr="002C0B4A">
        <w:rPr>
          <w:rFonts w:ascii="Times New Roman" w:hAnsi="Times New Roman" w:cs="Times New Roman"/>
          <w:sz w:val="24"/>
          <w:szCs w:val="24"/>
        </w:rPr>
        <w:br/>
        <w:t>- по шоссейным дорогам - 60 км/час;</w:t>
      </w:r>
      <w:r w:rsidRPr="002C0B4A">
        <w:rPr>
          <w:rFonts w:ascii="Times New Roman" w:hAnsi="Times New Roman" w:cs="Times New Roman"/>
          <w:sz w:val="24"/>
          <w:szCs w:val="24"/>
        </w:rPr>
        <w:br/>
        <w:t>- по грунтовым дорогам - 20 км/час.</w:t>
      </w:r>
      <w:r w:rsidRPr="002C0B4A">
        <w:rPr>
          <w:rFonts w:ascii="Times New Roman" w:hAnsi="Times New Roman" w:cs="Times New Roman"/>
          <w:sz w:val="24"/>
          <w:szCs w:val="24"/>
        </w:rPr>
        <w:br/>
        <w:t>Источник: "Справочное пособие по средствам аэродромного обслуживания летательных аппаратов" 1962 г.</w:t>
      </w:r>
    </w:p>
    <w:p w:rsidR="00005102" w:rsidRDefault="00005102" w:rsidP="00005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2196"/>
        <w:gridCol w:w="1323"/>
        <w:gridCol w:w="1714"/>
        <w:gridCol w:w="1679"/>
        <w:gridCol w:w="2131"/>
      </w:tblGrid>
      <w:tr w:rsidR="00E40F4A" w:rsidRPr="00E40F4A" w:rsidTr="00826F34">
        <w:trPr>
          <w:trHeight w:hRule="exact" w:val="255"/>
        </w:trPr>
        <w:tc>
          <w:tcPr>
            <w:tcW w:w="2196" w:type="dxa"/>
          </w:tcPr>
          <w:p w:rsidR="00E40F4A" w:rsidRPr="00E40F4A" w:rsidRDefault="00E40F4A" w:rsidP="00BA6B70">
            <w:pPr>
              <w:pStyle w:val="22"/>
              <w:shd w:val="clear" w:color="auto" w:fill="auto"/>
              <w:ind w:firstLine="400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23" w:type="dxa"/>
          </w:tcPr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АПА-2МП</w:t>
            </w:r>
          </w:p>
        </w:tc>
        <w:tc>
          <w:tcPr>
            <w:tcW w:w="1714" w:type="dxa"/>
          </w:tcPr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АПА-4</w:t>
            </w:r>
          </w:p>
        </w:tc>
        <w:tc>
          <w:tcPr>
            <w:tcW w:w="1679" w:type="dxa"/>
          </w:tcPr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АПА-35-2М</w:t>
            </w:r>
          </w:p>
        </w:tc>
        <w:tc>
          <w:tcPr>
            <w:tcW w:w="2131" w:type="dxa"/>
          </w:tcPr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АПА-50М</w:t>
            </w:r>
          </w:p>
        </w:tc>
      </w:tr>
      <w:tr w:rsidR="00E40F4A" w:rsidRPr="00E40F4A" w:rsidTr="00826F34">
        <w:trPr>
          <w:trHeight w:hRule="exact" w:val="242"/>
        </w:trPr>
        <w:tc>
          <w:tcPr>
            <w:tcW w:w="2196" w:type="dxa"/>
          </w:tcPr>
          <w:p w:rsidR="00E40F4A" w:rsidRPr="00E40F4A" w:rsidRDefault="00E40F4A" w:rsidP="00BA6B70">
            <w:pPr>
              <w:pStyle w:val="22"/>
              <w:shd w:val="clear" w:color="auto" w:fill="auto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Тип автомобиля</w:t>
            </w:r>
          </w:p>
        </w:tc>
        <w:tc>
          <w:tcPr>
            <w:tcW w:w="1323" w:type="dxa"/>
          </w:tcPr>
          <w:p w:rsidR="00E40F4A" w:rsidRPr="00E40F4A" w:rsidRDefault="003D2459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Зи</w:t>
            </w:r>
            <w:r w:rsidR="00E40F4A"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Л-150</w:t>
            </w:r>
          </w:p>
        </w:tc>
        <w:tc>
          <w:tcPr>
            <w:tcW w:w="1714" w:type="dxa"/>
          </w:tcPr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УРАЛ-375Б</w:t>
            </w:r>
          </w:p>
        </w:tc>
        <w:tc>
          <w:tcPr>
            <w:tcW w:w="1679" w:type="dxa"/>
          </w:tcPr>
          <w:p w:rsidR="00E40F4A" w:rsidRPr="00E40F4A" w:rsidRDefault="003D2459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Зи</w:t>
            </w:r>
            <w:r w:rsidR="00E40F4A"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Л-164</w:t>
            </w:r>
          </w:p>
        </w:tc>
        <w:tc>
          <w:tcPr>
            <w:tcW w:w="2131" w:type="dxa"/>
          </w:tcPr>
          <w:p w:rsidR="00E40F4A" w:rsidRPr="00E40F4A" w:rsidRDefault="003D2459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Зи</w:t>
            </w:r>
            <w:r w:rsidR="00E40F4A"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Л-131</w:t>
            </w:r>
          </w:p>
        </w:tc>
      </w:tr>
      <w:tr w:rsidR="00E40F4A" w:rsidRPr="00E40F4A" w:rsidTr="00826F34">
        <w:trPr>
          <w:trHeight w:hRule="exact" w:val="1414"/>
        </w:trPr>
        <w:tc>
          <w:tcPr>
            <w:tcW w:w="2196" w:type="dxa"/>
          </w:tcPr>
          <w:p w:rsidR="00E40F4A" w:rsidRPr="00E40F4A" w:rsidRDefault="00E40F4A" w:rsidP="00BA6B70">
            <w:pPr>
              <w:pStyle w:val="22"/>
              <w:shd w:val="clear" w:color="auto" w:fill="auto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Генераторы</w:t>
            </w: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br/>
              <w:t>постоянного тока:</w:t>
            </w:r>
            <w:proofErr w:type="gramStart"/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-мощность, кВт</w:t>
            </w:r>
            <w:proofErr w:type="gramStart"/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BA6B70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 xml:space="preserve"> генераторов</w:t>
            </w:r>
          </w:p>
        </w:tc>
        <w:tc>
          <w:tcPr>
            <w:tcW w:w="1323" w:type="dxa"/>
          </w:tcPr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ПР-600М</w:t>
            </w:r>
          </w:p>
          <w:p w:rsidR="00BA6B70" w:rsidRDefault="00BA6B70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BA6B70" w:rsidRDefault="00BA6B70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BA6B70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ПР-800Х2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BA6B70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ПР-600Х2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826F34" w:rsidRDefault="00E40F4A" w:rsidP="00BA6B70">
            <w:pPr>
              <w:pStyle w:val="22"/>
              <w:shd w:val="clear" w:color="auto" w:fill="auto"/>
              <w:ind w:hanging="220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26F34" w:rsidRDefault="00826F34" w:rsidP="00BA6B70">
            <w:pPr>
              <w:pStyle w:val="22"/>
              <w:shd w:val="clear" w:color="auto" w:fill="auto"/>
              <w:ind w:hanging="220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BA6B70" w:rsidRDefault="00E40F4A" w:rsidP="00826F34">
            <w:pPr>
              <w:pStyle w:val="22"/>
              <w:shd w:val="clear" w:color="auto" w:fill="auto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АО-36</w:t>
            </w:r>
          </w:p>
          <w:p w:rsidR="00E40F4A" w:rsidRPr="00E40F4A" w:rsidRDefault="00BA6B70" w:rsidP="00BA6B70">
            <w:pPr>
              <w:pStyle w:val="22"/>
              <w:shd w:val="clear" w:color="auto" w:fill="auto"/>
              <w:ind w:hanging="220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40F4A"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25</w:t>
            </w:r>
            <w:r w:rsidR="00E40F4A"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</w:tr>
      <w:tr w:rsidR="00E40F4A" w:rsidRPr="00E40F4A" w:rsidTr="00D02FE6">
        <w:trPr>
          <w:trHeight w:hRule="exact" w:val="1144"/>
        </w:trPr>
        <w:tc>
          <w:tcPr>
            <w:tcW w:w="2196" w:type="dxa"/>
          </w:tcPr>
          <w:p w:rsidR="00E40F4A" w:rsidRPr="00E40F4A" w:rsidRDefault="00E40F4A" w:rsidP="00BA6B70">
            <w:pPr>
              <w:pStyle w:val="22"/>
              <w:shd w:val="clear" w:color="auto" w:fill="auto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Аккумуляторные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батареи: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-тип</w:t>
            </w:r>
          </w:p>
          <w:p w:rsidR="00E40F4A" w:rsidRPr="00E40F4A" w:rsidRDefault="00E40F4A" w:rsidP="00826F34">
            <w:pPr>
              <w:pStyle w:val="22"/>
              <w:shd w:val="clear" w:color="auto" w:fill="auto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-число</w:t>
            </w:r>
          </w:p>
        </w:tc>
        <w:tc>
          <w:tcPr>
            <w:tcW w:w="1323" w:type="dxa"/>
          </w:tcPr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12АО-50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12АСА-145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12АСА-145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826F34" w:rsidRDefault="00826F34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12АСА-145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F4A" w:rsidRPr="00E40F4A" w:rsidTr="00826F34">
        <w:trPr>
          <w:trHeight w:hRule="exact" w:val="592"/>
        </w:trPr>
        <w:tc>
          <w:tcPr>
            <w:tcW w:w="2196" w:type="dxa"/>
          </w:tcPr>
          <w:p w:rsidR="00E40F4A" w:rsidRPr="00E40F4A" w:rsidRDefault="00E40F4A" w:rsidP="00BA6B70">
            <w:pPr>
              <w:pStyle w:val="22"/>
              <w:shd w:val="clear" w:color="auto" w:fill="auto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Генератор</w:t>
            </w:r>
          </w:p>
          <w:p w:rsidR="00E40F4A" w:rsidRPr="00E40F4A" w:rsidRDefault="00BA6B70" w:rsidP="00BA6B70">
            <w:pPr>
              <w:pStyle w:val="22"/>
              <w:shd w:val="clear" w:color="auto" w:fill="auto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П</w:t>
            </w:r>
            <w:r w:rsidR="00E40F4A"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еременного</w:t>
            </w:r>
            <w:r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F4A"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1323" w:type="dxa"/>
          </w:tcPr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</w:tcPr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ГТ-60ПЧ8АТВ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СГО-ЗОУ</w:t>
            </w:r>
          </w:p>
        </w:tc>
      </w:tr>
      <w:tr w:rsidR="00E40F4A" w:rsidRPr="00E40F4A" w:rsidTr="00D02FE6">
        <w:trPr>
          <w:trHeight w:hRule="exact" w:val="828"/>
        </w:trPr>
        <w:tc>
          <w:tcPr>
            <w:tcW w:w="2196" w:type="dxa"/>
          </w:tcPr>
          <w:p w:rsidR="00E40F4A" w:rsidRPr="00E40F4A" w:rsidRDefault="00E40F4A" w:rsidP="00BA6B70">
            <w:pPr>
              <w:pStyle w:val="22"/>
              <w:shd w:val="clear" w:color="auto" w:fill="auto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Преобразователи: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-тип</w:t>
            </w:r>
          </w:p>
        </w:tc>
        <w:tc>
          <w:tcPr>
            <w:tcW w:w="1323" w:type="dxa"/>
          </w:tcPr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ПО-4500</w:t>
            </w:r>
          </w:p>
        </w:tc>
        <w:tc>
          <w:tcPr>
            <w:tcW w:w="1714" w:type="dxa"/>
          </w:tcPr>
          <w:p w:rsidR="00E40F4A" w:rsidRPr="00E40F4A" w:rsidRDefault="00D02FE6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двигател</w:t>
            </w:r>
            <w:proofErr w:type="gramStart"/>
            <w:r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ь</w:t>
            </w:r>
            <w:r w:rsidR="00E40F4A"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40F4A"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г</w:t>
            </w:r>
            <w:r w:rsidR="00BA6B70" w:rsidRPr="009A177D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енератор</w:t>
            </w:r>
            <w:r w:rsidR="00E40F4A"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br/>
              <w:t>ГС-12Т СГО-8</w:t>
            </w:r>
          </w:p>
        </w:tc>
        <w:tc>
          <w:tcPr>
            <w:tcW w:w="1679" w:type="dxa"/>
          </w:tcPr>
          <w:p w:rsidR="00E40F4A" w:rsidRPr="00E40F4A" w:rsidRDefault="003D2459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ПО-6000</w:t>
            </w:r>
          </w:p>
        </w:tc>
        <w:tc>
          <w:tcPr>
            <w:tcW w:w="2131" w:type="dxa"/>
          </w:tcPr>
          <w:p w:rsidR="00E40F4A" w:rsidRPr="00E40F4A" w:rsidRDefault="00D02FE6" w:rsidP="00BA6B70">
            <w:pPr>
              <w:pStyle w:val="22"/>
              <w:shd w:val="clear" w:color="auto" w:fill="auto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ТС3150045</w:t>
            </w:r>
          </w:p>
          <w:p w:rsidR="00E40F4A" w:rsidRPr="00E40F4A" w:rsidRDefault="00E40F4A" w:rsidP="00BA6B70">
            <w:pPr>
              <w:pStyle w:val="22"/>
              <w:shd w:val="clear" w:color="auto" w:fill="auto"/>
              <w:jc w:val="center"/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</w:pPr>
            <w:r w:rsidRPr="00E40F4A">
              <w:rPr>
                <w:rStyle w:val="2Calibri105pt"/>
                <w:rFonts w:ascii="Times New Roman" w:hAnsi="Times New Roman" w:cs="Times New Roman"/>
                <w:sz w:val="24"/>
                <w:szCs w:val="24"/>
              </w:rPr>
              <w:t>Т-15</w:t>
            </w:r>
          </w:p>
        </w:tc>
      </w:tr>
    </w:tbl>
    <w:p w:rsidR="00E40F4A" w:rsidRDefault="00E40F4A" w:rsidP="00E40F4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FE6" w:rsidRPr="00005102" w:rsidRDefault="00D02FE6" w:rsidP="00D02FE6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051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Агрегат подвижной авиационный АПА-35/30-130 (ООО «ВЭТЗ»)</w:t>
      </w:r>
    </w:p>
    <w:p w:rsidR="00E40F4A" w:rsidRDefault="00D02FE6" w:rsidP="00D02FE6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Агрегат подвижной авиационный АПА-35/30-130 предназначен для </w:t>
      </w:r>
      <w:proofErr w:type="spellStart"/>
      <w:r w:rsidRPr="000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электростартерного</w:t>
      </w:r>
      <w:proofErr w:type="spellEnd"/>
      <w:r w:rsidRPr="0000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запуска двигателей летательных аппаратов, имеющих на борту разъемы питания ШРАП-500, ШРА-250, и для питания бортовой электро- и радиоаппаратуры в наземных условиях.</w:t>
      </w:r>
    </w:p>
    <w:p w:rsidR="00005102" w:rsidRPr="00005102" w:rsidRDefault="00005102" w:rsidP="00E40F4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62"/>
        <w:gridCol w:w="3734"/>
      </w:tblGrid>
      <w:tr w:rsidR="00005102" w:rsidRPr="00005102" w:rsidTr="00005102">
        <w:tc>
          <w:tcPr>
            <w:tcW w:w="0" w:type="auto"/>
            <w:gridSpan w:val="2"/>
            <w:hideMark/>
          </w:tcPr>
          <w:p w:rsidR="00005102" w:rsidRPr="00005102" w:rsidRDefault="00005102" w:rsidP="00005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агрегата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АПА-35/30-130 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длина, ширина, высота по кабине</w:t>
            </w: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высота по капоту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6700 х 2600 х 2400</w:t>
            </w: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2500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полностью укомплектованного и заправленного изделия,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непрерывной работы,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без дозаправки топливом и маслом</w:t>
            </w: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c дозаправкой топливом, маслом во время работы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Нагрузка на переднюю ось,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на заднюю ось,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автомобиля с полной массой,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расход топлива на 100 км пути по шоссе при скорости движения 60 км/ ч и полной массе автомобиля, л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ЯАЗ-М204Г3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частота вращения коленчатого вала,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переменного тока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ГС-30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постоянного тока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ПР-600х2М2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мощности генератора переменного тока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обмоток генератора переменного тока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 с выведенной нейтральной (средней) точкой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коллекторов генератора постоянного тока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 каждого коллектора генератора постоянного тока, 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Возбуждение генератора постоянного тока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со стороны выходных валов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Правое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двигателя, кВт (</w:t>
            </w:r>
            <w:proofErr w:type="spell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(60)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при номинальной мощности,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масла при номинальной мощности,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 (без учета замены масла)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Заправочный объем,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топлива в топливной системе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смазки в системе смазки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запасного масла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охлаждающей жидкости в системе охлаждения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005102" w:rsidRPr="00005102" w:rsidTr="00005102">
        <w:tc>
          <w:tcPr>
            <w:tcW w:w="0" w:type="auto"/>
            <w:gridSpan w:val="2"/>
            <w:hideMark/>
          </w:tcPr>
          <w:p w:rsidR="00005102" w:rsidRPr="00005102" w:rsidRDefault="00005102" w:rsidP="00005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«Запуск 24/48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электроэнергии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ПР-600х2М2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разъема, через который подается питание на борт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ШРАП-500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точке регулирования при токе нагрузки ни каждом коллекторе от 0 до 600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 ± 1,5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 одного коллектора, 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одного цикла запуска,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Цикличность кратковременной работы в течение 40 с, цикл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циклами,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10 циклами, мин, не менее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05102" w:rsidRPr="00005102" w:rsidTr="00005102">
        <w:tc>
          <w:tcPr>
            <w:tcW w:w="0" w:type="auto"/>
            <w:gridSpan w:val="2"/>
            <w:hideMark/>
          </w:tcPr>
          <w:p w:rsidR="00005102" w:rsidRPr="00005102" w:rsidRDefault="00005102" w:rsidP="00005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«Ступенчатый запуск 24/48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электроэнергии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ПР-600х2М2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разъема, через который подается питание на борт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ШРАП-250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точке регулирования при токе нагрузки ни каждом коллекторе от 0 до 600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 ± 1,5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 одного коллектора, 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одного цикла запуска,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Цикличность кратковременной работы в течение 40 с, цикл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циклами,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10 циклами, мин, не менее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05102" w:rsidRPr="00005102" w:rsidTr="00005102">
        <w:tc>
          <w:tcPr>
            <w:tcW w:w="0" w:type="auto"/>
            <w:gridSpan w:val="2"/>
            <w:hideMark/>
          </w:tcPr>
          <w:p w:rsidR="00005102" w:rsidRPr="00005102" w:rsidRDefault="00005102" w:rsidP="00005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«Запуск 24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электроэнергии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ПР-600х2М2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разъема, через который подается питание на борт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ШРАП-500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линии 1, 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одного коллектора, 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точке регулирования при токе нагрузки ни каждом коллекторе от 0 до 300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 ± 1,5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Продолжительный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ток линии 1 при напряжении в точке регулирования не менее 25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работы при перегрузке,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циклами,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05102" w:rsidRPr="00005102" w:rsidTr="00005102">
        <w:tc>
          <w:tcPr>
            <w:tcW w:w="0" w:type="auto"/>
            <w:gridSpan w:val="2"/>
            <w:hideMark/>
          </w:tcPr>
          <w:p w:rsidR="00005102" w:rsidRPr="00005102" w:rsidRDefault="00005102" w:rsidP="00005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«Бортовое питание»</w:t>
            </w:r>
          </w:p>
        </w:tc>
      </w:tr>
      <w:tr w:rsidR="00005102" w:rsidRPr="00005102" w:rsidTr="00005102">
        <w:tc>
          <w:tcPr>
            <w:tcW w:w="0" w:type="auto"/>
            <w:gridSpan w:val="2"/>
            <w:hideMark/>
          </w:tcPr>
          <w:p w:rsidR="00005102" w:rsidRPr="00005102" w:rsidRDefault="00005102" w:rsidP="00005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Постоянный ток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электроэнергии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ПР-600х2М2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разъема, через который подается питание на борт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ШРАП-500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 ± 1,5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нагрузки, А, не более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05102" w:rsidRPr="00005102" w:rsidTr="00005102">
        <w:tc>
          <w:tcPr>
            <w:tcW w:w="0" w:type="auto"/>
            <w:gridSpan w:val="2"/>
            <w:hideMark/>
          </w:tcPr>
          <w:p w:rsidR="00005102" w:rsidRPr="00005102" w:rsidRDefault="00005102" w:rsidP="00005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Переменный трехфазный ток напряжением 208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электроэнергии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ГС-30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разъема, через который подается питание на борт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ШРАП-400-3ф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на выходе агрегата,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± 5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± 15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кВ•А</w:t>
            </w:r>
            <w:proofErr w:type="spell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мощности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Ток, А, не более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Точность поддержания напряжения при изменении симметричной нагрузки от 0 до 100 % номинальной от </w:t>
            </w:r>
            <w:proofErr w:type="spell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среднерегулируемого</w:t>
            </w:r>
            <w:proofErr w:type="spell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значения, %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3</w:t>
            </w:r>
          </w:p>
        </w:tc>
      </w:tr>
      <w:tr w:rsidR="00005102" w:rsidRPr="00005102" w:rsidTr="00005102">
        <w:tc>
          <w:tcPr>
            <w:tcW w:w="0" w:type="auto"/>
            <w:gridSpan w:val="2"/>
            <w:hideMark/>
          </w:tcPr>
          <w:p w:rsidR="00005102" w:rsidRPr="00005102" w:rsidRDefault="00005102" w:rsidP="00005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Переменный однофазный ток напряжением 120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электроэнергии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ГС-30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разъема, через который подается питание на борт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ШРА-200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на выходе агрегата,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± 3,0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кВ•А</w:t>
            </w:r>
            <w:proofErr w:type="spell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мощности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Ток, А, не более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± 15</w:t>
            </w:r>
          </w:p>
        </w:tc>
      </w:tr>
      <w:tr w:rsidR="00005102" w:rsidRPr="00005102" w:rsidTr="00005102">
        <w:tc>
          <w:tcPr>
            <w:tcW w:w="0" w:type="auto"/>
            <w:gridSpan w:val="2"/>
            <w:hideMark/>
          </w:tcPr>
          <w:p w:rsidR="00005102" w:rsidRPr="00005102" w:rsidRDefault="00005102" w:rsidP="00005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Переменный трехфазный ток напряжением 36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электроэнергии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208/36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подключенный на шины генератора ГС-30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разъема, через который подается питание на борт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ОСШР36П5НШ11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на выходе трансформатора,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± 2,0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кВ•А</w:t>
            </w:r>
            <w:proofErr w:type="spellEnd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Ток, А, не более</w:t>
            </w:r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05102" w:rsidRPr="00005102" w:rsidTr="00005102"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Частота, </w:t>
            </w:r>
            <w:proofErr w:type="gramStart"/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</w:p>
        </w:tc>
        <w:tc>
          <w:tcPr>
            <w:tcW w:w="0" w:type="auto"/>
            <w:hideMark/>
          </w:tcPr>
          <w:p w:rsidR="00005102" w:rsidRPr="00005102" w:rsidRDefault="00005102" w:rsidP="00005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± 15</w:t>
            </w:r>
          </w:p>
        </w:tc>
      </w:tr>
    </w:tbl>
    <w:p w:rsidR="00005102" w:rsidRDefault="00005102" w:rsidP="00005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2D5" w:rsidRDefault="00EF42D5" w:rsidP="00EF4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производитель:</w:t>
      </w:r>
    </w:p>
    <w:p w:rsidR="00EF42D5" w:rsidRDefault="00EF42D5" w:rsidP="00EF42D5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6EC">
        <w:rPr>
          <w:rStyle w:val="a3"/>
          <w:rFonts w:ascii="Times New Roman" w:hAnsi="Times New Roman" w:cs="Times New Roman"/>
          <w:sz w:val="24"/>
          <w:szCs w:val="24"/>
        </w:rPr>
        <w:t>Вяземский электротехнический завод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r w:rsidRPr="006C46EC">
        <w:rPr>
          <w:rStyle w:val="a3"/>
          <w:rFonts w:ascii="Times New Roman" w:hAnsi="Times New Roman" w:cs="Times New Roman"/>
          <w:sz w:val="24"/>
          <w:szCs w:val="24"/>
        </w:rPr>
        <w:t>Россия, Смоленская область, г. Вязьма, ул. Пушкина, 25</w:t>
      </w:r>
    </w:p>
    <w:p w:rsidR="00EF42D5" w:rsidRDefault="00EF42D5" w:rsidP="00EF42D5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AC609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Более 40 лет Вяземский электротехнический завод является одним из ведущих российских производителей оборудования для автономной и локальной энергетики. Изделия завода известны среди потребителей надежностью и высоким качеством. Они исправно </w:t>
      </w:r>
      <w:r w:rsidRPr="00AC6093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функционируют во всех климатических зонах, от Крайнего Севера до тропиков, на них можно положиться как в повседневной работе, так и в чрезвычайных обстоятельствах стихийных бедствий и военных действий.</w:t>
      </w:r>
    </w:p>
    <w:p w:rsidR="00EF42D5" w:rsidRPr="00C47259" w:rsidRDefault="00EF42D5" w:rsidP="00EF42D5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7259">
        <w:rPr>
          <w:rStyle w:val="a3"/>
          <w:rFonts w:ascii="Times New Roman" w:hAnsi="Times New Roman" w:cs="Times New Roman"/>
          <w:b w:val="0"/>
          <w:sz w:val="24"/>
          <w:szCs w:val="24"/>
        </w:rPr>
        <w:t>«ВЭТЗ» разрабатывает и производит два вида источников наземного электроснабжения для непосредственного питания летательных аппаратов:</w:t>
      </w:r>
    </w:p>
    <w:p w:rsidR="00EF42D5" w:rsidRPr="00C47259" w:rsidRDefault="00EF42D5" w:rsidP="00EF42D5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4725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преобразователи электрической энергии типа АЭМГ (аэродромный электромотор-генератор);</w:t>
      </w:r>
    </w:p>
    <w:p w:rsidR="00EF42D5" w:rsidRPr="00C47259" w:rsidRDefault="00EF42D5" w:rsidP="00EF42D5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4725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автономные агрегаты питания типа АПА (агрегат питания авиационный).</w:t>
      </w:r>
    </w:p>
    <w:p w:rsidR="00EF42D5" w:rsidRPr="00C47259" w:rsidRDefault="00EF42D5" w:rsidP="00EF42D5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725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Те и другие обеспечивают снабжение летательных аппаратов всех типов (самолетов, вертолетов и т.д. как </w:t>
      </w:r>
      <w:proofErr w:type="gramStart"/>
      <w:r w:rsidRPr="00C47259">
        <w:rPr>
          <w:rStyle w:val="a3"/>
          <w:rFonts w:ascii="Times New Roman" w:hAnsi="Times New Roman" w:cs="Times New Roman"/>
          <w:b w:val="0"/>
          <w:sz w:val="24"/>
          <w:szCs w:val="24"/>
        </w:rPr>
        <w:t>российского</w:t>
      </w:r>
      <w:proofErr w:type="gramEnd"/>
      <w:r w:rsidRPr="00C4725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так и зарубежного производства) электроэнергией требуемых ими характеристик для проведения предполетных процедур и регламентных работ.</w:t>
      </w:r>
    </w:p>
    <w:p w:rsidR="00EF42D5" w:rsidRPr="00AC6093" w:rsidRDefault="00EF42D5" w:rsidP="00EF42D5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7259">
        <w:rPr>
          <w:rStyle w:val="a3"/>
          <w:rFonts w:ascii="Times New Roman" w:hAnsi="Times New Roman" w:cs="Times New Roman"/>
          <w:b w:val="0"/>
          <w:sz w:val="24"/>
          <w:szCs w:val="24"/>
        </w:rPr>
        <w:t>Оба вида источников наземного электроснабжения могут быть как стационарными, так и мобильными – размещенными на прицепах или аэропортовых тележках, или на шасси грузового автотранспорта.</w:t>
      </w:r>
    </w:p>
    <w:p w:rsidR="00EF42D5" w:rsidRPr="002C0B4A" w:rsidRDefault="00EF42D5" w:rsidP="00005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42D5" w:rsidRPr="002C0B4A" w:rsidSect="00005102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B0"/>
    <w:rsid w:val="00005102"/>
    <w:rsid w:val="000E5ABB"/>
    <w:rsid w:val="002C0B4A"/>
    <w:rsid w:val="003D2459"/>
    <w:rsid w:val="004106CD"/>
    <w:rsid w:val="0052150E"/>
    <w:rsid w:val="006C46EC"/>
    <w:rsid w:val="007B32D7"/>
    <w:rsid w:val="00826F34"/>
    <w:rsid w:val="008676B0"/>
    <w:rsid w:val="00A91821"/>
    <w:rsid w:val="00AC6093"/>
    <w:rsid w:val="00BA6B70"/>
    <w:rsid w:val="00C47259"/>
    <w:rsid w:val="00D02FE6"/>
    <w:rsid w:val="00D03681"/>
    <w:rsid w:val="00E40F4A"/>
    <w:rsid w:val="00E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B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0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B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5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5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d">
    <w:name w:val="tabled"/>
    <w:basedOn w:val="a"/>
    <w:rsid w:val="0000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051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E40F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105pt">
    <w:name w:val="Основной текст (2) + Calibri;10;5 pt"/>
    <w:basedOn w:val="21"/>
    <w:rsid w:val="00E40F4A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LucidaSansUnicode4pt200">
    <w:name w:val="Основной текст (2) + Lucida Sans Unicode;4 pt;Масштаб 200%"/>
    <w:basedOn w:val="21"/>
    <w:rsid w:val="00E40F4A"/>
    <w:rPr>
      <w:rFonts w:ascii="Lucida Sans Unicode" w:eastAsia="Lucida Sans Unicode" w:hAnsi="Lucida Sans Unicode" w:cs="Lucida Sans Unicode"/>
      <w:color w:val="000000"/>
      <w:spacing w:val="0"/>
      <w:w w:val="2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E40F4A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alibri95pt">
    <w:name w:val="Основной текст (2) + Calibri;9;5 pt"/>
    <w:basedOn w:val="21"/>
    <w:rsid w:val="00E40F4A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B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0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B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5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5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d">
    <w:name w:val="tabled"/>
    <w:basedOn w:val="a"/>
    <w:rsid w:val="0000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051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E40F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105pt">
    <w:name w:val="Основной текст (2) + Calibri;10;5 pt"/>
    <w:basedOn w:val="21"/>
    <w:rsid w:val="00E40F4A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LucidaSansUnicode4pt200">
    <w:name w:val="Основной текст (2) + Lucida Sans Unicode;4 pt;Масштаб 200%"/>
    <w:basedOn w:val="21"/>
    <w:rsid w:val="00E40F4A"/>
    <w:rPr>
      <w:rFonts w:ascii="Lucida Sans Unicode" w:eastAsia="Lucida Sans Unicode" w:hAnsi="Lucida Sans Unicode" w:cs="Lucida Sans Unicode"/>
      <w:color w:val="000000"/>
      <w:spacing w:val="0"/>
      <w:w w:val="2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E40F4A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alibri95pt">
    <w:name w:val="Основной текст (2) + Calibri;9;5 pt"/>
    <w:basedOn w:val="21"/>
    <w:rsid w:val="00E40F4A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uploads.ru/7SVix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uploads.ru/iUOf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9BCC-77B3-41B2-BB99-A65F4822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2020-03-19T15:02:00Z</dcterms:created>
  <dcterms:modified xsi:type="dcterms:W3CDTF">2020-03-20T07:59:00Z</dcterms:modified>
</cp:coreProperties>
</file>