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1" w:rsidRDefault="005F2E34" w:rsidP="005F2E34">
      <w:pPr>
        <w:spacing w:after="0"/>
        <w:jc w:val="center"/>
      </w:pPr>
      <w:r w:rsidRPr="005F2E3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04-144 </w:t>
      </w:r>
      <w:r w:rsidRPr="005F2E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ТА-6 автобус малого класса для пригородного сообщения на шасси ГАЗ-51И 4х2, дверей 1+1, мест сидящих 25, общее 31, снаряжённый вес 4.04 тн, полный 6.48 тн, 70 лс, 70 км/час,732 экз., ТАР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З/TART №3 г. Тарту, 1956-60 г.</w:t>
      </w:r>
    </w:p>
    <w:p w:rsidR="00B677F1" w:rsidRDefault="00003ACF" w:rsidP="005F2E34">
      <w:pPr>
        <w:spacing w:after="0"/>
      </w:pPr>
      <w:bookmarkStart w:id="0" w:name="_GoBack"/>
      <w:r w:rsidRPr="005F2E3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F4BE2B" wp14:editId="4F305103">
            <wp:simplePos x="0" y="0"/>
            <wp:positionH relativeFrom="margin">
              <wp:posOffset>680720</wp:posOffset>
            </wp:positionH>
            <wp:positionV relativeFrom="margin">
              <wp:posOffset>949960</wp:posOffset>
            </wp:positionV>
            <wp:extent cx="5243830" cy="3495040"/>
            <wp:effectExtent l="0" t="0" r="0" b="0"/>
            <wp:wrapSquare wrapText="bothSides"/>
            <wp:docPr id="1" name="Рисунок 1" descr="http://i.wheelsage.org/image/format/picture/picture-gallery-full/t/tarz/ta_6/t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eelsage.org/image/format/picture/picture-gallery-full/t/tarz/ta_6/ta_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677F1" w:rsidRDefault="00B677F1" w:rsidP="005F2E34">
      <w:pPr>
        <w:spacing w:after="0"/>
      </w:pPr>
    </w:p>
    <w:p w:rsidR="00B677F1" w:rsidRDefault="00B677F1" w:rsidP="005F2E34">
      <w:pPr>
        <w:spacing w:after="0"/>
      </w:pPr>
    </w:p>
    <w:p w:rsidR="00B677F1" w:rsidRDefault="00B677F1" w:rsidP="005F2E34">
      <w:pPr>
        <w:spacing w:after="0"/>
      </w:pPr>
    </w:p>
    <w:p w:rsidR="00B677F1" w:rsidRDefault="00B677F1" w:rsidP="005F2E34">
      <w:pPr>
        <w:spacing w:after="0"/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0DF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CF" w:rsidRDefault="00003AC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1F6" w:rsidRDefault="00A850DF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рождения Тартуской авторемонтной мастерской (</w:t>
      </w:r>
      <w:proofErr w:type="gramStart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ART – </w:t>
      </w:r>
      <w:proofErr w:type="spellStart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>Tartu</w:t>
      </w:r>
      <w:proofErr w:type="spellEnd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autoremonditookoda</w:t>
      </w:r>
      <w:proofErr w:type="spellEnd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принято считать 1 сентября 1949 года. Основным видом ее деятельности предполагался именно капитальный ремонт разномастной автомобильной техники. Однако всесоюзную известность это предприятие впоследствии получило благодаря другой продукции – не отремонтированным, а новым автомобилям собственной конструкции. К практической реализации идеи постройки автобуса приступили в 1950 году, сразу вслед за освоением технологии капитального ремонта автобусов ГАЗ 03-30. Первый опытный образец автобуса был готов в январе 1951 года. </w:t>
      </w:r>
      <w:proofErr w:type="gramStart"/>
      <w:r w:rsidR="00AA71F6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техническом плане он представлял собой шасси ГАЗ 51 с удлиненной до 4000 мм базой, на которое был установлен обтекаемый кузов с деревянным каркасом. </w:t>
      </w:r>
      <w:proofErr w:type="gramEnd"/>
    </w:p>
    <w:p w:rsidR="00AA71F6" w:rsidRDefault="00AA71F6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6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ТА-6 — советский малый </w:t>
      </w:r>
      <w:proofErr w:type="spellStart"/>
      <w:r w:rsidRPr="00A66B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высокопольный</w:t>
      </w:r>
      <w:proofErr w:type="spellEnd"/>
      <w:r w:rsidRPr="00A66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 посадочных (общая вместимость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>31 человек</w:t>
      </w:r>
      <w:r w:rsidRPr="00A66B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серийно производившийся на заводе ТАРЗ в Тарту (ЭССР) с 1955 по 1960 годы.</w:t>
      </w:r>
      <w:proofErr w:type="gramEnd"/>
      <w:r w:rsidRPr="00A66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 имел элегантный и даже </w:t>
      </w:r>
      <w:proofErr w:type="spellStart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щегольский</w:t>
      </w:r>
      <w:proofErr w:type="spellEnd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вид.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экспериментальный образец нового автобуса вагонной компоновки был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 в 1955 году.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основой, традиционно </w:t>
      </w:r>
      <w:proofErr w:type="gram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автобусостроения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 грузовик, в данном случае ГАЗ-51, поэтому автобус был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высокопольный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шасси грузовика ложилось в основу автобуса в измененном виде. Рама увеличилась в длине, соответственно длиннее стали карданный вал, рулевое управление и тормозная система тоже отличались от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газоновской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рессоры были </w:t>
      </w:r>
      <w:proofErr w:type="gram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усилены</w:t>
      </w:r>
      <w:proofErr w:type="gram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заднем мосту появились 4 амортизатора. К тому же сама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безкапотная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компоновка автобуса небольшой вместительности в те времена только входила в моду, была новинкой. Прототип эстонского автобуса имел весьма изящный вид, сильно напоминав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большой городской автобус Зи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С-155, будто был его уменьшенной копией. Каркас кузова был деревянным, обшитым стальным листом. Двигатель – шестицилиндровый карбюраторный рядный, объемом 3.5 литра мощностью 70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прототип ТА-6 имел незначительно изменившийся дизайн, появились окна на крыше, как у «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Пазика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дверь в салон с приводом от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ваккумного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цилиндра, была усовершенствована система вентиляции, отопления и освещения салона.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особенностью двух первых образцов было наличие щитков на передних и задних колёсных арках. 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многих других заводов, </w:t>
      </w:r>
      <w:proofErr w:type="gramStart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эстонский</w:t>
      </w:r>
      <w:proofErr w:type="gramEnd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переделывал шасси ГАЗ-51. В частности, раму удлиняли спереди и сзади, силовой агрегат 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смещали вперед, соответственно удлиняли карданный вал, переносили рулевое управление и главный тормозной цилиндр, усиливали рессоры, а сзади ставили по два амортизатора на колесо.</w:t>
      </w:r>
    </w:p>
    <w:p w:rsidR="00AA71F6" w:rsidRDefault="00AA71F6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серию пошли машины </w:t>
      </w:r>
      <w:proofErr w:type="gramStart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20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автобус, претерпев ряд упрощений конструкции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зова. 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отказались от панорамных стёкол на крыше. Наконец-то избавились от щитков колёсных арок.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в жертву снижению себестоимости была принесена и передняя «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зисовская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решетка радиатора. В процессе выпуска отказались от автоматической двери с 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ваккумным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приводом, к слову – не очень надёжной детали, в пользу обычной распашной.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и хромированный декор на кузов перестали устанавливать, из шикарного по виду небольшого автобуса, ТА-6 к концу своего выпуска превратился в самую обычную «летучку», или как их называли на сленге автобусников – «</w:t>
      </w:r>
      <w:proofErr w:type="spellStart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барбухайку</w:t>
      </w:r>
      <w:proofErr w:type="spellEnd"/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Производился ТА-6 с 1955 по 1960 год, но поскольку производство было в виде стапельной сборки малыми партиями, выпущено было всего лишь 732 машины. Впрочем, для небольшого прибалтийского городка и это немало. Работали ТА-6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на местных маршрутах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1F6" w:rsidRDefault="00AA71F6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производства ТА-6 завод больше не строил автобусы собственных моделей, полностью перейдя на специализацию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выпуску фургонов</w:t>
      </w:r>
      <w:r w:rsidRPr="00AA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2E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-52</w:t>
      </w:r>
      <w:r w:rsidR="005F2E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-53 и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капитальному ремонту выпущенных ранее машин. Так, существовало два поколения прошедших капремонт ТА-6: первое (с капотом от фургона ТА-9А2) производили в 1971—1987 годах, второе (получившее обозначение ТА-6-1) — с 1987 года до 1992.</w:t>
      </w:r>
    </w:p>
    <w:p w:rsidR="00AA71F6" w:rsidRDefault="00AA71F6" w:rsidP="005F2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10098" w:type="dxa"/>
        <w:tblLook w:val="04A0" w:firstRow="1" w:lastRow="0" w:firstColumn="1" w:lastColumn="0" w:noHBand="0" w:noVBand="1"/>
      </w:tblPr>
      <w:tblGrid>
        <w:gridCol w:w="5513"/>
        <w:gridCol w:w="4585"/>
      </w:tblGrid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Тартуский авторемонтный завод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Выпускался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—1960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Экземпляры: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Полная масса,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Снаряжённая масса,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Макс. скорость,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автобуса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высокопольный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малый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gridSpan w:val="2"/>
            <w:hideMark/>
          </w:tcPr>
          <w:p w:rsidR="00AA71F6" w:rsidRPr="00E2560A" w:rsidRDefault="00AA71F6" w:rsidP="005F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Вместимость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Номинальная вместимость </w:t>
            </w:r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(5 чел/</w:t>
            </w:r>
            <w:proofErr w:type="gramStart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²)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Полная вместимость </w:t>
            </w:r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(8 чел/</w:t>
            </w:r>
            <w:proofErr w:type="gramStart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²)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gridSpan w:val="2"/>
            <w:hideMark/>
          </w:tcPr>
          <w:p w:rsidR="00AA71F6" w:rsidRPr="00E2560A" w:rsidRDefault="00AA71F6" w:rsidP="005F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Колея передних колёс,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Колея задних колёс,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Длина,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6485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Ширина,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Высота по крыше,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Низкопольность</w:t>
            </w:r>
            <w:proofErr w:type="spellEnd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%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Просвет, </w:t>
            </w:r>
            <w:proofErr w:type="gramStart"/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gridSpan w:val="2"/>
            <w:hideMark/>
          </w:tcPr>
          <w:p w:rsidR="00AA71F6" w:rsidRPr="00E2560A" w:rsidRDefault="00AA71F6" w:rsidP="005F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Салон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gridSpan w:val="2"/>
            <w:hideMark/>
          </w:tcPr>
          <w:p w:rsidR="00AA71F6" w:rsidRPr="00E2560A" w:rsidRDefault="00AA71F6" w:rsidP="005F2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Газ-51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топлива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</w:tr>
      <w:tr w:rsidR="00AA71F6" w:rsidRPr="00E2560A" w:rsidTr="00724AF8">
        <w:trPr>
          <w:trHeight w:val="272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1F6" w:rsidRPr="00E2560A" w:rsidTr="00724AF8">
        <w:trPr>
          <w:trHeight w:val="257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Мощность, </w:t>
            </w:r>
            <w:proofErr w:type="spellStart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proofErr w:type="gramStart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71F6" w:rsidRPr="00E2560A" w:rsidTr="00AA71F6">
        <w:trPr>
          <w:trHeight w:val="285"/>
        </w:trPr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Объём, </w:t>
            </w:r>
            <w:proofErr w:type="gramStart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E2560A">
              <w:rPr>
                <w:rStyle w:val="nowrap"/>
                <w:rFonts w:ascii="Times New Roman" w:hAnsi="Times New Roman" w:cs="Times New Roman"/>
                <w:b/>
                <w:bCs/>
                <w:sz w:val="24"/>
                <w:szCs w:val="24"/>
              </w:rPr>
              <w:t>³</w:t>
            </w:r>
          </w:p>
        </w:tc>
        <w:tc>
          <w:tcPr>
            <w:tcW w:w="0" w:type="auto"/>
            <w:hideMark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A71F6" w:rsidRPr="00E2560A" w:rsidTr="00724AF8">
        <w:trPr>
          <w:trHeight w:val="252"/>
        </w:trPr>
        <w:tc>
          <w:tcPr>
            <w:tcW w:w="0" w:type="auto"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 топлива при 60 км/ч, л/100 км</w:t>
            </w:r>
          </w:p>
        </w:tc>
        <w:tc>
          <w:tcPr>
            <w:tcW w:w="0" w:type="auto"/>
          </w:tcPr>
          <w:p w:rsidR="00AA71F6" w:rsidRPr="00E2560A" w:rsidRDefault="00AA71F6" w:rsidP="005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2560A" w:rsidRDefault="00E2560A" w:rsidP="005F2E34">
      <w:pPr>
        <w:spacing w:after="0" w:line="240" w:lineRule="auto"/>
      </w:pPr>
      <w:r>
        <w:t xml:space="preserve"> </w:t>
      </w:r>
    </w:p>
    <w:p w:rsidR="000E5ABB" w:rsidRDefault="00E2560A" w:rsidP="005F2E34">
      <w:pPr>
        <w:spacing w:after="0"/>
      </w:pPr>
      <w:r>
        <w:t xml:space="preserve"> </w:t>
      </w:r>
      <w:r w:rsidR="00A850DF">
        <w:t xml:space="preserve"> </w:t>
      </w:r>
      <w:r w:rsidR="00B677F1">
        <w:t xml:space="preserve"> </w:t>
      </w:r>
    </w:p>
    <w:sectPr w:rsidR="000E5ABB" w:rsidSect="00003ACF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E8"/>
    <w:rsid w:val="00003ACF"/>
    <w:rsid w:val="000E5ABB"/>
    <w:rsid w:val="002D2576"/>
    <w:rsid w:val="0052150E"/>
    <w:rsid w:val="005F2E34"/>
    <w:rsid w:val="00A850DF"/>
    <w:rsid w:val="00AA71F6"/>
    <w:rsid w:val="00B677F1"/>
    <w:rsid w:val="00E2560A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F1"/>
    <w:rPr>
      <w:rFonts w:ascii="Tahoma" w:hAnsi="Tahoma" w:cs="Tahoma"/>
      <w:sz w:val="16"/>
      <w:szCs w:val="16"/>
    </w:rPr>
  </w:style>
  <w:style w:type="character" w:customStyle="1" w:styleId="flagicon">
    <w:name w:val="flagicon"/>
    <w:basedOn w:val="a0"/>
    <w:rsid w:val="00E2560A"/>
  </w:style>
  <w:style w:type="character" w:styleId="a5">
    <w:name w:val="Hyperlink"/>
    <w:basedOn w:val="a0"/>
    <w:uiPriority w:val="99"/>
    <w:semiHidden/>
    <w:unhideWhenUsed/>
    <w:rsid w:val="00E2560A"/>
    <w:rPr>
      <w:color w:val="0000FF"/>
      <w:u w:val="single"/>
    </w:rPr>
  </w:style>
  <w:style w:type="character" w:customStyle="1" w:styleId="nowrap">
    <w:name w:val="nowrap"/>
    <w:basedOn w:val="a0"/>
    <w:rsid w:val="00E2560A"/>
  </w:style>
  <w:style w:type="character" w:customStyle="1" w:styleId="no-wikidata">
    <w:name w:val="no-wikidata"/>
    <w:basedOn w:val="a0"/>
    <w:rsid w:val="00E2560A"/>
  </w:style>
  <w:style w:type="table" w:styleId="a6">
    <w:name w:val="Table Grid"/>
    <w:basedOn w:val="a1"/>
    <w:uiPriority w:val="59"/>
    <w:rsid w:val="00E2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F1"/>
    <w:rPr>
      <w:rFonts w:ascii="Tahoma" w:hAnsi="Tahoma" w:cs="Tahoma"/>
      <w:sz w:val="16"/>
      <w:szCs w:val="16"/>
    </w:rPr>
  </w:style>
  <w:style w:type="character" w:customStyle="1" w:styleId="flagicon">
    <w:name w:val="flagicon"/>
    <w:basedOn w:val="a0"/>
    <w:rsid w:val="00E2560A"/>
  </w:style>
  <w:style w:type="character" w:styleId="a5">
    <w:name w:val="Hyperlink"/>
    <w:basedOn w:val="a0"/>
    <w:uiPriority w:val="99"/>
    <w:semiHidden/>
    <w:unhideWhenUsed/>
    <w:rsid w:val="00E2560A"/>
    <w:rPr>
      <w:color w:val="0000FF"/>
      <w:u w:val="single"/>
    </w:rPr>
  </w:style>
  <w:style w:type="character" w:customStyle="1" w:styleId="nowrap">
    <w:name w:val="nowrap"/>
    <w:basedOn w:val="a0"/>
    <w:rsid w:val="00E2560A"/>
  </w:style>
  <w:style w:type="character" w:customStyle="1" w:styleId="no-wikidata">
    <w:name w:val="no-wikidata"/>
    <w:basedOn w:val="a0"/>
    <w:rsid w:val="00E2560A"/>
  </w:style>
  <w:style w:type="table" w:styleId="a6">
    <w:name w:val="Table Grid"/>
    <w:basedOn w:val="a1"/>
    <w:uiPriority w:val="59"/>
    <w:rsid w:val="00E2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2018-12-01T16:07:00Z</dcterms:created>
  <dcterms:modified xsi:type="dcterms:W3CDTF">2019-08-10T06:01:00Z</dcterms:modified>
</cp:coreProperties>
</file>