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98" w:rsidRPr="00593A98" w:rsidRDefault="00F005DE" w:rsidP="00F00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05DE">
        <w:rPr>
          <w:rFonts w:ascii="Times New Roman" w:hAnsi="Times New Roman" w:cs="Times New Roman"/>
          <w:b/>
          <w:color w:val="C00000"/>
          <w:sz w:val="32"/>
          <w:szCs w:val="32"/>
        </w:rPr>
        <w:t>06-030</w:t>
      </w:r>
      <w:r w:rsidRPr="00F005D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F005DE">
        <w:rPr>
          <w:rFonts w:ascii="Times New Roman" w:hAnsi="Times New Roman" w:cs="Times New Roman"/>
          <w:b/>
          <w:sz w:val="28"/>
          <w:szCs w:val="28"/>
        </w:rPr>
        <w:t xml:space="preserve">КМЗ Т12.02В "Кубанец"  малогабаритный автоклуб на шасси УАЗ-452Д/-3303 4х4, мест 8, полный вес 2.7 </w:t>
      </w:r>
      <w:proofErr w:type="spellStart"/>
      <w:r w:rsidRPr="00F005DE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F005DE">
        <w:rPr>
          <w:rFonts w:ascii="Times New Roman" w:hAnsi="Times New Roman" w:cs="Times New Roman"/>
          <w:b/>
          <w:sz w:val="28"/>
          <w:szCs w:val="28"/>
        </w:rPr>
        <w:t xml:space="preserve">, УМЗ-417 92 </w:t>
      </w:r>
      <w:proofErr w:type="spellStart"/>
      <w:r w:rsidRPr="00F005DE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F005DE">
        <w:rPr>
          <w:rFonts w:ascii="Times New Roman" w:hAnsi="Times New Roman" w:cs="Times New Roman"/>
          <w:b/>
          <w:sz w:val="28"/>
          <w:szCs w:val="28"/>
        </w:rPr>
        <w:t xml:space="preserve">, 95 км/час, Краснодарский </w:t>
      </w:r>
      <w:proofErr w:type="spellStart"/>
      <w:r w:rsidRPr="00F005DE">
        <w:rPr>
          <w:rFonts w:ascii="Times New Roman" w:hAnsi="Times New Roman" w:cs="Times New Roman"/>
          <w:b/>
          <w:sz w:val="28"/>
          <w:szCs w:val="28"/>
        </w:rPr>
        <w:t>мехзавод</w:t>
      </w:r>
      <w:proofErr w:type="spellEnd"/>
      <w:r w:rsidRPr="00F005DE">
        <w:rPr>
          <w:rFonts w:ascii="Times New Roman" w:hAnsi="Times New Roman" w:cs="Times New Roman"/>
          <w:b/>
          <w:sz w:val="28"/>
          <w:szCs w:val="28"/>
        </w:rPr>
        <w:t xml:space="preserve"> "Кубань"  </w:t>
      </w:r>
      <w:proofErr w:type="spellStart"/>
      <w:r w:rsidRPr="00F005DE">
        <w:rPr>
          <w:rFonts w:ascii="Times New Roman" w:hAnsi="Times New Roman" w:cs="Times New Roman"/>
          <w:b/>
          <w:sz w:val="28"/>
          <w:szCs w:val="28"/>
        </w:rPr>
        <w:t>Минкульт</w:t>
      </w:r>
      <w:proofErr w:type="spellEnd"/>
      <w:r w:rsidRPr="00F005DE">
        <w:rPr>
          <w:rFonts w:ascii="Times New Roman" w:hAnsi="Times New Roman" w:cs="Times New Roman"/>
          <w:b/>
          <w:sz w:val="28"/>
          <w:szCs w:val="28"/>
        </w:rPr>
        <w:t xml:space="preserve"> РФ, г. Краснодар 1986-95 г. </w:t>
      </w:r>
      <w:proofErr w:type="gramStart"/>
      <w:r w:rsidRPr="00F005D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005DE">
        <w:rPr>
          <w:rFonts w:ascii="Times New Roman" w:hAnsi="Times New Roman" w:cs="Times New Roman"/>
          <w:b/>
          <w:sz w:val="28"/>
          <w:szCs w:val="28"/>
        </w:rPr>
        <w:t>.</w:t>
      </w:r>
    </w:p>
    <w:p w:rsidR="00F005DE" w:rsidRDefault="00F005DE" w:rsidP="00593A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05DE" w:rsidRDefault="00F005DE" w:rsidP="00593A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A2EE9B6" wp14:editId="74C8E566">
            <wp:simplePos x="0" y="0"/>
            <wp:positionH relativeFrom="margin">
              <wp:posOffset>9525</wp:posOffset>
            </wp:positionH>
            <wp:positionV relativeFrom="margin">
              <wp:posOffset>955040</wp:posOffset>
            </wp:positionV>
            <wp:extent cx="4152900" cy="2045335"/>
            <wp:effectExtent l="0" t="0" r="0" b="0"/>
            <wp:wrapSquare wrapText="bothSides"/>
            <wp:docPr id="1" name="Рисунок 1" descr="Т12.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12.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0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3A98" w:rsidRPr="00593A98" w:rsidRDefault="00593A98" w:rsidP="00593A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 xml:space="preserve">К концу 1970-х годов линейка </w:t>
      </w:r>
      <w:proofErr w:type="spellStart"/>
      <w:r w:rsidRPr="00593A98">
        <w:rPr>
          <w:rFonts w:ascii="Times New Roman" w:hAnsi="Times New Roman" w:cs="Times New Roman"/>
          <w:sz w:val="24"/>
          <w:szCs w:val="24"/>
        </w:rPr>
        <w:t>спецавтомобилей</w:t>
      </w:r>
      <w:proofErr w:type="spellEnd"/>
      <w:r w:rsidRPr="00593A98">
        <w:rPr>
          <w:rFonts w:ascii="Times New Roman" w:hAnsi="Times New Roman" w:cs="Times New Roman"/>
          <w:sz w:val="24"/>
          <w:szCs w:val="24"/>
        </w:rPr>
        <w:t>, выпускаемых заводом «Кубань» для Министерства культуры, имела архаичную конструкцию и требовала замены. Для этой цели Краснодарский механический завод  совместно с проектным институтом «</w:t>
      </w:r>
      <w:proofErr w:type="spellStart"/>
      <w:r w:rsidRPr="00593A98">
        <w:rPr>
          <w:rFonts w:ascii="Times New Roman" w:hAnsi="Times New Roman" w:cs="Times New Roman"/>
          <w:sz w:val="24"/>
          <w:szCs w:val="24"/>
        </w:rPr>
        <w:t>Культтехника</w:t>
      </w:r>
      <w:proofErr w:type="spellEnd"/>
      <w:r w:rsidRPr="00593A98">
        <w:rPr>
          <w:rFonts w:ascii="Times New Roman" w:hAnsi="Times New Roman" w:cs="Times New Roman"/>
          <w:sz w:val="24"/>
          <w:szCs w:val="24"/>
        </w:rPr>
        <w:t>» в дополнение к автобусу-автоклубу ККТ-3917 в начале 1980-х годов задумали разработку на смену Кубанец-У1К новой модели компактного автоклуба с отдельным пассажирским модулем, который получил обозначение Т12.02.</w:t>
      </w:r>
    </w:p>
    <w:p w:rsidR="000E5ABB" w:rsidRPr="00593A98" w:rsidRDefault="00593A98" w:rsidP="00593A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 xml:space="preserve">Новый автоклуб базировался на шасси УАЗ-452Д и имел установленный отдельно от кабины кузов с 4-местным пассажирским салоном, в котором размещались агитбригада и необходимый минимум аппаратуры и оборудования для проведения </w:t>
      </w:r>
      <w:proofErr w:type="spellStart"/>
      <w:r w:rsidRPr="00593A98">
        <w:rPr>
          <w:rFonts w:ascii="Times New Roman" w:hAnsi="Times New Roman" w:cs="Times New Roman"/>
          <w:sz w:val="24"/>
          <w:szCs w:val="24"/>
        </w:rPr>
        <w:t>культпросветработы</w:t>
      </w:r>
      <w:proofErr w:type="spellEnd"/>
      <w:r w:rsidRPr="00593A98">
        <w:rPr>
          <w:rFonts w:ascii="Times New Roman" w:hAnsi="Times New Roman" w:cs="Times New Roman"/>
          <w:sz w:val="24"/>
          <w:szCs w:val="24"/>
        </w:rPr>
        <w:t>.</w:t>
      </w:r>
    </w:p>
    <w:p w:rsidR="00593A98" w:rsidRPr="00593A98" w:rsidRDefault="00593A98" w:rsidP="00593A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Макетный образец автоклуба Т12.02 был изготовлен экспериментальный отделом Проектно-конструкторского и технологического института «</w:t>
      </w:r>
      <w:proofErr w:type="spellStart"/>
      <w:r w:rsidRPr="00593A98">
        <w:rPr>
          <w:rFonts w:ascii="Times New Roman" w:hAnsi="Times New Roman" w:cs="Times New Roman"/>
          <w:sz w:val="24"/>
          <w:szCs w:val="24"/>
        </w:rPr>
        <w:t>Культтехника</w:t>
      </w:r>
      <w:proofErr w:type="spellEnd"/>
      <w:r w:rsidRPr="00593A98">
        <w:rPr>
          <w:rFonts w:ascii="Times New Roman" w:hAnsi="Times New Roman" w:cs="Times New Roman"/>
          <w:sz w:val="24"/>
          <w:szCs w:val="24"/>
        </w:rPr>
        <w:t>» в 1981 году и представлен на отраслевой выставке «Роскульттехника-81» в Москве. Данный образец отличался передней стенкой кузова без окна и громкоговорителем, установленным на кабине. В следующем году было изготовлено два опытный образца для проведения приемочный испытаний – Т12.02 и Т12.02А, которые отличались планировкой и вместимостью кузова.</w:t>
      </w:r>
    </w:p>
    <w:p w:rsidR="00593A98" w:rsidRPr="00593A98" w:rsidRDefault="00593A98" w:rsidP="00593A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Автоклуб Т12.02 был разработан в нескольких вариантах:</w:t>
      </w:r>
    </w:p>
    <w:p w:rsidR="00593A98" w:rsidRPr="00593A98" w:rsidRDefault="00593A98" w:rsidP="00593A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 xml:space="preserve">    </w:t>
      </w:r>
      <w:r w:rsidRPr="00593A98">
        <w:rPr>
          <w:rFonts w:ascii="Times New Roman" w:hAnsi="Times New Roman" w:cs="Times New Roman"/>
          <w:b/>
          <w:sz w:val="24"/>
          <w:szCs w:val="24"/>
        </w:rPr>
        <w:t>Т12.02</w:t>
      </w:r>
      <w:r w:rsidRPr="00593A9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593A98">
        <w:rPr>
          <w:rFonts w:ascii="Times New Roman" w:hAnsi="Times New Roman" w:cs="Times New Roman"/>
          <w:sz w:val="24"/>
          <w:szCs w:val="24"/>
        </w:rPr>
        <w:t>пятиместный</w:t>
      </w:r>
      <w:proofErr w:type="gramEnd"/>
      <w:r w:rsidRPr="00593A98">
        <w:rPr>
          <w:rFonts w:ascii="Times New Roman" w:hAnsi="Times New Roman" w:cs="Times New Roman"/>
          <w:sz w:val="24"/>
          <w:szCs w:val="24"/>
        </w:rPr>
        <w:t>, включая пассажирское место в кабине водителя;</w:t>
      </w:r>
    </w:p>
    <w:p w:rsidR="00593A98" w:rsidRPr="00593A98" w:rsidRDefault="00593A98" w:rsidP="00593A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 xml:space="preserve">    </w:t>
      </w:r>
      <w:r w:rsidRPr="00593A98">
        <w:rPr>
          <w:rFonts w:ascii="Times New Roman" w:hAnsi="Times New Roman" w:cs="Times New Roman"/>
          <w:b/>
          <w:sz w:val="24"/>
          <w:szCs w:val="24"/>
        </w:rPr>
        <w:t>Т12.02А</w:t>
      </w:r>
      <w:r w:rsidRPr="00593A9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593A98">
        <w:rPr>
          <w:rFonts w:ascii="Times New Roman" w:hAnsi="Times New Roman" w:cs="Times New Roman"/>
          <w:sz w:val="24"/>
          <w:szCs w:val="24"/>
        </w:rPr>
        <w:t>семиместный</w:t>
      </w:r>
      <w:proofErr w:type="gramEnd"/>
      <w:r w:rsidRPr="00593A98">
        <w:rPr>
          <w:rFonts w:ascii="Times New Roman" w:hAnsi="Times New Roman" w:cs="Times New Roman"/>
          <w:sz w:val="24"/>
          <w:szCs w:val="24"/>
        </w:rPr>
        <w:t>, включая пассажирское место в кабине водителя;</w:t>
      </w:r>
    </w:p>
    <w:p w:rsidR="00593A98" w:rsidRPr="00593A98" w:rsidRDefault="00593A98" w:rsidP="00593A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 xml:space="preserve">    </w:t>
      </w:r>
      <w:r w:rsidRPr="00593A98">
        <w:rPr>
          <w:rFonts w:ascii="Times New Roman" w:hAnsi="Times New Roman" w:cs="Times New Roman"/>
          <w:b/>
          <w:sz w:val="24"/>
          <w:szCs w:val="24"/>
        </w:rPr>
        <w:t>Т12.02В</w:t>
      </w:r>
      <w:r w:rsidRPr="00593A9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593A98">
        <w:rPr>
          <w:rFonts w:ascii="Times New Roman" w:hAnsi="Times New Roman" w:cs="Times New Roman"/>
          <w:sz w:val="24"/>
          <w:szCs w:val="24"/>
        </w:rPr>
        <w:t>восьмиместный</w:t>
      </w:r>
      <w:proofErr w:type="gramEnd"/>
      <w:r w:rsidRPr="00593A98">
        <w:rPr>
          <w:rFonts w:ascii="Times New Roman" w:hAnsi="Times New Roman" w:cs="Times New Roman"/>
          <w:sz w:val="24"/>
          <w:szCs w:val="24"/>
        </w:rPr>
        <w:t>, включая пассажирское место в кабине водителя.</w:t>
      </w:r>
    </w:p>
    <w:p w:rsidR="00593A98" w:rsidRPr="00593A98" w:rsidRDefault="00593A98" w:rsidP="00593A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 xml:space="preserve">Все эти варианты при одинаковом назначении комплектовались различным набором оборудования. Самым укомплектованным оборудованием был </w:t>
      </w:r>
      <w:r w:rsidRPr="00593A98">
        <w:rPr>
          <w:rFonts w:ascii="Times New Roman" w:hAnsi="Times New Roman" w:cs="Times New Roman"/>
          <w:b/>
          <w:sz w:val="24"/>
          <w:szCs w:val="24"/>
        </w:rPr>
        <w:t>Т12.02</w:t>
      </w:r>
      <w:r w:rsidRPr="00593A98">
        <w:rPr>
          <w:rFonts w:ascii="Times New Roman" w:hAnsi="Times New Roman" w:cs="Times New Roman"/>
          <w:sz w:val="24"/>
          <w:szCs w:val="24"/>
        </w:rPr>
        <w:t xml:space="preserve">, а самой скромной комплектацией за счет увеличения числа мест являлся </w:t>
      </w:r>
      <w:r w:rsidRPr="00593A98">
        <w:rPr>
          <w:rFonts w:ascii="Times New Roman" w:hAnsi="Times New Roman" w:cs="Times New Roman"/>
          <w:b/>
          <w:sz w:val="24"/>
          <w:szCs w:val="24"/>
        </w:rPr>
        <w:t>Т12.02В</w:t>
      </w:r>
      <w:r w:rsidRPr="00593A98">
        <w:rPr>
          <w:rFonts w:ascii="Times New Roman" w:hAnsi="Times New Roman" w:cs="Times New Roman"/>
          <w:sz w:val="24"/>
          <w:szCs w:val="24"/>
        </w:rPr>
        <w:t xml:space="preserve">, в котором были только магнитофон, киноустановка и приспособление для наглядной агитации. Семиместный автоклуб </w:t>
      </w:r>
      <w:r w:rsidRPr="00593A98">
        <w:rPr>
          <w:rFonts w:ascii="Times New Roman" w:hAnsi="Times New Roman" w:cs="Times New Roman"/>
          <w:b/>
          <w:sz w:val="24"/>
          <w:szCs w:val="24"/>
        </w:rPr>
        <w:t>Т12.02А</w:t>
      </w:r>
      <w:r w:rsidRPr="00593A98">
        <w:rPr>
          <w:rFonts w:ascii="Times New Roman" w:hAnsi="Times New Roman" w:cs="Times New Roman"/>
          <w:sz w:val="24"/>
          <w:szCs w:val="24"/>
        </w:rPr>
        <w:t xml:space="preserve"> снабжался, кроме того, усилителем звука с акустическими колонками, киносъемочным аппаратом и фотоаппаратом, видимо, для того, чтобы запечатлевать успехи колхозников и пропагандировать их в соседних районах.</w:t>
      </w:r>
    </w:p>
    <w:p w:rsidR="00593A98" w:rsidRPr="00593A98" w:rsidRDefault="00593A98" w:rsidP="00593A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Автоклубы семейства Т12.02 серийно выпускались с 1987 по 1995 год. Распределялись машины исключительно по линии Министерства культуры, и к 1990-му они были в распоряжении не только филармоний и различных концертных объединений, но и в большинстве театров, музеев и других культурных учреждений, а позже использовались и для других нужд. Например, на базе автоклуба Т12.02 была создана передвижная диагностическая станция ГАИ.</w:t>
      </w:r>
    </w:p>
    <w:p w:rsidR="00593A98" w:rsidRPr="00593A98" w:rsidRDefault="00593A98" w:rsidP="00593A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 xml:space="preserve">На первый взгляд Т12.02 стал удобнее, чем Кубанец-У1К1: увеличился внутренний объем салона, а самое главное – стал выше потолок. </w:t>
      </w:r>
      <w:proofErr w:type="gramStart"/>
      <w:r w:rsidRPr="00593A98">
        <w:rPr>
          <w:rFonts w:ascii="Times New Roman" w:hAnsi="Times New Roman" w:cs="Times New Roman"/>
          <w:sz w:val="24"/>
          <w:szCs w:val="24"/>
        </w:rPr>
        <w:t>Но не всем потребителям новинка пришлась по душе – основное нарекание вызывало отсутствие прямой связи между кабиной и пассажирском салоном.</w:t>
      </w:r>
      <w:proofErr w:type="gramEnd"/>
    </w:p>
    <w:p w:rsidR="00593A98" w:rsidRPr="00593A98" w:rsidRDefault="00593A98" w:rsidP="00593A9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3A9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шасси у</w:t>
      </w:r>
      <w:bookmarkStart w:id="0" w:name="_GoBack"/>
      <w:bookmarkEnd w:id="0"/>
      <w:r w:rsidRPr="00593A98">
        <w:rPr>
          <w:rFonts w:ascii="Times New Roman" w:hAnsi="Times New Roman" w:cs="Times New Roman"/>
          <w:color w:val="000000"/>
          <w:sz w:val="24"/>
          <w:szCs w:val="24"/>
        </w:rPr>
        <w:t>станавливался сварной каркас из труб, который снаружи обшивался стальными листами, а внутри – картоном. С левого борта было расположено два окна в резиновом профиле, с правого борта – одно окно и одно окно в задней стенке. Для входа служили распашная дверь с правого борта, а на задней стенке имелась дверца для багажа.</w:t>
      </w:r>
    </w:p>
    <w:p w:rsidR="00593A98" w:rsidRPr="00593A98" w:rsidRDefault="00593A98" w:rsidP="00593A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На передней и задней стенках кузова были расположены четыре габаритных огня. Также на задней стенке располагались фонари со стоп-сигналами и фонарь заднего хода.</w:t>
      </w:r>
    </w:p>
    <w:p w:rsidR="00593A98" w:rsidRDefault="00593A98" w:rsidP="00593A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В салоне автоклуба Т12.02 располагались мягкие сиденья для пассажиров и тумба для оборудования.</w:t>
      </w:r>
    </w:p>
    <w:p w:rsidR="00BF41F2" w:rsidRPr="00DF46C2" w:rsidRDefault="00BF41F2" w:rsidP="00BF41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F46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Технические характеристики</w:t>
      </w:r>
    </w:p>
    <w:tbl>
      <w:tblPr>
        <w:tblStyle w:val="a5"/>
        <w:tblW w:w="10358" w:type="dxa"/>
        <w:tblLook w:val="04A0" w:firstRow="1" w:lastRow="0" w:firstColumn="1" w:lastColumn="0" w:noHBand="0" w:noVBand="1"/>
      </w:tblPr>
      <w:tblGrid>
        <w:gridCol w:w="5656"/>
        <w:gridCol w:w="4702"/>
      </w:tblGrid>
      <w:tr w:rsidR="00BF41F2" w:rsidRPr="00DF46C2" w:rsidTr="005C24E7">
        <w:trPr>
          <w:trHeight w:val="142"/>
        </w:trPr>
        <w:tc>
          <w:tcPr>
            <w:tcW w:w="0" w:type="auto"/>
            <w:gridSpan w:val="2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</w:tr>
      <w:tr w:rsidR="00BF41F2" w:rsidRPr="00DF46C2" w:rsidTr="005C24E7">
        <w:trPr>
          <w:trHeight w:val="142"/>
        </w:trPr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Колёсная формула</w:t>
            </w:r>
          </w:p>
        </w:tc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4×4 (отключаемый передний мост)</w:t>
            </w:r>
          </w:p>
        </w:tc>
      </w:tr>
      <w:tr w:rsidR="00BF41F2" w:rsidRPr="00DF46C2" w:rsidTr="005C24E7">
        <w:trPr>
          <w:trHeight w:val="142"/>
        </w:trPr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Грузоподъёмность,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BF41F2" w:rsidRPr="00DF46C2" w:rsidTr="005C24E7">
        <w:trPr>
          <w:trHeight w:val="142"/>
        </w:trPr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буксируемого прицепа,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BF41F2" w:rsidRPr="00DF46C2" w:rsidTr="005C24E7">
        <w:trPr>
          <w:trHeight w:val="142"/>
        </w:trPr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грузовой платформы,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4,86</w:t>
            </w:r>
          </w:p>
        </w:tc>
      </w:tr>
      <w:tr w:rsidR="00BF41F2" w:rsidRPr="00DF46C2" w:rsidTr="005C24E7">
        <w:trPr>
          <w:trHeight w:val="142"/>
        </w:trPr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Погрузочная высота,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</w:tr>
      <w:tr w:rsidR="00BF41F2" w:rsidRPr="00DF46C2" w:rsidTr="005C24E7">
        <w:trPr>
          <w:trHeight w:val="142"/>
        </w:trPr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 (включая место водителя)</w:t>
            </w:r>
          </w:p>
        </w:tc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41F2" w:rsidRPr="00DF46C2" w:rsidTr="005C24E7">
        <w:trPr>
          <w:trHeight w:val="142"/>
        </w:trPr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снаряжённая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полная</w:t>
            </w:r>
          </w:p>
        </w:tc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270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41F2" w:rsidRPr="00DF46C2" w:rsidTr="005C24E7">
        <w:trPr>
          <w:trHeight w:val="142"/>
        </w:trPr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полной массы по осям,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передняя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задняя</w:t>
            </w:r>
          </w:p>
        </w:tc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1190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1430</w:t>
            </w:r>
          </w:p>
        </w:tc>
      </w:tr>
      <w:tr w:rsidR="00BF41F2" w:rsidRPr="00DF46C2" w:rsidTr="005C24E7">
        <w:trPr>
          <w:trHeight w:val="142"/>
        </w:trPr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</w:tr>
      <w:tr w:rsidR="00BF41F2" w:rsidRPr="00DF46C2" w:rsidTr="005C24E7">
        <w:trPr>
          <w:trHeight w:val="142"/>
        </w:trPr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1442</w:t>
            </w:r>
          </w:p>
        </w:tc>
      </w:tr>
      <w:tr w:rsidR="00BF41F2" w:rsidRPr="00DF46C2" w:rsidTr="005C24E7">
        <w:trPr>
          <w:trHeight w:val="142"/>
        </w:trPr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BF41F2" w:rsidRPr="00DF46C2" w:rsidTr="005C24E7">
        <w:trPr>
          <w:trHeight w:val="142"/>
        </w:trPr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длина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ширина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высота</w:t>
            </w:r>
          </w:p>
        </w:tc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4460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2045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2040</w:t>
            </w:r>
          </w:p>
        </w:tc>
      </w:tr>
      <w:tr w:rsidR="00BF41F2" w:rsidRPr="00DF46C2" w:rsidTr="005C24E7">
        <w:trPr>
          <w:trHeight w:val="142"/>
        </w:trPr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Радиус поворота,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BF41F2" w:rsidRPr="00DF46C2" w:rsidTr="005C24E7">
        <w:trPr>
          <w:trHeight w:val="142"/>
        </w:trPr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тип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число цилиндров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мощность, л. с.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число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объём, л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степень сжатия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крутящий момент, </w:t>
            </w:r>
            <w:proofErr w:type="spell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кгм</w:t>
            </w:r>
            <w:proofErr w:type="spellEnd"/>
          </w:p>
        </w:tc>
        <w:tc>
          <w:tcPr>
            <w:tcW w:w="0" w:type="auto"/>
            <w:hideMark/>
          </w:tcPr>
          <w:p w:rsidR="00BF41F2" w:rsidRPr="00DF46C2" w:rsidRDefault="00BF41F2" w:rsidP="00BF41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УМЗ-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етырёхтактный, карбюраторный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92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4000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2,445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6,6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</w:t>
            </w:r>
          </w:p>
        </w:tc>
      </w:tr>
      <w:tr w:rsidR="00BF41F2" w:rsidRPr="00DF46C2" w:rsidTr="005C24E7">
        <w:trPr>
          <w:trHeight w:val="142"/>
        </w:trPr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передаточные числа: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первая передача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вторая передача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третья передача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четвёртая передача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задний ход</w:t>
            </w:r>
          </w:p>
        </w:tc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четырёхступенчатая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4,124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2,641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1,58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1,00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5,224</w:t>
            </w:r>
          </w:p>
        </w:tc>
      </w:tr>
      <w:tr w:rsidR="00BF41F2" w:rsidRPr="00DF46C2" w:rsidTr="005C24E7">
        <w:trPr>
          <w:trHeight w:val="142"/>
        </w:trPr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Передаточные числа раздаточной коробки</w:t>
            </w:r>
          </w:p>
        </w:tc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1,94</w:t>
            </w:r>
          </w:p>
        </w:tc>
      </w:tr>
      <w:tr w:rsidR="00BF41F2" w:rsidRPr="00DF46C2" w:rsidTr="005C24E7">
        <w:trPr>
          <w:trHeight w:val="142"/>
        </w:trPr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передача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передаточное число</w:t>
            </w:r>
          </w:p>
        </w:tc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конические шестерни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5,125</w:t>
            </w:r>
          </w:p>
        </w:tc>
      </w:tr>
      <w:tr w:rsidR="00BF41F2" w:rsidRPr="00DF46C2" w:rsidTr="005C24E7">
        <w:trPr>
          <w:trHeight w:val="142"/>
        </w:trPr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шин, дюймы</w:t>
            </w:r>
          </w:p>
        </w:tc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8,40—15</w:t>
            </w:r>
          </w:p>
        </w:tc>
      </w:tr>
      <w:tr w:rsidR="00BF41F2" w:rsidRPr="00DF46C2" w:rsidTr="005C24E7">
        <w:trPr>
          <w:trHeight w:val="142"/>
        </w:trPr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Подвеска колёс</w:t>
            </w:r>
          </w:p>
        </w:tc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 рессорная</w:t>
            </w:r>
          </w:p>
        </w:tc>
      </w:tr>
      <w:tr w:rsidR="00BF41F2" w:rsidRPr="00DF46C2" w:rsidTr="005C24E7">
        <w:trPr>
          <w:trHeight w:val="142"/>
        </w:trPr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Тормоза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привод</w:t>
            </w:r>
          </w:p>
        </w:tc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барабанного типа 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гидравлический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41F2" w:rsidRPr="00DF46C2" w:rsidTr="005C24E7">
        <w:trPr>
          <w:trHeight w:val="142"/>
        </w:trPr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F41F2" w:rsidRPr="00DF46C2" w:rsidTr="005C24E7">
        <w:trPr>
          <w:trHeight w:val="142"/>
        </w:trPr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Тормозной путь (со скорости 70 км/ч), м</w:t>
            </w:r>
          </w:p>
        </w:tc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BF41F2" w:rsidRPr="00DF46C2" w:rsidTr="005C24E7">
        <w:trPr>
          <w:trHeight w:val="142"/>
        </w:trPr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 км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контрольный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эксплуатационный</w:t>
            </w:r>
          </w:p>
        </w:tc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17,5—18,5</w:t>
            </w:r>
          </w:p>
        </w:tc>
      </w:tr>
      <w:tr w:rsidR="00BF41F2" w:rsidRPr="00DF46C2" w:rsidTr="005C24E7">
        <w:trPr>
          <w:trHeight w:val="142"/>
        </w:trPr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топлива,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BF41F2" w:rsidRPr="00DF46C2" w:rsidTr="005C24E7">
        <w:trPr>
          <w:trHeight w:val="142"/>
        </w:trPr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 до капитального ремонта, тыс. км</w:t>
            </w:r>
          </w:p>
        </w:tc>
        <w:tc>
          <w:tcPr>
            <w:tcW w:w="0" w:type="auto"/>
            <w:hideMark/>
          </w:tcPr>
          <w:p w:rsidR="00BF41F2" w:rsidRPr="00DF46C2" w:rsidRDefault="00BF41F2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100—150</w:t>
            </w:r>
          </w:p>
        </w:tc>
      </w:tr>
    </w:tbl>
    <w:p w:rsidR="00BF41F2" w:rsidRPr="00593A98" w:rsidRDefault="00BF41F2" w:rsidP="00593A9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F41F2" w:rsidRPr="00593A98" w:rsidSect="00F005DE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C55"/>
    <w:rsid w:val="000E5ABB"/>
    <w:rsid w:val="002B7191"/>
    <w:rsid w:val="0052150E"/>
    <w:rsid w:val="00593A98"/>
    <w:rsid w:val="00A34C55"/>
    <w:rsid w:val="00BF41F2"/>
    <w:rsid w:val="00F0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A9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A9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1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2018-09-28T11:42:00Z</dcterms:created>
  <dcterms:modified xsi:type="dcterms:W3CDTF">2019-02-25T06:36:00Z</dcterms:modified>
</cp:coreProperties>
</file>