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B0C" w:rsidRPr="00B5478F" w:rsidRDefault="00DA1775" w:rsidP="00193C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BB3EB8" wp14:editId="3561D430">
            <wp:simplePos x="0" y="0"/>
            <wp:positionH relativeFrom="margin">
              <wp:posOffset>209550</wp:posOffset>
            </wp:positionH>
            <wp:positionV relativeFrom="margin">
              <wp:posOffset>828675</wp:posOffset>
            </wp:positionV>
            <wp:extent cx="5878830" cy="3425825"/>
            <wp:effectExtent l="0" t="0" r="762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78F" w:rsidRPr="00B5478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04-136 </w:t>
      </w:r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Skoda-706 RTO-LUX 4х2 междугородний автобус, дверей 1+1, сидящих мест 38+2, снаряжённый  8,95 </w:t>
      </w:r>
      <w:proofErr w:type="spellStart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тн</w:t>
      </w:r>
      <w:proofErr w:type="spellEnd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полный вес 12,8 </w:t>
      </w:r>
      <w:proofErr w:type="spellStart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тн</w:t>
      </w:r>
      <w:proofErr w:type="spellEnd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Skoda</w:t>
      </w:r>
      <w:proofErr w:type="spellEnd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706RT 160 </w:t>
      </w:r>
      <w:proofErr w:type="spellStart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лс</w:t>
      </w:r>
      <w:proofErr w:type="spellEnd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85 км/час, прототип автобуса </w:t>
      </w:r>
      <w:proofErr w:type="spellStart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Skoda</w:t>
      </w:r>
      <w:proofErr w:type="spellEnd"/>
      <w:r w:rsidR="006D6C2E" w:rsidRPr="006D6C2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706 RTO 1956 г., Чехословакия 1958-71 г.</w:t>
      </w:r>
      <w:bookmarkStart w:id="0" w:name="_GoBack"/>
      <w:bookmarkEnd w:id="0"/>
    </w:p>
    <w:p w:rsidR="00B5478F" w:rsidRDefault="00B5478F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38A" w:rsidRDefault="0039638A" w:rsidP="00CF2B05">
      <w:pPr>
        <w:spacing w:after="0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CF2B05" w:rsidRDefault="0039638A" w:rsidP="00CF2B0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3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Прототип впервые был показан на выставке чехословацкого машиностроения в г. Брно в 1956 г.</w:t>
      </w:r>
    </w:p>
    <w:p w:rsidR="00DA1775" w:rsidRDefault="00DA1775" w:rsidP="00CF2B05">
      <w:pPr>
        <w:spacing w:after="0"/>
      </w:pPr>
    </w:p>
    <w:p w:rsidR="00AF3983" w:rsidRPr="00AF3983" w:rsidRDefault="00AF3983" w:rsidP="00193C3D">
      <w:pPr>
        <w:pStyle w:val="1"/>
        <w:spacing w:before="0" w:beforeAutospacing="0" w:after="0" w:afterAutospacing="0"/>
        <w:rPr>
          <w:sz w:val="28"/>
          <w:szCs w:val="28"/>
        </w:rPr>
      </w:pPr>
      <w:r w:rsidRPr="00AF3983">
        <w:rPr>
          <w:sz w:val="24"/>
          <w:szCs w:val="24"/>
        </w:rPr>
        <w:t>Михаил Соколов</w:t>
      </w:r>
      <w:r>
        <w:rPr>
          <w:sz w:val="24"/>
          <w:szCs w:val="24"/>
        </w:rPr>
        <w:t>,</w:t>
      </w:r>
      <w:r w:rsidRPr="00AF3983">
        <w:rPr>
          <w:sz w:val="24"/>
          <w:szCs w:val="24"/>
        </w:rPr>
        <w:t xml:space="preserve"> </w:t>
      </w:r>
      <w:r w:rsidRPr="00AF3983">
        <w:rPr>
          <w:sz w:val="28"/>
          <w:szCs w:val="28"/>
        </w:rPr>
        <w:t xml:space="preserve">Автобус </w:t>
      </w:r>
      <w:proofErr w:type="spellStart"/>
      <w:r w:rsidRPr="00AF3983">
        <w:rPr>
          <w:sz w:val="28"/>
          <w:szCs w:val="28"/>
        </w:rPr>
        <w:t>Škoda</w:t>
      </w:r>
      <w:proofErr w:type="spellEnd"/>
      <w:r w:rsidRPr="00AF3983">
        <w:rPr>
          <w:sz w:val="28"/>
          <w:szCs w:val="28"/>
        </w:rPr>
        <w:t xml:space="preserve"> 706RTO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 xml:space="preserve"> В 1895 г. в живописном городке Восточно-Чешской области </w:t>
      </w:r>
      <w:proofErr w:type="spellStart"/>
      <w:r>
        <w:t>Высоке</w:t>
      </w:r>
      <w:proofErr w:type="spellEnd"/>
      <w:r>
        <w:t xml:space="preserve"> Мыто была основана мастерская Иозефа </w:t>
      </w:r>
      <w:proofErr w:type="spellStart"/>
      <w:proofErr w:type="gramStart"/>
      <w:r>
        <w:t>C</w:t>
      </w:r>
      <w:proofErr w:type="gramEnd"/>
      <w:r>
        <w:t>одомки</w:t>
      </w:r>
      <w:proofErr w:type="spellEnd"/>
      <w:r>
        <w:t xml:space="preserve">, в которой работало сначала лишь пять человек. В производственную программу входили кареты и сани, а по мере развития моторизации появились и автомобильные кузова. Легковые автомобили с кузовами собственного производства в г. </w:t>
      </w:r>
      <w:proofErr w:type="spellStart"/>
      <w:r>
        <w:t>Высоке</w:t>
      </w:r>
      <w:proofErr w:type="spellEnd"/>
      <w:r>
        <w:t xml:space="preserve"> Мыто начали изготавливать в 1920-х годах, а вскоре производственники взялись за автобусные конструкции.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 xml:space="preserve">Однако расцвет автобусного производства наступил только через 30 лет – в 1950-е годы, когда начался выпуск автобуса вагонной компоновки </w:t>
      </w:r>
      <w:proofErr w:type="spellStart"/>
      <w:r>
        <w:t>Škoda</w:t>
      </w:r>
      <w:proofErr w:type="spellEnd"/>
      <w:r>
        <w:t xml:space="preserve"> 706RО с комбинированным кузовом из древесины и металла. Через некоторое время на смену этой модели пришел модернизированный и весьма удачный автобус </w:t>
      </w:r>
      <w:proofErr w:type="spellStart"/>
      <w:r>
        <w:t>Škoda</w:t>
      </w:r>
      <w:proofErr w:type="spellEnd"/>
      <w:r>
        <w:t> 706RТО, который стал очень популярным и в некоторых странах эксплуатировался до середины 1980-х. Об этих автобусах и пойдет речь.</w:t>
      </w:r>
    </w:p>
    <w:p w:rsidR="00AF3983" w:rsidRPr="00193C3D" w:rsidRDefault="00AF3983" w:rsidP="00193C3D">
      <w:pPr>
        <w:pStyle w:val="2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193C3D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«Семьсот шестые»</w:t>
      </w:r>
    </w:p>
    <w:p w:rsidR="00AF3983" w:rsidRPr="00193C3D" w:rsidRDefault="00193C3D" w:rsidP="00F54CFF">
      <w:pPr>
        <w:pStyle w:val="el-text"/>
        <w:spacing w:before="0" w:beforeAutospacing="0" w:after="0" w:afterAutospacing="0"/>
      </w:pPr>
      <w:r>
        <w:t xml:space="preserve"> </w:t>
      </w:r>
      <w:hyperlink r:id="rId7" w:tgtFrame="_blank" w:tooltip="Škoda 706R – первый послевоенный грузовик знаменитой марки — " w:history="1">
        <w:r w:rsidR="00AF3983" w:rsidRPr="00193C3D">
          <w:t xml:space="preserve">Грузовое шасси </w:t>
        </w:r>
        <w:proofErr w:type="spellStart"/>
        <w:r w:rsidR="00AF3983" w:rsidRPr="00193C3D">
          <w:t>Škoda</w:t>
        </w:r>
        <w:proofErr w:type="spellEnd"/>
        <w:r w:rsidR="00AF3983" w:rsidRPr="00193C3D">
          <w:t> 706</w:t>
        </w:r>
      </w:hyperlink>
      <w:r w:rsidR="00AF3983">
        <w:t xml:space="preserve"> было разработано и выпускалось еще в довоенное время. В частности, вариант 706D запустили в производство в 1940 г.</w:t>
      </w:r>
      <w:r>
        <w:t xml:space="preserve"> </w:t>
      </w:r>
      <w:r w:rsidR="00AF3983">
        <w:t>Новый этап для м</w:t>
      </w:r>
      <w:r w:rsidR="00F54CFF">
        <w:t xml:space="preserve">одели начался в 1945–46 </w:t>
      </w:r>
      <w:r w:rsidR="00AF3983">
        <w:t xml:space="preserve">г., когда на конвейер пражского завода «Авиа» встал модернизированный вариант </w:t>
      </w:r>
      <w:proofErr w:type="spellStart"/>
      <w:r w:rsidR="00AF3983">
        <w:t>Škoda</w:t>
      </w:r>
      <w:proofErr w:type="spellEnd"/>
      <w:r w:rsidR="00AF3983">
        <w:t> 706R, рассчитанный на 7,5–9 т груза и оснащённый более мощным 145-сильным 11,78-литровым дизелем.</w:t>
      </w:r>
      <w:r>
        <w:t xml:space="preserve"> </w:t>
      </w:r>
      <w:r w:rsidR="00F54CFF">
        <w:t xml:space="preserve"> </w:t>
      </w:r>
      <w:r w:rsidR="00AF3983" w:rsidRPr="00193C3D">
        <w:t xml:space="preserve"> </w:t>
      </w:r>
    </w:p>
    <w:p w:rsidR="00AF3983" w:rsidRDefault="00F54CFF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 xml:space="preserve">Среди модификаций капотного 706R вскоре появилось и шасси для автобуса вагонной компоновки </w:t>
      </w:r>
      <w:proofErr w:type="spellStart"/>
      <w:r w:rsidR="00AF3983">
        <w:t>Škoda</w:t>
      </w:r>
      <w:proofErr w:type="spellEnd"/>
      <w:r w:rsidR="00AF3983">
        <w:t> 706RO</w:t>
      </w:r>
      <w:r w:rsidRPr="00F54CFF">
        <w:t xml:space="preserve"> </w:t>
      </w:r>
      <w:r w:rsidRPr="00193C3D">
        <w:t xml:space="preserve">с </w:t>
      </w:r>
      <w:proofErr w:type="gramStart"/>
      <w:r w:rsidRPr="00193C3D">
        <w:t>дерево-металлическим</w:t>
      </w:r>
      <w:proofErr w:type="gramEnd"/>
      <w:r w:rsidRPr="00193C3D">
        <w:t xml:space="preserve"> кузовом</w:t>
      </w:r>
      <w:r w:rsidR="00AF3983">
        <w:t>, разработанного в г. </w:t>
      </w:r>
      <w:proofErr w:type="spellStart"/>
      <w:r w:rsidR="00AF3983">
        <w:t>Высоке</w:t>
      </w:r>
      <w:proofErr w:type="spellEnd"/>
      <w:r w:rsidR="00AF3983">
        <w:t xml:space="preserve"> Мыто, на том же предприятии, преобразованном в 1940-х в государственный завод </w:t>
      </w:r>
      <w:proofErr w:type="spellStart"/>
      <w:r w:rsidR="00AF3983">
        <w:t>Karosa</w:t>
      </w:r>
      <w:proofErr w:type="spellEnd"/>
      <w:r w:rsidR="00AF3983">
        <w:t xml:space="preserve">. С 1952 по 1958 г. эти грузовики и автобусы собирал завод LIAZ, расположенный в </w:t>
      </w:r>
      <w:proofErr w:type="spellStart"/>
      <w:r w:rsidR="00AF3983">
        <w:t>Либерецкой</w:t>
      </w:r>
      <w:proofErr w:type="spellEnd"/>
      <w:r w:rsidR="00AF3983">
        <w:t xml:space="preserve"> области Чехословакии. Автобусы семейства 706RO подразделялись на пассажирские (городские и междугородные) и различные фургоны с автобусными кузовами без окон с габаритными размерами 10 660х2500х3060 мм и внутренней высотой салона 1900 мм.</w:t>
      </w:r>
      <w:r w:rsidRPr="00F54CFF">
        <w:t xml:space="preserve"> </w:t>
      </w:r>
      <w:r w:rsidRPr="00193C3D">
        <w:t xml:space="preserve">В ограниченном количестве такие автобусы уже поступали в СССР. </w:t>
      </w:r>
      <w:r>
        <w:t xml:space="preserve"> 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lastRenderedPageBreak/>
        <w:t xml:space="preserve">Снаряжённая масса, например, туристско-экскурсионной версии образца 1955 г. составляла 9400 кг, а полная – 14 000 кг. Уже упомянутый 6-цилиндровый дизель мощностью 137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 xml:space="preserve">. при 1800 </w:t>
      </w:r>
      <w:proofErr w:type="gramStart"/>
      <w:r>
        <w:t>об</w:t>
      </w:r>
      <w:proofErr w:type="gramEnd"/>
      <w:r>
        <w:t>/мин (в автобусной версии) располагался в передней части кузова и был закрыт специальным звукоизоляционным чехлом. Это потребовало сдвинуть входную двер</w:t>
      </w:r>
      <w:r w:rsidR="00EC4D68">
        <w:t xml:space="preserve">ь назад (как на </w:t>
      </w:r>
      <w:proofErr w:type="gramStart"/>
      <w:r w:rsidR="00EC4D68">
        <w:t>отечественных</w:t>
      </w:r>
      <w:proofErr w:type="gramEnd"/>
      <w:r w:rsidR="00EC4D68">
        <w:t xml:space="preserve"> Зи</w:t>
      </w:r>
      <w:r>
        <w:t>С-155 и ЛиАЗ-158). Автобус оснащался тормозной системой с пневматическим приводом и приспособлением для эффективного торможения двигателем.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>Каркас кузова к тому времени уже изготовляли из легких стальных профилей, а облицовка делалась из миллиметровых стальных листов.</w:t>
      </w:r>
    </w:p>
    <w:p w:rsidR="00AF3983" w:rsidRDefault="00EC4D68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>Автобус был оборудован мягкими сиденьями, а в спинках были небольшие отделения для книг и журналов. Все металлические детали внутри автобуса были хромированные или алюминиевые.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 xml:space="preserve">Вентиляция салона осуществлялась через четыре люка в потолке. Кроме того, при работе системы отопления проходящий через нее воздух обеспечивал дополнительную вентиляцию. В автобусе две независимые друг от друга системы отопления. Водяная была конструктивно связана с системой охлаждения двигателя и обеспечивала обогрев кабины и передней части автобуса. Вторая – </w:t>
      </w:r>
      <w:proofErr w:type="spellStart"/>
      <w:r>
        <w:t>отопитель</w:t>
      </w:r>
      <w:proofErr w:type="spellEnd"/>
      <w:r>
        <w:t xml:space="preserve"> </w:t>
      </w:r>
      <w:proofErr w:type="spellStart"/>
      <w:r>
        <w:t>Webasto</w:t>
      </w:r>
      <w:proofErr w:type="spellEnd"/>
      <w:r>
        <w:t xml:space="preserve">, </w:t>
      </w:r>
      <w:proofErr w:type="gramStart"/>
      <w:r>
        <w:t>работающий</w:t>
      </w:r>
      <w:proofErr w:type="gramEnd"/>
      <w:r>
        <w:t xml:space="preserve"> на дизельном топливе.</w:t>
      </w:r>
    </w:p>
    <w:p w:rsidR="00AF3983" w:rsidRDefault="00AF3983" w:rsidP="00EC4D68">
      <w:pPr>
        <w:pStyle w:val="el-text"/>
        <w:spacing w:before="0" w:beforeAutospacing="0" w:after="0" w:afterAutospacing="0"/>
      </w:pPr>
      <w:r>
        <w:t xml:space="preserve">Багажное помещение располагалось в задней части кузова, а также на крыше автобуса – решётка, защищённая брезентовым чехлом. Кроме обычных фар и подфарников автобус оборудовали </w:t>
      </w:r>
      <w:proofErr w:type="gramStart"/>
      <w:r>
        <w:t>задней</w:t>
      </w:r>
      <w:proofErr w:type="gramEnd"/>
      <w:r>
        <w:t xml:space="preserve"> и специальными противотуманными фарами.</w:t>
      </w:r>
      <w:r w:rsidR="00EC4D68">
        <w:t xml:space="preserve"> </w:t>
      </w:r>
    </w:p>
    <w:p w:rsidR="00AF3983" w:rsidRPr="00EC4D68" w:rsidRDefault="00AF3983" w:rsidP="00193C3D">
      <w:pPr>
        <w:pStyle w:val="2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EC4D68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Новая смена</w:t>
      </w:r>
    </w:p>
    <w:p w:rsidR="00AF3983" w:rsidRDefault="00EC4D68" w:rsidP="00193C3D">
      <w:pPr>
        <w:pStyle w:val="el-text"/>
        <w:spacing w:before="0" w:beforeAutospacing="0" w:after="0" w:afterAutospacing="0"/>
      </w:pPr>
      <w:r>
        <w:t xml:space="preserve"> В 1956–57 </w:t>
      </w:r>
      <w:r w:rsidR="00AF3983">
        <w:t xml:space="preserve">г. произошла смена базовых моделей на усовершенствованные варианты. С 1958 г. началось производство модернизированного грузового автомобиля </w:t>
      </w:r>
      <w:proofErr w:type="spellStart"/>
      <w:r w:rsidR="00AF3983">
        <w:t>Škoda</w:t>
      </w:r>
      <w:proofErr w:type="spellEnd"/>
      <w:r w:rsidR="00AF3983">
        <w:t xml:space="preserve"> 706RT с кабиной над двигателем. Соответствующим изменениям подверглось и автобусное шасси, получившее обозначение </w:t>
      </w:r>
      <w:proofErr w:type="spellStart"/>
      <w:r w:rsidR="00AF3983">
        <w:t>Škoda</w:t>
      </w:r>
      <w:proofErr w:type="spellEnd"/>
      <w:r w:rsidR="00AF3983">
        <w:t> 706RTO (</w:t>
      </w:r>
      <w:proofErr w:type="spellStart"/>
      <w:r w:rsidR="00AF3983">
        <w:t>Ramovy</w:t>
      </w:r>
      <w:proofErr w:type="spellEnd"/>
      <w:r w:rsidR="00AF3983">
        <w:t xml:space="preserve"> </w:t>
      </w:r>
      <w:proofErr w:type="spellStart"/>
      <w:r w:rsidR="00AF3983">
        <w:t>Trambusovy</w:t>
      </w:r>
      <w:proofErr w:type="spellEnd"/>
      <w:r w:rsidR="00AF3983">
        <w:t xml:space="preserve"> </w:t>
      </w:r>
      <w:proofErr w:type="spellStart"/>
      <w:r w:rsidR="00AF3983">
        <w:t>Osobni</w:t>
      </w:r>
      <w:proofErr w:type="spellEnd"/>
      <w:r w:rsidR="00AF3983">
        <w:t xml:space="preserve"> – </w:t>
      </w:r>
      <w:proofErr w:type="gramStart"/>
      <w:r w:rsidR="00AF3983">
        <w:t>рамный</w:t>
      </w:r>
      <w:proofErr w:type="gramEnd"/>
      <w:r w:rsidR="00AF3983">
        <w:t>, вагонной компоновки, пассажирский). В 1957 г. было выпущено нескольких десятков экземпляров 706RTO, находившихся затем в опытной эксплуатации.</w:t>
      </w:r>
    </w:p>
    <w:p w:rsidR="00AF3983" w:rsidRDefault="00EC4D68" w:rsidP="00193C3D">
      <w:pPr>
        <w:pStyle w:val="el-text"/>
        <w:spacing w:before="0" w:beforeAutospacing="0" w:after="0" w:afterAutospacing="0"/>
      </w:pPr>
      <w:r>
        <w:t xml:space="preserve"> </w:t>
      </w:r>
      <w:proofErr w:type="gramStart"/>
      <w:r w:rsidR="00AF3983">
        <w:t xml:space="preserve">Усовершенствованный верхнеклапанный 4-тактный дизель </w:t>
      </w:r>
      <w:proofErr w:type="spellStart"/>
      <w:r w:rsidR="00AF3983">
        <w:t>Škoda</w:t>
      </w:r>
      <w:proofErr w:type="spellEnd"/>
      <w:r w:rsidR="00AF3983">
        <w:t xml:space="preserve"> 706RT с блоком из легкого металлического сплава и рядным расположением шести цилиндров имел рабочий объём 11,781 л, непосредственный впрыск топлива и развивал 160 </w:t>
      </w:r>
      <w:proofErr w:type="spellStart"/>
      <w:r w:rsidR="00AF3983">
        <w:t>л.с</w:t>
      </w:r>
      <w:proofErr w:type="spellEnd"/>
      <w:r w:rsidR="00AF3983">
        <w:t xml:space="preserve">. при 1900 об/мин (на некоторых </w:t>
      </w:r>
      <w:proofErr w:type="spellStart"/>
      <w:r w:rsidR="00AF3983">
        <w:t>предсерийных</w:t>
      </w:r>
      <w:proofErr w:type="spellEnd"/>
      <w:r w:rsidR="00AF3983">
        <w:t xml:space="preserve"> экземплярах стояла 170-сильная версия).</w:t>
      </w:r>
      <w:proofErr w:type="gramEnd"/>
      <w:r w:rsidR="00AF3983">
        <w:t xml:space="preserve"> Кстати, масса этого силового агрегата была ни много ни мало – 920 кг! Как и на </w:t>
      </w:r>
      <w:proofErr w:type="spellStart"/>
      <w:r w:rsidR="00AF3983">
        <w:t>Škoda</w:t>
      </w:r>
      <w:proofErr w:type="spellEnd"/>
      <w:r w:rsidR="00AF3983">
        <w:t> 706RO, двигатель устанавливали в передней части кузова справа от водителя.</w:t>
      </w:r>
    </w:p>
    <w:p w:rsidR="00AF3983" w:rsidRDefault="00E86F65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 xml:space="preserve">Автобус оснащали 2-дисковым сухим сцеплением с механическим приводом. </w:t>
      </w:r>
      <w:proofErr w:type="gramStart"/>
      <w:r w:rsidR="00AF3983">
        <w:t>Механическая</w:t>
      </w:r>
      <w:proofErr w:type="gramEnd"/>
      <w:r w:rsidR="00AF3983">
        <w:t xml:space="preserve"> КП, перешедшая от 706RO, имела 5 ступеней с синхронизаторами на III–V передачах. Интересно, что при создании модели со временем планировали переход на 4-ступенчатую КП с </w:t>
      </w:r>
      <w:proofErr w:type="spellStart"/>
      <w:r w:rsidR="00AF3983">
        <w:t>сервоприспособлением</w:t>
      </w:r>
      <w:proofErr w:type="spellEnd"/>
      <w:r w:rsidR="00AF3983">
        <w:t xml:space="preserve"> и электрическим включением.</w:t>
      </w:r>
    </w:p>
    <w:p w:rsidR="00AF3983" w:rsidRPr="00E86F65" w:rsidRDefault="00AF3983" w:rsidP="00E86F65">
      <w:pPr>
        <w:pStyle w:val="el-text"/>
        <w:spacing w:before="0" w:beforeAutospacing="0" w:after="0" w:afterAutospacing="0"/>
      </w:pPr>
      <w:r>
        <w:t xml:space="preserve">Для нового автобуса были подготовлены два варианта кузова: один традиционно представила </w:t>
      </w:r>
      <w:proofErr w:type="spellStart"/>
      <w:r>
        <w:t>Karosa</w:t>
      </w:r>
      <w:proofErr w:type="spellEnd"/>
      <w:r>
        <w:t xml:space="preserve">, а второй – собственная разработка завода LIAZ – был унифицирован по передней части кузова с кабиной грузовика </w:t>
      </w:r>
      <w:proofErr w:type="spellStart"/>
      <w:r>
        <w:t>Škoda</w:t>
      </w:r>
      <w:proofErr w:type="spellEnd"/>
      <w:r>
        <w:t xml:space="preserve"> 706RT. Но в разрез с унификацией предпочтение было отдано красивому и стильному проекту </w:t>
      </w:r>
      <w:proofErr w:type="spellStart"/>
      <w:r>
        <w:t>Karosa</w:t>
      </w:r>
      <w:proofErr w:type="spellEnd"/>
      <w:r>
        <w:t>. Цельнометаллический сварной кузов соединялся с рамой многочисленными резиновыми подушками, благодаря чему в салоне почти не был слышен шум двигателя, а монтаж верхней и нижней частей производился отдельно, что облегчало сборочный процесс. Кузовные панели изначально изготовляли из стали, затем – из алюминия, что заметно снизило массу автобуса. В салоне было 35 удобных мягких кресел с откидывающимися спинками и два места для водителя и его сменщика. В крыше предусматривались выдвижные «фонари», выполненные из цветного плексигласа, служившие и для вентиляции.</w:t>
      </w:r>
      <w:r w:rsidR="00E86F65">
        <w:t xml:space="preserve"> </w:t>
      </w:r>
      <w:r w:rsidRPr="00E86F65">
        <w:t>Отопление осуществлялось воздухопроводом, шедшим от двигателя, вентиляция – четырьмя потолочными вентиляторами, включаемыми водителем, а также через форточки в боковых окнах.</w:t>
      </w:r>
    </w:p>
    <w:p w:rsidR="00AF3983" w:rsidRDefault="00E86F65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>Подвеска передних и задних колес автобуса традиционно выполнена на продольных полуэллиптических рессорах с использованием гидравлических амортизаторов.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 xml:space="preserve">Максимальная скорость 706RTO была 90 км/ч. Габаритные размеры автобуса несколько уменьшились – 10 620х2500х2980 мм, собственная масса тоже снизилась до 8700 кг, а полная достигала 14 400 кг. </w:t>
      </w:r>
      <w:proofErr w:type="gramStart"/>
      <w:r>
        <w:t>Из них на переднюю ось приходилось 5200, на заднюю – 9200 кг.</w:t>
      </w:r>
      <w:proofErr w:type="gramEnd"/>
      <w:r>
        <w:t xml:space="preserve"> </w:t>
      </w:r>
      <w:r>
        <w:lastRenderedPageBreak/>
        <w:t>Минимальный радиус поворота – 10,7 м, преодолеваемый подъем с полной нагрузкой доходил до 28%, а расход топлива – до 25 л/100 км.</w:t>
      </w:r>
    </w:p>
    <w:p w:rsidR="00AF3983" w:rsidRPr="00E86F65" w:rsidRDefault="00AF3983" w:rsidP="00193C3D">
      <w:pPr>
        <w:pStyle w:val="2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E86F65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Разновидности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 xml:space="preserve">Серийное производство автобусов началось в январе 1958 г. </w:t>
      </w:r>
      <w:proofErr w:type="spellStart"/>
      <w:r>
        <w:t>Škoda</w:t>
      </w:r>
      <w:proofErr w:type="spellEnd"/>
      <w:r>
        <w:t xml:space="preserve"> 706RTO выпускали в трёх основных модификациях. Городская версия </w:t>
      </w:r>
      <w:proofErr w:type="spellStart"/>
      <w:r>
        <w:t>Škoda</w:t>
      </w:r>
      <w:proofErr w:type="spellEnd"/>
      <w:r>
        <w:t> 706RTO-MTZ (на экспорт поставляли как 706RTO-MEX) была рассчитана на перевозку 20 сидящих и 58 стоящих пассажиров. У автобуса было две 4-створчатые двери (позже – 2-створчатые) с электропневматическим приводом. Водительское место частично отделено от салона перегородкой. Стены салона облицовывались прессованным картоном, а потолок – кожзаменителем.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 xml:space="preserve">У пригородного автобуса </w:t>
      </w:r>
      <w:proofErr w:type="spellStart"/>
      <w:r>
        <w:t>Škoda</w:t>
      </w:r>
      <w:proofErr w:type="spellEnd"/>
      <w:r>
        <w:t> 706RTO-CAR не было задней двери и табло указателя маршрута над ветровым стеклом. В салоне в четыре ряда располагалось 41 сиденье, плюс 30 человек могли ехать стоя. Над рядами сидений располагались полки для багажа.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 xml:space="preserve">Наиболее комфортабельным был междугородный автобус </w:t>
      </w:r>
      <w:proofErr w:type="spellStart"/>
      <w:r>
        <w:t>Škoda</w:t>
      </w:r>
      <w:proofErr w:type="spellEnd"/>
      <w:r>
        <w:t xml:space="preserve"> 706RTO-LUX, сборку которого вели в г. </w:t>
      </w:r>
      <w:proofErr w:type="spellStart"/>
      <w:r>
        <w:t>Высоке</w:t>
      </w:r>
      <w:proofErr w:type="spellEnd"/>
      <w:r>
        <w:t xml:space="preserve"> Мыто на </w:t>
      </w:r>
      <w:proofErr w:type="spellStart"/>
      <w:r>
        <w:t>Karosa</w:t>
      </w:r>
      <w:proofErr w:type="spellEnd"/>
      <w:r>
        <w:t xml:space="preserve">. Его оснащали одной дверью, открывавшейся вручную. В салоне – 38 кресел «авиационного» типа с обшивкой из кожзаменителя, подголовниками и откидными подлокотниками. На спинках сидений – сетки для мелких вещей. Изнутри салон обшивали кожзаменителем. На окнах – опускающиеся жалюзи. Над ветровым стеклом LUX устанавливали </w:t>
      </w:r>
      <w:proofErr w:type="gramStart"/>
      <w:r>
        <w:t>фару-искатель</w:t>
      </w:r>
      <w:proofErr w:type="gramEnd"/>
      <w:r>
        <w:t>, а на крыше – специальный багажник.</w:t>
      </w:r>
    </w:p>
    <w:p w:rsidR="00AF3983" w:rsidRDefault="00E72248" w:rsidP="00E72248">
      <w:pPr>
        <w:spacing w:after="0"/>
      </w:pPr>
      <w:r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сказать, что существовал ещё один вариант </w:t>
      </w:r>
      <w:proofErr w:type="spellStart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>Škoda</w:t>
      </w:r>
      <w:proofErr w:type="spellEnd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706RTO – пригородный автобус на базе варианта LUX. Появление его объяснялось тем, что головной LIAZ, выпускавший </w:t>
      </w:r>
      <w:proofErr w:type="spellStart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>Škoda</w:t>
      </w:r>
      <w:proofErr w:type="spellEnd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706RTO-CAR, не справлялся с заказами на пригородные автобусы. Поэтому было решено освоить их добавочное производство на </w:t>
      </w:r>
      <w:proofErr w:type="spellStart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>Karosa</w:t>
      </w:r>
      <w:proofErr w:type="spellEnd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счёт снижения выпуска </w:t>
      </w:r>
      <w:proofErr w:type="spellStart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>Škoda</w:t>
      </w:r>
      <w:proofErr w:type="spellEnd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706RTO-LUX. Эти упрощенные RTO-LUX сохранили кузов с одностворчатой распашной дверью и багажником на крыше, но без фары-искателя и застеклённых скатов крыши. В салоне устанавливали 41 сиденье плюс 8 </w:t>
      </w:r>
      <w:proofErr w:type="gramStart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откидных</w:t>
      </w:r>
      <w:proofErr w:type="gramEnd"/>
      <w:r w:rsidR="00AF3983" w:rsidRPr="00E722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3983" w:rsidRDefault="00AF3983" w:rsidP="002C61F9">
      <w:pPr>
        <w:pStyle w:val="el-text"/>
        <w:spacing w:before="0" w:beforeAutospacing="0" w:after="0" w:afterAutospacing="0"/>
      </w:pPr>
      <w:r>
        <w:t xml:space="preserve">Тем временем выпуск стандартных </w:t>
      </w:r>
      <w:proofErr w:type="spellStart"/>
      <w:r>
        <w:t>Škoda</w:t>
      </w:r>
      <w:proofErr w:type="spellEnd"/>
      <w:r>
        <w:t xml:space="preserve"> 706RTO продолжался до 1971 г., когда началось производство нового семейства </w:t>
      </w:r>
      <w:proofErr w:type="spellStart"/>
      <w:r>
        <w:t>Škoda</w:t>
      </w:r>
      <w:proofErr w:type="spellEnd"/>
      <w:r>
        <w:t xml:space="preserve"> S11, а заслуженные 706RTO были отправлены в отставку. Но еще до того, в 1966 г., в связи с модернизацией базового семейства автобусы получили новое обозначение Škoda-706MTO. Всего с 1957 по 1971 г. было произведено 14 969 единиц Škoda-706RTO/MTO. Однако и после официального завершения производство шасси продолжалось еще до 1975 г., когда были собраны последние 50 шт. на авторемонтном заводе в городе </w:t>
      </w:r>
      <w:proofErr w:type="spellStart"/>
      <w:r>
        <w:t>Голишов</w:t>
      </w:r>
      <w:proofErr w:type="spellEnd"/>
      <w:r>
        <w:t>.</w:t>
      </w:r>
      <w:r w:rsidR="002C61F9">
        <w:t xml:space="preserve"> </w:t>
      </w:r>
    </w:p>
    <w:p w:rsidR="00AF3983" w:rsidRPr="002C61F9" w:rsidRDefault="00AF3983" w:rsidP="00193C3D">
      <w:pPr>
        <w:pStyle w:val="2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2C61F9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Жизнь в СССР</w:t>
      </w:r>
    </w:p>
    <w:p w:rsidR="00AF3983" w:rsidRDefault="002C61F9" w:rsidP="002C61F9">
      <w:pPr>
        <w:pStyle w:val="el-text"/>
        <w:spacing w:before="0" w:beforeAutospacing="0" w:after="0" w:afterAutospacing="0"/>
      </w:pPr>
      <w:r>
        <w:t xml:space="preserve"> </w:t>
      </w:r>
      <w:r w:rsidR="00AF3983">
        <w:t xml:space="preserve">Первые автобусы и фургоны </w:t>
      </w:r>
      <w:proofErr w:type="spellStart"/>
      <w:r w:rsidR="00AF3983">
        <w:t>Škoda</w:t>
      </w:r>
      <w:proofErr w:type="spellEnd"/>
      <w:r w:rsidR="00AF3983">
        <w:t xml:space="preserve"> 706RO начали появляться в СССР во 2-й половине 1950-х. Немногочисленные экземпляры городских версий эксплуатировали в основном в республиках Прибалтики. Их междугородные собратья разошлись шире. </w:t>
      </w:r>
      <w:r>
        <w:t xml:space="preserve">  </w:t>
      </w:r>
    </w:p>
    <w:p w:rsidR="00AF3983" w:rsidRDefault="002C61F9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 xml:space="preserve">Что же касается фургонов различного назначения на основе 706RO, то их у нас насчитывалось, пожалуй, даже больше, чем пассажирских машин. Прежде </w:t>
      </w:r>
      <w:proofErr w:type="gramStart"/>
      <w:r w:rsidR="00AF3983">
        <w:t>всего</w:t>
      </w:r>
      <w:proofErr w:type="gramEnd"/>
      <w:r w:rsidR="00AF3983">
        <w:t xml:space="preserve"> это были холодильники-рефрижераторы и рентген-кабинеты. Хотя первые не имели в СССР такого широкого распространения, как австрийские рефрижераторные автопоезда OAF-745, но все же в свое время стояли на балансе некоторых АТП, обслуживавших мясокомбинаты и другие предприятия </w:t>
      </w:r>
      <w:proofErr w:type="spellStart"/>
      <w:r w:rsidR="00AF3983">
        <w:t>пищепрома</w:t>
      </w:r>
      <w:proofErr w:type="spellEnd"/>
      <w:r w:rsidR="00AF3983">
        <w:t xml:space="preserve">. Что касается вторых, то во многих городах СССР </w:t>
      </w:r>
      <w:proofErr w:type="gramStart"/>
      <w:r w:rsidR="00AF3983">
        <w:t>рентген-установки</w:t>
      </w:r>
      <w:proofErr w:type="gramEnd"/>
      <w:r w:rsidR="00AF3983">
        <w:t xml:space="preserve"> на базе 706RO стали первыми подобными машинами в регионах.</w:t>
      </w:r>
    </w:p>
    <w:p w:rsidR="00825F7B" w:rsidRDefault="00825F7B" w:rsidP="007575E6">
      <w:pPr>
        <w:pStyle w:val="el-text"/>
        <w:spacing w:before="0" w:beforeAutospacing="0" w:after="0" w:afterAutospacing="0"/>
      </w:pPr>
      <w:r>
        <w:t xml:space="preserve"> В СССР автобусы Skoda-706RTO </w:t>
      </w:r>
      <w:r w:rsidR="00005093">
        <w:t xml:space="preserve">впервые </w:t>
      </w:r>
      <w:r>
        <w:t>появились в 1957 году. Проводившийся в Москве Международный фестиваль молодёжи и студентов потребовал огромного количества комфортабельных автобусов для перевозки иностранных делегато</w:t>
      </w:r>
      <w:r w:rsidR="00005093">
        <w:t>в. Спешно был запущен в серию Зи</w:t>
      </w:r>
      <w:r>
        <w:t xml:space="preserve">Л-158, наскоро </w:t>
      </w:r>
      <w:proofErr w:type="gramStart"/>
      <w:r w:rsidR="00005093">
        <w:t>переделанного</w:t>
      </w:r>
      <w:proofErr w:type="gramEnd"/>
      <w:r w:rsidR="00005093">
        <w:t xml:space="preserve"> в туристический Зи</w:t>
      </w:r>
      <w:r>
        <w:t>Л-158А. Однако для подстраховки были закуплены партии автобусов OAF 5DN-120 и Skoda-706RTO-LUX. Хотя основная доля пере</w:t>
      </w:r>
      <w:r w:rsidR="00005093">
        <w:t xml:space="preserve">возок пришлась на долю именно </w:t>
      </w:r>
      <w:proofErr w:type="spellStart"/>
      <w:r w:rsidR="00005093">
        <w:t>Зи</w:t>
      </w:r>
      <w:r>
        <w:t>Лов</w:t>
      </w:r>
      <w:proofErr w:type="spellEnd"/>
      <w:r>
        <w:t>, импортные автобусы были оценены по достоинству.</w:t>
      </w:r>
    </w:p>
    <w:p w:rsidR="00AF3983" w:rsidRDefault="007575E6" w:rsidP="007575E6">
      <w:pPr>
        <w:pStyle w:val="el-text"/>
        <w:spacing w:before="0" w:beforeAutospacing="0" w:after="0" w:afterAutospacing="0"/>
      </w:pPr>
      <w:r>
        <w:t xml:space="preserve"> </w:t>
      </w:r>
      <w:r w:rsidR="00005093">
        <w:t>В</w:t>
      </w:r>
      <w:r w:rsidR="00AF3983">
        <w:t xml:space="preserve"> 1958 г. </w:t>
      </w:r>
      <w:r w:rsidR="00005093">
        <w:t>в</w:t>
      </w:r>
      <w:r w:rsidR="00AF3983">
        <w:t xml:space="preserve"> СССР стали поступать партии </w:t>
      </w:r>
      <w:proofErr w:type="gramStart"/>
      <w:r w:rsidR="00330B87">
        <w:t>серийных</w:t>
      </w:r>
      <w:proofErr w:type="gramEnd"/>
      <w:r w:rsidR="00330B87">
        <w:t xml:space="preserve"> </w:t>
      </w:r>
      <w:r w:rsidR="00AF3983">
        <w:t xml:space="preserve">междугородных </w:t>
      </w:r>
      <w:proofErr w:type="spellStart"/>
      <w:r w:rsidR="00AF3983">
        <w:t>Škoda</w:t>
      </w:r>
      <w:proofErr w:type="spellEnd"/>
      <w:r w:rsidR="00AF3983">
        <w:t> 706RTO-LUX и пригородных RTO-CAR. Некоторым городам повезло иметь «</w:t>
      </w:r>
      <w:proofErr w:type="gramStart"/>
      <w:r w:rsidR="00AF3983">
        <w:t>Шкоды</w:t>
      </w:r>
      <w:proofErr w:type="gramEnd"/>
      <w:r w:rsidR="00AF3983">
        <w:t>» на обычных пассажирских маршрутах. Так было, например, в Ставрополе, куда в автоколонну № 32 их поступило в 1958 г. сразу 9 единиц. Все они успешно проработали больше 15 лет.</w:t>
      </w:r>
      <w:proofErr w:type="gramStart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983">
        <w:t>.</w:t>
      </w:r>
      <w:proofErr w:type="gramEnd"/>
    </w:p>
    <w:p w:rsidR="00AF3983" w:rsidRDefault="007575E6" w:rsidP="00193C3D">
      <w:pPr>
        <w:pStyle w:val="el-text"/>
        <w:spacing w:before="0" w:beforeAutospacing="0" w:after="0" w:afterAutospacing="0"/>
      </w:pPr>
      <w:r>
        <w:lastRenderedPageBreak/>
        <w:t xml:space="preserve"> </w:t>
      </w:r>
      <w:r w:rsidR="00AF3983">
        <w:t xml:space="preserve">Автобусы окрашивали в красный, синий или фиолетовый цвета (крыши – традиционно белые или желтоватые). Их двустворчатые двери открывались </w:t>
      </w:r>
      <w:proofErr w:type="spellStart"/>
      <w:r w:rsidR="00AF3983">
        <w:t>пневмоприводом</w:t>
      </w:r>
      <w:proofErr w:type="spellEnd"/>
      <w:r w:rsidR="00AF3983">
        <w:t xml:space="preserve"> с роскошным шипением. Сиденья в салоне – не парные скамейки, а отдельные кресла.</w:t>
      </w:r>
    </w:p>
    <w:p w:rsidR="00AF3983" w:rsidRDefault="00B13D14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 xml:space="preserve">Кроме пассажирских машин ходил по Ставрополю и передвижной рентген-кабинет, который оказался долгожителем, </w:t>
      </w:r>
      <w:proofErr w:type="gramStart"/>
      <w:r w:rsidR="00AF3983">
        <w:t>его</w:t>
      </w:r>
      <w:proofErr w:type="gramEnd"/>
      <w:r w:rsidR="00AF3983">
        <w:t xml:space="preserve"> эксплуатировали до 1978 г., тогда как его пассажирские собратья сгинули еще в начале 1970-х.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>И все же на маршрута</w:t>
      </w:r>
      <w:proofErr w:type="gramStart"/>
      <w:r>
        <w:t>х в СССР</w:t>
      </w:r>
      <w:proofErr w:type="gramEnd"/>
      <w:r>
        <w:t xml:space="preserve"> такие автобусы были редкостью. Во многих республиках или регионах городских 706RTO не видели вовсе. Есть сведения, что небольшое количество </w:t>
      </w:r>
      <w:proofErr w:type="spellStart"/>
      <w:r>
        <w:t>Škoda</w:t>
      </w:r>
      <w:proofErr w:type="spellEnd"/>
      <w:r>
        <w:t> 706RTO использовалось в украинских аэропортах в качестве перронных автобусов.</w:t>
      </w:r>
    </w:p>
    <w:p w:rsidR="00AF3983" w:rsidRDefault="00AF3983" w:rsidP="00B13D14">
      <w:pPr>
        <w:pStyle w:val="el-text"/>
        <w:spacing w:before="0" w:beforeAutospacing="0" w:after="0" w:afterAutospacing="0"/>
      </w:pPr>
      <w:r>
        <w:t xml:space="preserve">Иное дело – междугородные маршруты. Начиная с 1963 г. в СССР стали получать развитие прямые смешанные перевозки пассажиров (перевозки, при которых пассажир, используя два и более видов транспорта по одному билету, совершал поездку </w:t>
      </w:r>
      <w:proofErr w:type="gramStart"/>
      <w:r>
        <w:t>от</w:t>
      </w:r>
      <w:proofErr w:type="gramEnd"/>
      <w:r>
        <w:t xml:space="preserve"> начального до конечного пункта). Такие перевозки были осуществлены на маршруте Кызыл–Абакан–Москва, а также Элиста–Дивное–Ставрополь–Москва с перевалочным пунктом на станции </w:t>
      </w:r>
      <w:proofErr w:type="gramStart"/>
      <w:r>
        <w:t>Дивное</w:t>
      </w:r>
      <w:proofErr w:type="gramEnd"/>
      <w:r>
        <w:t>. При поездке по второму маршруту время в пути составляло 60 ч.</w:t>
      </w:r>
      <w:r w:rsidR="00B13D14">
        <w:t xml:space="preserve">  </w:t>
      </w:r>
    </w:p>
    <w:p w:rsidR="00AF3983" w:rsidRDefault="00B13D14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 xml:space="preserve">Завозилось и некоторое количество специальной техники, созданной на базе </w:t>
      </w:r>
      <w:proofErr w:type="spellStart"/>
      <w:r w:rsidR="00AF3983">
        <w:t>Škoda</w:t>
      </w:r>
      <w:proofErr w:type="spellEnd"/>
      <w:r w:rsidR="00AF3983">
        <w:t xml:space="preserve"> 706RTO. Кроме передвижных рентгеновских кабинетов, закупавшихся в заметном количестве, поставлялись и другие специальные автомобили: передвижные стоматологические кабинеты и мобильные ремонтные мастерские, строившиеся по заказу внешнеторговой фирмы PZO </w:t>
      </w:r>
      <w:proofErr w:type="spellStart"/>
      <w:r w:rsidR="00AF3983">
        <w:t>Motokov</w:t>
      </w:r>
      <w:proofErr w:type="spellEnd"/>
      <w:r w:rsidR="00AF3983">
        <w:t xml:space="preserve"> </w:t>
      </w:r>
      <w:proofErr w:type="spellStart"/>
      <w:r w:rsidR="00AF3983">
        <w:t>Praga</w:t>
      </w:r>
      <w:proofErr w:type="spellEnd"/>
      <w:r w:rsidR="00AF3983">
        <w:t>.</w:t>
      </w:r>
    </w:p>
    <w:p w:rsidR="00AF3983" w:rsidRDefault="00B13D14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 xml:space="preserve">Другой интересной «профессией» 706RTO стали мобильные радиотрансляционные и телевизионные студии. Одной из первых машин в СССР был радиотрансляционный автобус чехословацкой фирмы KOVO, экспонировавшийся в 1977 г. в московских Лужниках на выставке электронного оборудования, разработанного предприятиями ЧССР специально </w:t>
      </w:r>
      <w:proofErr w:type="gramStart"/>
      <w:r w:rsidR="00AF3983">
        <w:t>для</w:t>
      </w:r>
      <w:proofErr w:type="gramEnd"/>
      <w:r w:rsidR="00AF3983">
        <w:t xml:space="preserve"> предстоящей Московской Олимпиады-80. Внешне автобус отличался от </w:t>
      </w:r>
      <w:proofErr w:type="gramStart"/>
      <w:r w:rsidR="00AF3983">
        <w:t>пассажирских</w:t>
      </w:r>
      <w:proofErr w:type="gramEnd"/>
      <w:r w:rsidR="00AF3983">
        <w:t xml:space="preserve"> измененным приподнятым передним козырьком над ветровым стеклом и более высоким уровнем специальной крыши. Чуть позже производство аналогичных версий со своим спецоборудованием наладили в ПНР.</w:t>
      </w:r>
    </w:p>
    <w:p w:rsidR="00AF3983" w:rsidRDefault="00B13D14" w:rsidP="00003882">
      <w:pPr>
        <w:pStyle w:val="el-text"/>
        <w:spacing w:before="0" w:beforeAutospacing="0" w:after="0" w:afterAutospacing="0"/>
      </w:pPr>
      <w:r>
        <w:t xml:space="preserve"> </w:t>
      </w:r>
      <w:r w:rsidR="00AF3983">
        <w:t>Растущие объёмы поставок «Икарусов» из Венгрии наряду с недостатком оригинальных запчастей привели к тому, что к началу 1970-х маршрутные «</w:t>
      </w:r>
      <w:proofErr w:type="gramStart"/>
      <w:r w:rsidR="00AF3983">
        <w:t>Шкоды</w:t>
      </w:r>
      <w:proofErr w:type="gramEnd"/>
      <w:r w:rsidR="00AF3983">
        <w:t>» стали сходить со сцены. Междугородные держались дольше, но и они к концу 1970-х в СССР исчезли.</w:t>
      </w:r>
      <w:r>
        <w:t xml:space="preserve"> </w:t>
      </w:r>
      <w:r w:rsidR="00003882">
        <w:t xml:space="preserve"> </w:t>
      </w:r>
    </w:p>
    <w:p w:rsidR="00AF3983" w:rsidRPr="00003882" w:rsidRDefault="00003882" w:rsidP="00003882">
      <w:pPr>
        <w:pStyle w:val="el-text"/>
        <w:spacing w:before="0" w:beforeAutospacing="0" w:after="0" w:afterAutospacing="0"/>
      </w:pPr>
      <w:r>
        <w:t xml:space="preserve"> </w:t>
      </w:r>
      <w:r w:rsidR="00AF3983" w:rsidRPr="00003882">
        <w:t>Автобусы 706RTO выпускали и в Польше, и Болгарии, но официально и</w:t>
      </w:r>
      <w:proofErr w:type="gramStart"/>
      <w:r w:rsidR="00AF3983" w:rsidRPr="00003882">
        <w:t>х в СССР</w:t>
      </w:r>
      <w:proofErr w:type="gramEnd"/>
      <w:r w:rsidR="00AF3983" w:rsidRPr="00003882">
        <w:t xml:space="preserve"> не поставляли. Исключением стали передвижные телестудии на шасси </w:t>
      </w:r>
      <w:proofErr w:type="spellStart"/>
      <w:r w:rsidR="00AF3983" w:rsidRPr="00003882">
        <w:t>Jelcz</w:t>
      </w:r>
      <w:proofErr w:type="spellEnd"/>
      <w:r w:rsidR="00AF3983" w:rsidRPr="00003882">
        <w:t xml:space="preserve"> MEX-272. </w:t>
      </w:r>
      <w:r>
        <w:t xml:space="preserve"> </w:t>
      </w:r>
    </w:p>
    <w:p w:rsidR="00AF3983" w:rsidRPr="00056446" w:rsidRDefault="00AF3983" w:rsidP="00193C3D">
      <w:pPr>
        <w:pStyle w:val="2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056446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Лицензионные копии</w:t>
      </w:r>
    </w:p>
    <w:p w:rsidR="00AF3983" w:rsidRDefault="00056446" w:rsidP="00193C3D">
      <w:pPr>
        <w:pStyle w:val="el-text"/>
        <w:spacing w:before="0" w:beforeAutospacing="0" w:after="0" w:afterAutospacing="0"/>
      </w:pPr>
      <w:r>
        <w:t xml:space="preserve"> </w:t>
      </w:r>
      <w:r w:rsidR="00AF3983">
        <w:t xml:space="preserve">Польский производитель автобусов </w:t>
      </w:r>
      <w:proofErr w:type="spellStart"/>
      <w:r w:rsidR="00AF3983">
        <w:t>Zakłady</w:t>
      </w:r>
      <w:proofErr w:type="spellEnd"/>
      <w:r w:rsidR="00AF3983">
        <w:t xml:space="preserve"> </w:t>
      </w:r>
      <w:proofErr w:type="spellStart"/>
      <w:r w:rsidR="00AF3983">
        <w:t>Samochodowe</w:t>
      </w:r>
      <w:proofErr w:type="spellEnd"/>
      <w:r w:rsidR="00AF3983">
        <w:t xml:space="preserve"> </w:t>
      </w:r>
      <w:proofErr w:type="spellStart"/>
      <w:r w:rsidR="00AF3983">
        <w:t>Jelcz</w:t>
      </w:r>
      <w:proofErr w:type="spellEnd"/>
      <w:r w:rsidR="00AF3983">
        <w:t xml:space="preserve"> SA (торговая марка </w:t>
      </w:r>
      <w:proofErr w:type="spellStart"/>
      <w:r w:rsidR="00AF3983">
        <w:t>Jelcz</w:t>
      </w:r>
      <w:proofErr w:type="spellEnd"/>
      <w:r w:rsidR="00AF3983">
        <w:t xml:space="preserve">) был основан в 1958 г. в городе </w:t>
      </w:r>
      <w:proofErr w:type="spellStart"/>
      <w:r w:rsidR="00AF3983">
        <w:t>Ельч-Лясковице</w:t>
      </w:r>
      <w:proofErr w:type="spellEnd"/>
      <w:r w:rsidR="00AF3983">
        <w:t xml:space="preserve">. Польша в то время испытывала катастрофическую нужду в автобусах, а собственных шасси, приемлемых для их изготовления, не было. Поэтому 6 декабря того же года было подписано лицензионное соглашение, согласно которому поляки налаживали производство автобуса из </w:t>
      </w:r>
      <w:proofErr w:type="gramStart"/>
      <w:r w:rsidR="00AF3983">
        <w:t>чехословацких</w:t>
      </w:r>
      <w:proofErr w:type="gramEnd"/>
      <w:r w:rsidR="00AF3983">
        <w:t xml:space="preserve"> комплектующих под маркой </w:t>
      </w:r>
      <w:proofErr w:type="spellStart"/>
      <w:r w:rsidR="00AF3983">
        <w:t>Jelcz</w:t>
      </w:r>
      <w:proofErr w:type="spellEnd"/>
      <w:r w:rsidR="00AF3983">
        <w:t xml:space="preserve"> 043 с последующим переходом на собственное кузовное производство. В 1959 г. изготовили первые 20 шт., в 1960-м – 202. В 1962 г. начался выпуск городского варианта 272 MEX, а также построили первую партию аналогичных сочленённых автобусов.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>Подавляющее большинство продукции «</w:t>
      </w:r>
      <w:proofErr w:type="spellStart"/>
      <w:r>
        <w:t>Ельч</w:t>
      </w:r>
      <w:proofErr w:type="spellEnd"/>
      <w:r>
        <w:t xml:space="preserve">» предназначалось для внутренних потребностей Польши, но в незначительном количестве они попадали и в другие страны бывшего </w:t>
      </w:r>
      <w:proofErr w:type="spellStart"/>
      <w:r>
        <w:t>соцлагеря</w:t>
      </w:r>
      <w:proofErr w:type="spellEnd"/>
      <w:r>
        <w:t>. Наряду с производством массовых моделей предприятие в разные годы разработало и построило несколько моделей экспериментальных автобусов. Однако на рубеже ХХ – XXI веков с усилением конкуренции предприятие с производственной ба</w:t>
      </w:r>
      <w:r w:rsidR="00056446">
        <w:t xml:space="preserve">зой и технологиями 1970–1980-х </w:t>
      </w:r>
      <w:r>
        <w:t xml:space="preserve">г. было вынуждено постепенно сворачивать изготовление техники </w:t>
      </w:r>
      <w:proofErr w:type="gramStart"/>
      <w:r>
        <w:t>и</w:t>
      </w:r>
      <w:proofErr w:type="gramEnd"/>
      <w:r>
        <w:t xml:space="preserve"> в конце концов ушло с рынка.</w:t>
      </w:r>
    </w:p>
    <w:p w:rsidR="00AF3983" w:rsidRDefault="00AF3983" w:rsidP="00193C3D">
      <w:pPr>
        <w:pStyle w:val="el-text"/>
        <w:spacing w:before="0" w:beforeAutospacing="0" w:after="0" w:afterAutospacing="0"/>
      </w:pPr>
      <w:proofErr w:type="gramStart"/>
      <w:r>
        <w:t>На з</w:t>
      </w:r>
      <w:r w:rsidR="00056446">
        <w:t>аводе «</w:t>
      </w:r>
      <w:proofErr w:type="spellStart"/>
      <w:r w:rsidR="00056446">
        <w:t>Чавдар</w:t>
      </w:r>
      <w:proofErr w:type="spellEnd"/>
      <w:r w:rsidR="00056446">
        <w:t xml:space="preserve">» в болгарском г. </w:t>
      </w:r>
      <w:proofErr w:type="spellStart"/>
      <w:r w:rsidR="00056446">
        <w:t>Б</w:t>
      </w:r>
      <w:r>
        <w:t>отевграде</w:t>
      </w:r>
      <w:proofErr w:type="spellEnd"/>
      <w:r>
        <w:t xml:space="preserve"> тоже производили модель, аналогичную 706RTO, – «Чавдар-11Г5», в свое время весьма популярную на городских маршрутах.</w:t>
      </w:r>
      <w:proofErr w:type="gramEnd"/>
      <w:r>
        <w:t xml:space="preserve"> Как и польские «</w:t>
      </w:r>
      <w:proofErr w:type="spellStart"/>
      <w:r>
        <w:t>Ельчи</w:t>
      </w:r>
      <w:proofErr w:type="spellEnd"/>
      <w:r>
        <w:t>», «</w:t>
      </w:r>
      <w:proofErr w:type="spellStart"/>
      <w:r>
        <w:t>Чавдары</w:t>
      </w:r>
      <w:proofErr w:type="spellEnd"/>
      <w:r>
        <w:t>» базировались на шасси 706RTO, поставлявшихся из Чехословакии, а кузовное производство по техдокументации «</w:t>
      </w:r>
      <w:proofErr w:type="gramStart"/>
      <w:r>
        <w:t>Шкода</w:t>
      </w:r>
      <w:proofErr w:type="gramEnd"/>
      <w:r>
        <w:t>» было налажено на месте.</w:t>
      </w:r>
    </w:p>
    <w:p w:rsidR="00AF3983" w:rsidRDefault="00AF3983" w:rsidP="00193C3D">
      <w:pPr>
        <w:pStyle w:val="el-text"/>
        <w:spacing w:before="0" w:beforeAutospacing="0" w:after="0" w:afterAutospacing="0"/>
      </w:pPr>
      <w:r>
        <w:t xml:space="preserve">Интересно, что автобусы «Чавдар-11Г5» в 1980-х годах наиболее часто встречались на улицах Кабула. В Афганистан они попали в рамках помощи слаборазвитым странам. Кроме того, </w:t>
      </w:r>
      <w:r>
        <w:lastRenderedPageBreak/>
        <w:t>автобусы типа 706RTO эксплуатировали на Кубе и в Монголии. В первой половине 1970-х на улицах Улан-Батора такие автобусы красного цвета с желтым верхом были самым распространенным общественным транспортом.</w:t>
      </w:r>
    </w:p>
    <w:p w:rsidR="00D36B0C" w:rsidRDefault="00AF3983" w:rsidP="00396940">
      <w:pPr>
        <w:pStyle w:val="el-text"/>
        <w:spacing w:before="0" w:beforeAutospacing="0" w:after="0" w:afterAutospacing="0"/>
      </w:pPr>
      <w:r>
        <w:t>Некоторые экземпляры Škoda-706RTO, а также его копий «</w:t>
      </w:r>
      <w:proofErr w:type="spellStart"/>
      <w:r>
        <w:t>Ельч</w:t>
      </w:r>
      <w:proofErr w:type="spellEnd"/>
      <w:r>
        <w:t>» и «</w:t>
      </w:r>
      <w:proofErr w:type="spellStart"/>
      <w:r>
        <w:t>Чавдар</w:t>
      </w:r>
      <w:proofErr w:type="spellEnd"/>
      <w:r>
        <w:t xml:space="preserve">» попали и в нашу страну на рубеже 1980–1990-х, во время распада СССР и </w:t>
      </w:r>
      <w:proofErr w:type="spellStart"/>
      <w:r>
        <w:t>соцлагеря</w:t>
      </w:r>
      <w:proofErr w:type="spellEnd"/>
      <w:r>
        <w:t xml:space="preserve">. В ту пору в странах народной демократии городские автобусы были уже давно списаны, но немало пригородных и междугородных ещё эксплуатировалось. Часть этих машин осела в России и странах СНГ, где их использовали для пассажирских перевозок или переделывали </w:t>
      </w:r>
      <w:proofErr w:type="gramStart"/>
      <w:r>
        <w:t>в</w:t>
      </w:r>
      <w:proofErr w:type="gramEnd"/>
      <w:r>
        <w:t xml:space="preserve"> грузовые.</w:t>
      </w:r>
      <w:r w:rsidR="00056446">
        <w:t xml:space="preserve"> </w:t>
      </w:r>
      <w:r w:rsidR="00396940">
        <w:t xml:space="preserve"> </w:t>
      </w:r>
    </w:p>
    <w:p w:rsidR="00903C47" w:rsidRPr="00CA7CD0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03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6B0C" w:rsidRPr="00D927D7" w:rsidRDefault="00D36B0C" w:rsidP="0019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2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Автобус </w:t>
      </w:r>
      <w:proofErr w:type="spellStart"/>
      <w:r w:rsidRPr="00D92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Škoda</w:t>
      </w:r>
      <w:proofErr w:type="spellEnd"/>
      <w:r w:rsidRPr="00D927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706 RTO производился в четырёх вариантах: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6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MTZ</w:t>
      </w: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городской </w:t>
      </w:r>
      <w:proofErr w:type="gramStart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автобус</w:t>
      </w:r>
      <w:proofErr w:type="gram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предназначенный для использования внутри страны. На этой модели устанавливали две двустворчатых двери с электроприводом. Модификация MTZ поставлялась во все транспортные компании в Чехословакии. Некоторые автобусы (по выбору заказчика) оснащались дополнительным местом кондуктора.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Вместимость: от 20 до 39 сидячих мест (компоновка 2+1 или 2+2) и 43 до 58 стоячих мест.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Габаритные размеры: длина 10810 мм, ширина 2500 мм, высота 2900 мм.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Масса: собственная 8590 кг, грузоподъемность 5810 кг, полная 14400 кг.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Максимальная скорость: 65 км/ч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Расход топлива: 20 л/100 км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6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MEX</w:t>
      </w: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городской автобус, предназначенный для экспорта. Модификация MEX не слишком отличается от МТ</w:t>
      </w:r>
      <w:proofErr w:type="gramStart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Z</w:t>
      </w:r>
      <w:proofErr w:type="gram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Различия были только в деталях (</w:t>
      </w:r>
      <w:proofErr w:type="gramStart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автобусы предназначенные для экспорта на Кубу устанавливали более массивные бампера)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6D78" w:rsidRPr="00776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CAR/</w:t>
      </w:r>
      <w:r w:rsidRPr="00776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</w:t>
      </w:r>
      <w:proofErr w:type="gramStart"/>
      <w:r w:rsidRPr="00776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R</w:t>
      </w:r>
      <w:proofErr w:type="gram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версия для регулярных пригородных или междугородных (малой дальности) перевозок. На автобусах этой модели устанавливалась одна дву</w:t>
      </w:r>
      <w:proofErr w:type="gramStart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четырёхстворчатая</w:t>
      </w:r>
      <w:proofErr w:type="spell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дверь с электроприводом, В салоне устанавливались мягкие сидения обтянутые искусственной кожей. </w:t>
      </w:r>
      <w:proofErr w:type="gramStart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креслами</w:t>
      </w:r>
      <w:proofErr w:type="gram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размещены сетки для перевозки ручной клади. Для более габаритного багажа, на крыше, были установлены специальные багажники. KAR — самая массово производимая модификация модели 706 </w:t>
      </w:r>
      <w:proofErr w:type="gramStart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>TO.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Вместимость: 42+2 сидячих (компоновка 2+2) и 38 стоячих мест.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Габаритные размеры: длина 10810 мм, ширина 2500 мм, высота 3180 мм.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Масса: собственная 8700 кг, грузоподъемность: 5700 кг, полная: 14400 кг.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Максимальная скорость: 75 км/ч.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Расход топлива: 26 л/100 км.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6D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LUX</w:t>
      </w: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междугородный автобус, предназначенный для использования на дальних внутренних и международных рейсах. Имеет одну распашную дверь. В салоне расположены комфортабельные сиденья с подушками, откидывающимися спинками и подлокотниками. Над сидениями расположены сетки для ручной клади. Сами сиденья обтянуты мягким кожзаменителем. На окнах имеются шторы. Также автобус имел панорамное остекление вдоль бортов.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Вместимость: 38+2 сидячих мест.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Габаритные размеры: длина 10810 мм, ширина 2500 мм, высота 2980 мм.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Масса: собственная 8950 кг, грузоподъемность: 3850 кг, полная: 12800 кг.</w:t>
      </w:r>
    </w:p>
    <w:p w:rsidR="00D36B0C" w:rsidRPr="00D36B0C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Максимальная скорость: 85 км/ч.</w:t>
      </w:r>
    </w:p>
    <w:p w:rsidR="00903C47" w:rsidRDefault="00D36B0C" w:rsidP="00193C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Расход топлива: 23 л/100 км.</w:t>
      </w:r>
      <w:r w:rsidR="00903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3060" w:rsidRDefault="00873060" w:rsidP="00193C3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7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Чехословакии в производстве автобусов 706 RTO участвовали три компании: </w:t>
      </w:r>
      <w:hyperlink r:id="rId8" w:tooltip="LIAZ" w:history="1">
        <w:r w:rsidRPr="00CA7CD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LIAZ</w:t>
        </w:r>
      </w:hyperlink>
      <w:r w:rsidRPr="00CA7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(шасси), </w:t>
      </w:r>
      <w:hyperlink r:id="rId9" w:tooltip="Škoda Holding" w:history="1">
        <w:proofErr w:type="spellStart"/>
        <w:r w:rsidRPr="00CA7CD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Skoda</w:t>
        </w:r>
        <w:proofErr w:type="spellEnd"/>
      </w:hyperlink>
      <w:r w:rsidRPr="00CA7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(двигатель) и </w:t>
      </w:r>
      <w:hyperlink r:id="rId10" w:tooltip="Karosa" w:history="1">
        <w:proofErr w:type="spellStart"/>
        <w:r w:rsidRPr="00CA7CD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Karosa</w:t>
        </w:r>
        <w:proofErr w:type="spellEnd"/>
      </w:hyperlink>
      <w:r w:rsidRPr="00CA7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(кузова и сборка). Модель 706 RTO выпускалась под маркой </w:t>
      </w:r>
      <w:hyperlink r:id="rId11" w:tooltip="Škoda Holding" w:history="1">
        <w:proofErr w:type="spellStart"/>
        <w:r w:rsidRPr="00CA7CD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Škoda</w:t>
        </w:r>
        <w:proofErr w:type="spellEnd"/>
      </w:hyperlink>
      <w:r w:rsidRPr="00CA7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поскольку в то время (середина 60-х) всем автобусам, произведенным в </w:t>
      </w:r>
      <w:hyperlink r:id="rId12" w:tooltip="Чехословакия" w:history="1">
        <w:r w:rsidRPr="00CA7CD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Чехословакии</w:t>
        </w:r>
      </w:hyperlink>
      <w:r w:rsidRPr="00CA7CD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присваивались индексы в соответствии с фирмой-производителем двигателя.</w:t>
      </w:r>
    </w:p>
    <w:p w:rsidR="00CA7CD0" w:rsidRPr="00CA7CD0" w:rsidRDefault="00CA7CD0" w:rsidP="00193C3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555" w:rsidRDefault="00374555" w:rsidP="0019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2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Техническая характеристика автобуса </w:t>
      </w:r>
      <w:proofErr w:type="spellStart"/>
      <w:r w:rsidRPr="00922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Karosa-Skoda</w:t>
      </w:r>
      <w:proofErr w:type="spellEnd"/>
      <w:r w:rsidRPr="00922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706RTO:</w:t>
      </w:r>
    </w:p>
    <w:p w:rsidR="00BC47B9" w:rsidRPr="00922E7A" w:rsidRDefault="00BC47B9" w:rsidP="0019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7013"/>
        <w:gridCol w:w="911"/>
        <w:gridCol w:w="911"/>
        <w:gridCol w:w="911"/>
      </w:tblGrid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ширина,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LUX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CAR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MTZ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2980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3180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автобуса,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8950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8700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8590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12800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14400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Пассажирских мест, всего: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сидения: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стояния: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Skoda</w:t>
            </w:r>
            <w:proofErr w:type="spell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706 OHV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цилиндров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объем, см</w:t>
            </w: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11781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мощность при частоте вращения коленчатого вала 1900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кВт: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117,8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крутящий момент при частоте вращения коленчатого вала 1200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/мин, </w:t>
            </w:r>
            <w:proofErr w:type="spell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частота вращения коленчатого вала,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/мин: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ступеней КПП: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Передаточные числа: </w:t>
            </w:r>
          </w:p>
        </w:tc>
        <w:tc>
          <w:tcPr>
            <w:tcW w:w="0" w:type="auto"/>
            <w:gridSpan w:val="3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7,64 - 4,62 - 2,6 - 1,59 - 1,0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LUX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CAR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MTZ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расход топлива на 100 км при 60 км/ч, л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374555" w:rsidRPr="00374555" w:rsidTr="00BC47B9"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/час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85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75 </w:t>
            </w:r>
          </w:p>
        </w:tc>
        <w:tc>
          <w:tcPr>
            <w:tcW w:w="0" w:type="auto"/>
            <w:hideMark/>
          </w:tcPr>
          <w:p w:rsidR="00374555" w:rsidRPr="00374555" w:rsidRDefault="00374555" w:rsidP="0019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</w:tbl>
    <w:p w:rsidR="00873060" w:rsidRPr="00675DB7" w:rsidRDefault="00873060" w:rsidP="00193C3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73060" w:rsidRDefault="00B5478F" w:rsidP="00193C3D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36FFD7" wp14:editId="04019DDF">
            <wp:simplePos x="0" y="0"/>
            <wp:positionH relativeFrom="margin">
              <wp:posOffset>71755</wp:posOffset>
            </wp:positionH>
            <wp:positionV relativeFrom="margin">
              <wp:posOffset>2635885</wp:posOffset>
            </wp:positionV>
            <wp:extent cx="6103620" cy="30740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3060" w:rsidSect="00D36B0C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328D8"/>
    <w:multiLevelType w:val="multilevel"/>
    <w:tmpl w:val="446C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AB"/>
    <w:rsid w:val="00003882"/>
    <w:rsid w:val="00005093"/>
    <w:rsid w:val="00056446"/>
    <w:rsid w:val="000C6D4A"/>
    <w:rsid w:val="000E15B8"/>
    <w:rsid w:val="000E5ABB"/>
    <w:rsid w:val="00191B6C"/>
    <w:rsid w:val="00193C3D"/>
    <w:rsid w:val="001B56BC"/>
    <w:rsid w:val="002C61F9"/>
    <w:rsid w:val="00330B87"/>
    <w:rsid w:val="003473AB"/>
    <w:rsid w:val="00374555"/>
    <w:rsid w:val="0039638A"/>
    <w:rsid w:val="00396940"/>
    <w:rsid w:val="003E3BA2"/>
    <w:rsid w:val="004B6F41"/>
    <w:rsid w:val="004F3C62"/>
    <w:rsid w:val="0052150E"/>
    <w:rsid w:val="00621A18"/>
    <w:rsid w:val="00675DB7"/>
    <w:rsid w:val="006D6C2E"/>
    <w:rsid w:val="007575E6"/>
    <w:rsid w:val="00776D78"/>
    <w:rsid w:val="0079008C"/>
    <w:rsid w:val="00800EE9"/>
    <w:rsid w:val="00825F7B"/>
    <w:rsid w:val="00873060"/>
    <w:rsid w:val="00903C47"/>
    <w:rsid w:val="00922E7A"/>
    <w:rsid w:val="00AF3983"/>
    <w:rsid w:val="00B13D14"/>
    <w:rsid w:val="00B5478F"/>
    <w:rsid w:val="00BC47B9"/>
    <w:rsid w:val="00CA7CD0"/>
    <w:rsid w:val="00CF2B05"/>
    <w:rsid w:val="00D36B0C"/>
    <w:rsid w:val="00D927D7"/>
    <w:rsid w:val="00DA1775"/>
    <w:rsid w:val="00E67844"/>
    <w:rsid w:val="00E72248"/>
    <w:rsid w:val="00E86F65"/>
    <w:rsid w:val="00EC4D68"/>
    <w:rsid w:val="00F12B1B"/>
    <w:rsid w:val="00F5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9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F39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306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36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B0C"/>
    <w:rPr>
      <w:rFonts w:ascii="Tahoma" w:hAnsi="Tahoma" w:cs="Tahoma"/>
      <w:sz w:val="16"/>
      <w:szCs w:val="16"/>
    </w:rPr>
  </w:style>
  <w:style w:type="paragraph" w:customStyle="1" w:styleId="tit10">
    <w:name w:val="tit10"/>
    <w:basedOn w:val="a"/>
    <w:rsid w:val="0037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Light Shading"/>
    <w:basedOn w:val="a1"/>
    <w:uiPriority w:val="60"/>
    <w:rsid w:val="003745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CA7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F39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AF398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F39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l-text">
    <w:name w:val="el-text"/>
    <w:basedOn w:val="a"/>
    <w:rsid w:val="00AF3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9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F39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306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36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B0C"/>
    <w:rPr>
      <w:rFonts w:ascii="Tahoma" w:hAnsi="Tahoma" w:cs="Tahoma"/>
      <w:sz w:val="16"/>
      <w:szCs w:val="16"/>
    </w:rPr>
  </w:style>
  <w:style w:type="paragraph" w:customStyle="1" w:styleId="tit10">
    <w:name w:val="tit10"/>
    <w:basedOn w:val="a"/>
    <w:rsid w:val="0037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Light Shading"/>
    <w:basedOn w:val="a1"/>
    <w:uiPriority w:val="60"/>
    <w:rsid w:val="003745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CA7C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F39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AF398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F39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el-text">
    <w:name w:val="el-text"/>
    <w:basedOn w:val="a"/>
    <w:rsid w:val="00AF3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9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2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0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1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8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8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LIAZ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gruzovikpress.ru/article/2310-skoda-706r-perviy-poslevoenniy-gruzovik-znamenitoy-marki/" TargetMode="External"/><Relationship Id="rId12" Type="http://schemas.openxmlformats.org/officeDocument/2006/relationships/hyperlink" Target="https://ru.wikipedia.org/wiki/%D0%A7%D0%B5%D1%85%D0%BE%D1%81%D0%BB%D0%BE%D0%B2%D0%B0%D0%BA%D0%B8%D1%8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C5%A0koda_Holdi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Karos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C5%A0koda_Hold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2930</Words>
  <Characters>16701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24</cp:revision>
  <dcterms:created xsi:type="dcterms:W3CDTF">2018-04-16T16:36:00Z</dcterms:created>
  <dcterms:modified xsi:type="dcterms:W3CDTF">2019-08-09T11:36:00Z</dcterms:modified>
</cp:coreProperties>
</file>