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879" w:rsidRPr="00AC1879" w:rsidRDefault="00656318" w:rsidP="00AC18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D069CD" wp14:editId="777793F1">
            <wp:simplePos x="0" y="0"/>
            <wp:positionH relativeFrom="margin">
              <wp:posOffset>298450</wp:posOffset>
            </wp:positionH>
            <wp:positionV relativeFrom="margin">
              <wp:posOffset>1073785</wp:posOffset>
            </wp:positionV>
            <wp:extent cx="5991225" cy="371792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879" w:rsidRPr="00AC1879">
        <w:rPr>
          <w:rFonts w:ascii="Times New Roman" w:hAnsi="Times New Roman" w:cs="Times New Roman"/>
          <w:b/>
          <w:color w:val="C00000"/>
          <w:sz w:val="32"/>
          <w:szCs w:val="32"/>
        </w:rPr>
        <w:t>06-018</w:t>
      </w:r>
      <w:r w:rsidR="00AC1879" w:rsidRPr="00AC187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AC1879" w:rsidRPr="00AC1879">
        <w:rPr>
          <w:rFonts w:ascii="Times New Roman" w:hAnsi="Times New Roman" w:cs="Times New Roman"/>
          <w:b/>
          <w:sz w:val="28"/>
          <w:szCs w:val="28"/>
        </w:rPr>
        <w:t xml:space="preserve">РАФ-22038 "Латвия" 4х2 </w:t>
      </w:r>
      <w:proofErr w:type="spellStart"/>
      <w:r w:rsidR="00AC1879" w:rsidRPr="00AC1879">
        <w:rPr>
          <w:rFonts w:ascii="Times New Roman" w:hAnsi="Times New Roman" w:cs="Times New Roman"/>
          <w:b/>
          <w:sz w:val="28"/>
          <w:szCs w:val="28"/>
        </w:rPr>
        <w:t>четырёхдверный</w:t>
      </w:r>
      <w:proofErr w:type="spellEnd"/>
      <w:r w:rsidR="00AC1879" w:rsidRPr="00AC1879">
        <w:rPr>
          <w:rFonts w:ascii="Times New Roman" w:hAnsi="Times New Roman" w:cs="Times New Roman"/>
          <w:b/>
          <w:sz w:val="28"/>
          <w:szCs w:val="28"/>
        </w:rPr>
        <w:t xml:space="preserve"> заднеприводный микроавтобус </w:t>
      </w:r>
      <w:proofErr w:type="spellStart"/>
      <w:r w:rsidR="00AC1879" w:rsidRPr="00AC1879">
        <w:rPr>
          <w:rFonts w:ascii="Times New Roman" w:hAnsi="Times New Roman" w:cs="Times New Roman"/>
          <w:b/>
          <w:sz w:val="28"/>
          <w:szCs w:val="28"/>
        </w:rPr>
        <w:t>полукапотной</w:t>
      </w:r>
      <w:proofErr w:type="spellEnd"/>
      <w:r w:rsidR="00AC1879" w:rsidRPr="00AC18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C1879" w:rsidRPr="00AC1879">
        <w:rPr>
          <w:rFonts w:ascii="Times New Roman" w:hAnsi="Times New Roman" w:cs="Times New Roman"/>
          <w:b/>
          <w:sz w:val="28"/>
          <w:szCs w:val="28"/>
        </w:rPr>
        <w:t>компановки</w:t>
      </w:r>
      <w:proofErr w:type="spellEnd"/>
      <w:r w:rsidR="00AC1879" w:rsidRPr="00AC1879">
        <w:rPr>
          <w:rFonts w:ascii="Times New Roman" w:hAnsi="Times New Roman" w:cs="Times New Roman"/>
          <w:b/>
          <w:sz w:val="28"/>
          <w:szCs w:val="28"/>
        </w:rPr>
        <w:t xml:space="preserve"> на агрегатах ГАЗ-24-10, мест 11+1, снаряженный вес 1.75 </w:t>
      </w:r>
      <w:proofErr w:type="spellStart"/>
      <w:r w:rsidR="00AC1879" w:rsidRPr="00AC1879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AC1879" w:rsidRPr="00AC1879">
        <w:rPr>
          <w:rFonts w:ascii="Times New Roman" w:hAnsi="Times New Roman" w:cs="Times New Roman"/>
          <w:b/>
          <w:sz w:val="28"/>
          <w:szCs w:val="28"/>
        </w:rPr>
        <w:t xml:space="preserve">, полный вес 2.71 </w:t>
      </w:r>
      <w:proofErr w:type="spellStart"/>
      <w:r w:rsidR="00AC1879" w:rsidRPr="00AC1879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AC1879" w:rsidRPr="00AC1879">
        <w:rPr>
          <w:rFonts w:ascii="Times New Roman" w:hAnsi="Times New Roman" w:cs="Times New Roman"/>
          <w:b/>
          <w:sz w:val="28"/>
          <w:szCs w:val="28"/>
        </w:rPr>
        <w:t xml:space="preserve">, ЗМЗ-402.10 98 </w:t>
      </w:r>
      <w:proofErr w:type="spellStart"/>
      <w:r w:rsidR="00AC1879" w:rsidRPr="00AC1879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AC1879" w:rsidRPr="00AC1879">
        <w:rPr>
          <w:rFonts w:ascii="Times New Roman" w:hAnsi="Times New Roman" w:cs="Times New Roman"/>
          <w:b/>
          <w:sz w:val="28"/>
          <w:szCs w:val="28"/>
        </w:rPr>
        <w:t xml:space="preserve">, 125 </w:t>
      </w:r>
      <w:r w:rsidR="00F94309">
        <w:rPr>
          <w:rFonts w:ascii="Times New Roman" w:hAnsi="Times New Roman" w:cs="Times New Roman"/>
          <w:b/>
          <w:sz w:val="28"/>
          <w:szCs w:val="28"/>
        </w:rPr>
        <w:t>км/час, г. Елгава, 1989-97 г.</w:t>
      </w:r>
      <w:bookmarkStart w:id="0" w:name="_GoBack"/>
      <w:bookmarkEnd w:id="0"/>
    </w:p>
    <w:p w:rsidR="00AC1879" w:rsidRDefault="00AC1879" w:rsidP="001934A9">
      <w:pPr>
        <w:spacing w:after="0"/>
      </w:pPr>
    </w:p>
    <w:p w:rsidR="00AC1879" w:rsidRDefault="00AC1879" w:rsidP="001934A9">
      <w:pPr>
        <w:spacing w:after="0"/>
      </w:pPr>
    </w:p>
    <w:p w:rsidR="000E5ABB" w:rsidRPr="001934A9" w:rsidRDefault="00656318" w:rsidP="001934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34A9"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феврале 1976 года с конвейера нового завода РАФ в Елгаве начали сходить микроавтобусы РАФ-2203 «Латвия». При создании этого автобуса использовались агрегаты «Волги» ГАЗ-24. У РАФа-2203 был несущий цельнометаллический кузов длиной 4,98 метра, расположенный спереди двигатель ЗМЗ объемом 2,4 литра (85, после модернизации 95 л. </w:t>
      </w:r>
      <w:proofErr w:type="gramStart"/>
      <w:r w:rsidR="001934A9"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1934A9"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приводил </w:t>
      </w:r>
      <w:proofErr w:type="gramStart"/>
      <w:r w:rsidR="001934A9"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1934A9"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 задние колеса. По сравнению с РАФ-977Д, микроавтобус второго поколения стал не только современнее внешне, но и комфортабельнее. Благодаря другим пропорциям у автомобиля заметно понизился центр тяжести, что благоприятно сказалось на </w:t>
      </w:r>
      <w:proofErr w:type="spellStart"/>
      <w:r w:rsidR="001934A9"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развесовке</w:t>
      </w:r>
      <w:proofErr w:type="spellEnd"/>
      <w:r w:rsidR="001934A9"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и, как следствие, управляемости и устойчивости. За безопасность РАФ-2203 отвечала более современная двухконтурная система привода тормозов, а в салоне появились удобные раздельные кресла для всех пассажиров; металлические элементы салона прикрыли мягкими накладками.</w:t>
      </w:r>
    </w:p>
    <w:p w:rsidR="001934A9" w:rsidRPr="001934A9" w:rsidRDefault="001934A9" w:rsidP="001934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начале восьмидесятых годов в Риге создали опытный образец РАФ-22038 – </w:t>
      </w:r>
      <w:proofErr w:type="spellStart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рестайлинговую</w:t>
      </w:r>
      <w:proofErr w:type="spellEnd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версию первой модели. В ходе обновления планировалось усиление кузова, улучшение вентиляции салона благодаря наличию люка и дополнительных форточек, более современная ходовая часть с другой конструкцией передней подвески и новый интерьер. Однако к середине восьмидесятых годов стало понятно, что завод не в состоянии сразу внедрить все новшества, поэтому в 1987 году началось производство «переходной» модели под индексом 2203-01. </w:t>
      </w:r>
      <w:r w:rsidR="006C721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C721C" w:rsidRPr="006C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сравнению с РАФ </w:t>
      </w:r>
      <w:r w:rsidR="006C721C">
        <w:rPr>
          <w:rFonts w:ascii="Times New Roman" w:eastAsia="Times New Roman" w:hAnsi="Times New Roman" w:cs="Times New Roman"/>
          <w:sz w:val="24"/>
          <w:szCs w:val="24"/>
          <w:lang w:eastAsia="ru-RU"/>
        </w:rPr>
        <w:t>2203, был усилен каркас кузова</w:t>
      </w:r>
      <w:r w:rsidR="006C721C" w:rsidRPr="006C721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усилены оконные рамы дверей, задняя дверь навешивалась на наружные петли.</w:t>
      </w:r>
      <w:r w:rsidR="006C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C8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ввел</w:t>
      </w:r>
      <w:r w:rsidR="00651C87" w:rsidRPr="00651C87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новую низкую перегородку между салоном и передним рядом сидений, соединившей две центральные стойки кузова в единое целое в районе подоконной линии.</w:t>
      </w:r>
      <w:r w:rsidR="00651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21C" w:rsidRPr="006C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передних колесах появились дисковые тормоза, была применена двухконтурная тормозная система. </w:t>
      </w:r>
      <w:r w:rsidR="006C72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</w:t>
      </w: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техническое отличие – 100</w:t>
      </w: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сильный </w:t>
      </w: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двигатель ЗМЗ-402.10 от Волги ГАЗ-24-10</w:t>
      </w:r>
      <w:r w:rsidR="00CA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1DB3" w:rsidRPr="00CA1DB3">
        <w:rPr>
          <w:rFonts w:ascii="Times New Roman" w:eastAsia="Times New Roman" w:hAnsi="Times New Roman" w:cs="Times New Roman"/>
          <w:sz w:val="24"/>
          <w:szCs w:val="24"/>
          <w:lang w:eastAsia="ru-RU"/>
        </w:rPr>
        <w:t>с бесконтактной системой зажигания</w:t>
      </w: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внешне модель легко отличить от первой итерации «</w:t>
      </w:r>
      <w:proofErr w:type="spellStart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рафика</w:t>
      </w:r>
      <w:proofErr w:type="spellEnd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ряду характерных признаков. Так, передние «</w:t>
      </w:r>
      <w:proofErr w:type="spellStart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поворотники</w:t>
      </w:r>
      <w:proofErr w:type="spellEnd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переехали под решетку радиатора, вместо «круглых» бамперов на машине появились детали из алюминиевого профиля с черными боковыми клыками, передние двери лишились форточек и получили большие пластиковые зеркала, а вместо хромированных колпаков по центру колёсных дисков появились пластиковые вставки. А версия РАФ</w:t>
      </w: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2203- 02 – еще и иное рулевое управление, а также систему отопления.</w:t>
      </w:r>
    </w:p>
    <w:p w:rsidR="001934A9" w:rsidRDefault="001934A9" w:rsidP="001934A9">
      <w:pPr>
        <w:pStyle w:val="a3"/>
        <w:spacing w:before="0" w:beforeAutospacing="0" w:after="0" w:afterAutospacing="0"/>
      </w:pPr>
      <w:r>
        <w:t xml:space="preserve"> В 1989</w:t>
      </w:r>
      <w:r w:rsidRPr="003E5A6D">
        <w:t xml:space="preserve"> году </w:t>
      </w:r>
      <w:r>
        <w:t xml:space="preserve">микроавтобус </w:t>
      </w:r>
      <w:r w:rsidRPr="003E5A6D">
        <w:t>РАФ-</w:t>
      </w:r>
      <w:r>
        <w:t>2203-01 был окончательно модернизирован и получил</w:t>
      </w:r>
      <w:r w:rsidRPr="003E5A6D">
        <w:t xml:space="preserve"> обозначение РАФ-22038. Эта модификация получила ощут</w:t>
      </w:r>
      <w:r>
        <w:t>имо более современную внешность</w:t>
      </w:r>
      <w:r w:rsidRPr="003E5A6D">
        <w:t xml:space="preserve"> благодаря алюминиевым бамперам и пластиковой облицовке передка, новые ручки дверей, новую панель приборов с оригинальным дизайном, в которой практически неузнаваемым оказался щиток приборов от «Волги», и даже собственный руль с собственной заводской эмблемой.</w:t>
      </w:r>
    </w:p>
    <w:p w:rsidR="006C721C" w:rsidRPr="003E5A6D" w:rsidRDefault="006C721C" w:rsidP="001934A9">
      <w:pPr>
        <w:pStyle w:val="a3"/>
        <w:spacing w:before="0" w:beforeAutospacing="0" w:after="0" w:afterAutospacing="0"/>
      </w:pPr>
      <w:r>
        <w:t xml:space="preserve"> </w:t>
      </w:r>
      <w:r w:rsidRPr="006C721C">
        <w:t>При этом самой массовой и востребованной модификацией оставалась санитарная машина  РАФ-2915. В отличие от предшествен</w:t>
      </w:r>
      <w:r>
        <w:t xml:space="preserve">ника, в ней попытались </w:t>
      </w:r>
      <w:proofErr w:type="spellStart"/>
      <w:r>
        <w:t>перекомпа</w:t>
      </w:r>
      <w:r w:rsidRPr="006C721C">
        <w:t>новать</w:t>
      </w:r>
      <w:proofErr w:type="spellEnd"/>
      <w:r w:rsidRPr="006C721C">
        <w:t xml:space="preserve"> салон, расставив сиденья медперсонала вокруг носилок, для удобства оказания помощи в пути.</w:t>
      </w:r>
    </w:p>
    <w:p w:rsidR="001934A9" w:rsidRPr="003E5A6D" w:rsidRDefault="001934A9" w:rsidP="00193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2F88" w:rsidRPr="00F42F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РАФ-22038</w:t>
      </w:r>
      <w:r w:rsidR="00F42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5A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варианте, переоборудованном под требования к транспортному средству категории</w:t>
      </w:r>
      <w:proofErr w:type="gramStart"/>
      <w:r w:rsidRPr="003E5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F42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семи- или восьмиместным</w:t>
      </w:r>
      <w:r w:rsidR="00F42F88" w:rsidRPr="00F42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салоном</w:t>
      </w:r>
      <w:r w:rsidRPr="003E5A6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продавались и в частные руки, изначально по программе поддержки многодетных семей — но впоследствии они получили распространение и в качестве рабочих автомобилей, пришедшихся весьма кстати после снятия ограничений на индивидуальную трудовую деятельность в 1986 году. На его базе был разработан и выпускался в небольших количествах грузовой фургон РАФ-2916, и даже грузовичок РАФ-3311, впрочем, не получивший особого распространения.</w:t>
      </w:r>
    </w:p>
    <w:p w:rsidR="001934A9" w:rsidRDefault="001934A9" w:rsidP="00CA1D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A6D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«Рафик» выпускался до 1996 — начала 1997 года, хотя в последние несколько лет производство постоянно буксовало из-за разрушения десятилетиями налаживавшихся связей между заводом и поставщиками агрегатов и прочих компонентов, оказавшимися по разные стороны новых государственных границ.</w:t>
      </w:r>
    </w:p>
    <w:p w:rsidR="001934A9" w:rsidRPr="001934A9" w:rsidRDefault="00CA1DB3" w:rsidP="00CA1DB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Основные отличия РАФ-22038</w:t>
      </w:r>
      <w:r w:rsidR="001934A9" w:rsidRPr="001934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от РАФ-2203-01</w:t>
      </w:r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Повышена эффективность и надежность тормозной системы, благодаря замене 2-х </w:t>
      </w:r>
      <w:proofErr w:type="spellStart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гидровакуумных</w:t>
      </w:r>
      <w:proofErr w:type="spellEnd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усилителей тормозов на вакуумный усилитель</w:t>
      </w:r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новому карбюратору удалось повысить мощность двигателя, и сделать его более </w:t>
      </w:r>
      <w:proofErr w:type="spellStart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экологичным</w:t>
      </w:r>
      <w:proofErr w:type="spellEnd"/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Установлена рулевая колонка более </w:t>
      </w:r>
      <w:proofErr w:type="spellStart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травмобезапасной</w:t>
      </w:r>
      <w:proofErr w:type="spellEnd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и удобным рулем</w:t>
      </w:r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Переключение ближнего, дальнего света фар и подфарников, а также включение стеклоочистителя и </w:t>
      </w:r>
      <w:proofErr w:type="spellStart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омывателя</w:t>
      </w:r>
      <w:proofErr w:type="spellEnd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ветрового стекла осуществляется рычагами на рулевой колонке.</w:t>
      </w:r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панель с новой комбинацией приборов</w:t>
      </w:r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система вентиляции и отопления</w:t>
      </w:r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Ремни безопасности инерционного типа</w:t>
      </w:r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Задний противотуманный фонарь</w:t>
      </w:r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воздушный фильтр</w:t>
      </w:r>
    </w:p>
    <w:p w:rsidR="001934A9" w:rsidRPr="001934A9" w:rsidRDefault="001934A9" w:rsidP="00CA1DB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Улучшенная</w:t>
      </w:r>
      <w:proofErr w:type="gramEnd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шумоизоляция</w:t>
      </w:r>
      <w:proofErr w:type="spellEnd"/>
      <w:r w:rsidRPr="0019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рабочего места водителя</w:t>
      </w:r>
    </w:p>
    <w:p w:rsidR="001934A9" w:rsidRDefault="001934A9" w:rsidP="00CA1DB3">
      <w:pPr>
        <w:spacing w:after="0"/>
      </w:pPr>
    </w:p>
    <w:p w:rsidR="00CA1DB3" w:rsidRDefault="00CA1DB3" w:rsidP="00CA1DB3">
      <w:pPr>
        <w:pStyle w:val="3"/>
        <w:spacing w:before="0" w:beforeAutospacing="0" w:after="0" w:afterAutospacing="0"/>
        <w:jc w:val="center"/>
      </w:pPr>
      <w:r>
        <w:t>Общие характеристики моделей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>Габаритные размеры:</w:t>
      </w:r>
      <w:r w:rsidR="00DB4BD6">
        <w:t xml:space="preserve"> </w:t>
      </w:r>
      <w:r>
        <w:t>длина 5070 мм</w:t>
      </w:r>
      <w:r w:rsidR="00DB4BD6">
        <w:t xml:space="preserve">, </w:t>
      </w:r>
      <w:r>
        <w:t>ширина 1940 мм</w:t>
      </w:r>
      <w:r w:rsidR="00DB4BD6">
        <w:t xml:space="preserve">, </w:t>
      </w:r>
      <w:r>
        <w:t>высота 2070 мм</w:t>
      </w:r>
      <w:r w:rsidR="00DB4BD6">
        <w:t xml:space="preserve">, </w:t>
      </w:r>
      <w:r>
        <w:t>высота салона 1400 мм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>Число мест 12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>Масса в снаряженном состоянии 1780 кг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>Полный вес 2740 кг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>Масса багажа 120 кг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>База 2620 мм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>Минимальный дорожный просвет 181 мм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>Максимальная скорость 125 км/ч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>Расход топлива:</w:t>
      </w:r>
      <w:r w:rsidR="00DB4BD6">
        <w:t xml:space="preserve"> </w:t>
      </w:r>
      <w:r>
        <w:t>при 90 км/ч 11,8 л/100км</w:t>
      </w:r>
      <w:r w:rsidR="00DB4BD6">
        <w:t xml:space="preserve">, </w:t>
      </w:r>
      <w:r>
        <w:t>в городском цикле 14,5 л/100км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lastRenderedPageBreak/>
        <w:t>Двигатель ЗМЗ-402.10, карбюраторный, четырехтактный, четырехцилиндровый, верхнеклапанный</w:t>
      </w:r>
      <w:r>
        <w:br/>
        <w:t>Объем двигателя 2,445 л</w:t>
      </w:r>
      <w:r w:rsidR="00DB4BD6">
        <w:t xml:space="preserve">, </w:t>
      </w:r>
      <w:r>
        <w:t>Диаметр цилиндров 92 мм</w:t>
      </w:r>
      <w:r w:rsidR="00DB4BD6">
        <w:t xml:space="preserve">, </w:t>
      </w:r>
      <w:r>
        <w:t xml:space="preserve">Ход поршня 92 </w:t>
      </w:r>
      <w:proofErr w:type="spellStart"/>
      <w:r>
        <w:t>мм</w:t>
      </w:r>
      <w:proofErr w:type="gramStart"/>
      <w:r w:rsidR="00DB4BD6">
        <w:t>,</w:t>
      </w:r>
      <w:r>
        <w:t>С</w:t>
      </w:r>
      <w:proofErr w:type="gramEnd"/>
      <w:r>
        <w:t>тепень</w:t>
      </w:r>
      <w:proofErr w:type="spellEnd"/>
      <w:r>
        <w:t xml:space="preserve"> сжатия 8,2</w:t>
      </w:r>
      <w:r>
        <w:br/>
        <w:t>Максимальная мощность 73,5 КВт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 xml:space="preserve">Карбюратор К151, двухкамерный </w:t>
      </w:r>
      <w:r>
        <w:br/>
        <w:t>Топливный бак 55 л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 xml:space="preserve">Сцепление однодисковое, сухое, с гидравлическим приводом, </w:t>
      </w:r>
      <w:proofErr w:type="spellStart"/>
      <w:r>
        <w:t>фрикциональное</w:t>
      </w:r>
      <w:proofErr w:type="spellEnd"/>
    </w:p>
    <w:p w:rsidR="00CA1DB3" w:rsidRDefault="00CA1DB3" w:rsidP="00CA1DB3">
      <w:pPr>
        <w:pStyle w:val="a3"/>
        <w:spacing w:before="0" w:beforeAutospacing="0" w:after="0" w:afterAutospacing="0"/>
      </w:pPr>
      <w:r>
        <w:t xml:space="preserve">Коробка передач механическая, четырехступенчатая, </w:t>
      </w:r>
      <w:proofErr w:type="spellStart"/>
      <w:r>
        <w:t>трехвальная</w:t>
      </w:r>
      <w:proofErr w:type="spellEnd"/>
      <w:r>
        <w:br/>
        <w:t>Главная передача одинарная, гипоидная</w:t>
      </w:r>
    </w:p>
    <w:p w:rsidR="00DB4BD6" w:rsidRDefault="00CA1DB3" w:rsidP="00DB4BD6">
      <w:pPr>
        <w:pStyle w:val="a3"/>
        <w:spacing w:before="0" w:beforeAutospacing="0" w:after="0" w:afterAutospacing="0"/>
      </w:pPr>
      <w:r>
        <w:t>Ведущие колеса: задние</w:t>
      </w:r>
      <w:r w:rsidR="00DB4BD6">
        <w:t>,</w:t>
      </w:r>
      <w:r w:rsidR="00DB4BD6" w:rsidRPr="00DB4BD6">
        <w:t xml:space="preserve"> </w:t>
      </w:r>
      <w:r w:rsidR="00DB4BD6">
        <w:t>Шины 185/82R15</w:t>
      </w:r>
    </w:p>
    <w:p w:rsidR="00CA1DB3" w:rsidRDefault="00CA1DB3" w:rsidP="00CA1DB3">
      <w:pPr>
        <w:pStyle w:val="a3"/>
        <w:spacing w:before="0" w:beforeAutospacing="0" w:after="0" w:afterAutospacing="0"/>
      </w:pPr>
      <w:r>
        <w:t xml:space="preserve">Рулевой механизм глобоидный червяк и </w:t>
      </w:r>
      <w:proofErr w:type="spellStart"/>
      <w:r>
        <w:t>трехгребеневый</w:t>
      </w:r>
      <w:proofErr w:type="spellEnd"/>
      <w:r>
        <w:t xml:space="preserve"> ролик</w:t>
      </w:r>
    </w:p>
    <w:p w:rsidR="00651C87" w:rsidRDefault="00651C87" w:rsidP="00CA1DB3">
      <w:pPr>
        <w:pStyle w:val="a3"/>
        <w:spacing w:before="0" w:beforeAutospacing="0" w:after="0" w:afterAutospacing="0"/>
      </w:pPr>
    </w:p>
    <w:tbl>
      <w:tblPr>
        <w:tblStyle w:val="a4"/>
        <w:tblW w:w="0" w:type="auto"/>
        <w:jc w:val="center"/>
        <w:tblInd w:w="-2278" w:type="dxa"/>
        <w:tblLook w:val="04A0" w:firstRow="1" w:lastRow="0" w:firstColumn="1" w:lastColumn="0" w:noHBand="0" w:noVBand="1"/>
      </w:tblPr>
      <w:tblGrid>
        <w:gridCol w:w="2623"/>
        <w:gridCol w:w="3840"/>
      </w:tblGrid>
      <w:tr w:rsidR="00651C87" w:rsidRPr="00651C87" w:rsidTr="00651C87">
        <w:trPr>
          <w:trHeight w:val="17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расположение руля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слева </w:t>
            </w:r>
          </w:p>
        </w:tc>
      </w:tr>
      <w:tr w:rsidR="00651C87" w:rsidRPr="00651C87" w:rsidTr="00651C87">
        <w:trPr>
          <w:trHeight w:val="17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дверей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651C87" w:rsidRPr="00651C87" w:rsidTr="00651C87">
        <w:trPr>
          <w:trHeight w:val="17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C87" w:rsidRPr="00651C87" w:rsidTr="00651C87">
        <w:trPr>
          <w:trHeight w:val="17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651C87" w:rsidRPr="00651C87" w:rsidTr="00651C87">
        <w:trPr>
          <w:trHeight w:val="172"/>
          <w:jc w:val="center"/>
        </w:trPr>
        <w:tc>
          <w:tcPr>
            <w:tcW w:w="6463" w:type="dxa"/>
            <w:gridSpan w:val="2"/>
            <w:hideMark/>
          </w:tcPr>
          <w:p w:rsidR="00651C87" w:rsidRPr="00651C87" w:rsidRDefault="00651C87" w:rsidP="00651C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геометрия </w:t>
            </w:r>
          </w:p>
        </w:tc>
      </w:tr>
      <w:tr w:rsidR="00651C87" w:rsidRPr="00651C87" w:rsidTr="00651C87">
        <w:trPr>
          <w:trHeight w:val="17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колёсная база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2 620 мм </w:t>
            </w:r>
          </w:p>
        </w:tc>
      </w:tr>
      <w:tr w:rsidR="00651C87" w:rsidRPr="00651C87" w:rsidTr="00651C87">
        <w:trPr>
          <w:trHeight w:val="17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габариты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C87" w:rsidRPr="00651C87" w:rsidTr="00651C87">
        <w:trPr>
          <w:trHeight w:val="17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5 070 мм </w:t>
            </w:r>
          </w:p>
        </w:tc>
      </w:tr>
      <w:tr w:rsidR="00651C87" w:rsidRPr="00651C87" w:rsidTr="00651C87">
        <w:trPr>
          <w:trHeight w:val="17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1 940 мм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1 990 мм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передняя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1 474 мм </w:t>
            </w:r>
          </w:p>
        </w:tc>
      </w:tr>
      <w:tr w:rsidR="00651C87" w:rsidRPr="00651C87" w:rsidTr="00651C87">
        <w:trPr>
          <w:trHeight w:val="340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задняя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1 420 мм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165 мм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6463" w:type="dxa"/>
            <w:gridSpan w:val="2"/>
            <w:hideMark/>
          </w:tcPr>
          <w:p w:rsidR="00651C87" w:rsidRPr="00651C87" w:rsidRDefault="00651C87" w:rsidP="00651C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масса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1 750 кг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2 710 кг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6463" w:type="dxa"/>
            <w:gridSpan w:val="2"/>
            <w:hideMark/>
          </w:tcPr>
          <w:p w:rsidR="00651C87" w:rsidRPr="00651C87" w:rsidRDefault="00651C87" w:rsidP="00651C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ЗМЗ-402.10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расположение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спереди, продольно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питания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карбюратор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цилиндры/клапаны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l4/2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сжатия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8,2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2 445 см³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  <w:proofErr w:type="spellStart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651C87" w:rsidRPr="00651C87" w:rsidTr="00651C87">
        <w:trPr>
          <w:trHeight w:val="340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диапазоне </w:t>
            </w:r>
            <w:proofErr w:type="gramStart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4 500 </w:t>
            </w:r>
            <w:proofErr w:type="gramStart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182 </w:t>
            </w:r>
            <w:proofErr w:type="spellStart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диапазоне </w:t>
            </w:r>
            <w:proofErr w:type="gramStart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2 400 </w:t>
            </w:r>
            <w:proofErr w:type="gramStart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диапазоне </w:t>
            </w:r>
            <w:proofErr w:type="gramStart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2 600 </w:t>
            </w:r>
            <w:proofErr w:type="gramStart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топливо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АИ-93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турбонаддув</w:t>
            </w:r>
            <w:proofErr w:type="spellEnd"/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6463" w:type="dxa"/>
            <w:gridSpan w:val="2"/>
            <w:hideMark/>
          </w:tcPr>
          <w:p w:rsidR="00651C87" w:rsidRPr="00651C87" w:rsidRDefault="00651C87" w:rsidP="00651C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трансмиссия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привод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коробка передач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МКПП 4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6463" w:type="dxa"/>
            <w:gridSpan w:val="2"/>
            <w:hideMark/>
          </w:tcPr>
          <w:p w:rsidR="00651C87" w:rsidRPr="00651C87" w:rsidRDefault="00651C87" w:rsidP="00651C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динамические характеристики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125 км/ч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ограничитель скорости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6463" w:type="dxa"/>
            <w:gridSpan w:val="2"/>
            <w:hideMark/>
          </w:tcPr>
          <w:p w:rsidR="00651C87" w:rsidRPr="00651C87" w:rsidRDefault="00651C87" w:rsidP="00651C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эксплуатационные характеристики </w:t>
            </w:r>
          </w:p>
        </w:tc>
      </w:tr>
      <w:tr w:rsidR="00651C87" w:rsidRPr="00651C87" w:rsidTr="00651C87">
        <w:trPr>
          <w:trHeight w:val="322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 л </w:t>
            </w:r>
          </w:p>
        </w:tc>
      </w:tr>
      <w:tr w:rsidR="00651C87" w:rsidRPr="00651C87" w:rsidTr="00651C87">
        <w:trPr>
          <w:trHeight w:val="340"/>
          <w:jc w:val="center"/>
        </w:trPr>
        <w:tc>
          <w:tcPr>
            <w:tcW w:w="0" w:type="auto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багажника </w:t>
            </w:r>
          </w:p>
        </w:tc>
        <w:tc>
          <w:tcPr>
            <w:tcW w:w="3840" w:type="dxa"/>
            <w:hideMark/>
          </w:tcPr>
          <w:p w:rsidR="00651C87" w:rsidRPr="00651C87" w:rsidRDefault="00651C87" w:rsidP="00651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 л</w:t>
            </w:r>
          </w:p>
        </w:tc>
      </w:tr>
    </w:tbl>
    <w:p w:rsidR="00CA1DB3" w:rsidRDefault="00CA1DB3" w:rsidP="001934A9"/>
    <w:sectPr w:rsidR="00CA1DB3" w:rsidSect="00CA1DB3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9D0D94"/>
    <w:multiLevelType w:val="multilevel"/>
    <w:tmpl w:val="0C48A1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D0"/>
    <w:rsid w:val="000E5ABB"/>
    <w:rsid w:val="001934A9"/>
    <w:rsid w:val="00445BD0"/>
    <w:rsid w:val="0052150E"/>
    <w:rsid w:val="00651C87"/>
    <w:rsid w:val="00656318"/>
    <w:rsid w:val="006C721C"/>
    <w:rsid w:val="008B4B70"/>
    <w:rsid w:val="00AC1879"/>
    <w:rsid w:val="00CA1DB3"/>
    <w:rsid w:val="00DB4BD6"/>
    <w:rsid w:val="00F42F88"/>
    <w:rsid w:val="00F9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934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3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34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unit">
    <w:name w:val="unit"/>
    <w:basedOn w:val="a0"/>
    <w:rsid w:val="00651C87"/>
  </w:style>
  <w:style w:type="table" w:styleId="a4">
    <w:name w:val="Table Grid"/>
    <w:basedOn w:val="a1"/>
    <w:uiPriority w:val="59"/>
    <w:rsid w:val="00651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934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3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34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unit">
    <w:name w:val="unit"/>
    <w:basedOn w:val="a0"/>
    <w:rsid w:val="00651C87"/>
  </w:style>
  <w:style w:type="table" w:styleId="a4">
    <w:name w:val="Table Grid"/>
    <w:basedOn w:val="a1"/>
    <w:uiPriority w:val="59"/>
    <w:rsid w:val="00651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2019-02-17T07:59:00Z</dcterms:created>
  <dcterms:modified xsi:type="dcterms:W3CDTF">2019-09-25T08:35:00Z</dcterms:modified>
</cp:coreProperties>
</file>