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565" w:rsidRDefault="00AB4565" w:rsidP="00AB45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AB456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РАФ-10 "Фестиваль" 4х2 </w:t>
      </w:r>
      <w:proofErr w:type="spellStart"/>
      <w:r w:rsidRPr="00AB456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четырёхдверный</w:t>
      </w:r>
      <w:proofErr w:type="spellEnd"/>
      <w:r w:rsidRPr="00AB456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AB456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заднеприводный</w:t>
      </w:r>
      <w:proofErr w:type="spellEnd"/>
      <w:r w:rsidRPr="00AB456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микроавтобус вагонной компоновки на агрегатах ГАЗ-М20, мест 10, снаряжённая масса 1.64 </w:t>
      </w:r>
      <w:proofErr w:type="spellStart"/>
      <w:r w:rsidRPr="00AB456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тн</w:t>
      </w:r>
      <w:proofErr w:type="spellEnd"/>
      <w:r w:rsidRPr="00AB456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, ГАЗ-21В 52 </w:t>
      </w:r>
      <w:proofErr w:type="spellStart"/>
      <w:r w:rsidRPr="00AB456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лс</w:t>
      </w:r>
      <w:proofErr w:type="spellEnd"/>
      <w:r w:rsidRPr="00AB456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, 80 км/час, первый экземпляр 1957 г., всего 11 экз., г. Рига 1957-58 г.</w:t>
      </w:r>
    </w:p>
    <w:p w:rsidR="00AB4565" w:rsidRDefault="00AB4565" w:rsidP="0045525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3FEBEF8" wp14:editId="4EF10F54">
            <wp:simplePos x="0" y="0"/>
            <wp:positionH relativeFrom="margin">
              <wp:posOffset>66675</wp:posOffset>
            </wp:positionH>
            <wp:positionV relativeFrom="margin">
              <wp:posOffset>1171575</wp:posOffset>
            </wp:positionV>
            <wp:extent cx="6094730" cy="3371215"/>
            <wp:effectExtent l="0" t="0" r="1270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4730" cy="3371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B4565" w:rsidRDefault="00AB4565" w:rsidP="00AB456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B0735" w:rsidRPr="006B0735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B0735" w:rsidRPr="006B0735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br/>
      </w:r>
      <w:r w:rsidR="004552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E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Идея делать микроавтобусы родилась в 1955 году, когда  главный инженер РАФа </w:t>
      </w:r>
      <w:proofErr w:type="spellStart"/>
      <w:r w:rsidRPr="00DE7AC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Лаймонис</w:t>
      </w:r>
      <w:proofErr w:type="spellEnd"/>
      <w:r w:rsidRPr="00DE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7AC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Клеге</w:t>
      </w:r>
      <w:proofErr w:type="spellEnd"/>
      <w:r w:rsidRPr="00DE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побывал в Женеве и там впервые увидел новый вид городского транспорта – так называемое маршрутное такси.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3005C">
        <w:rPr>
          <w:rFonts w:ascii="Times New Roman" w:eastAsia="Times New Roman" w:hAnsi="Times New Roman" w:cs="Times New Roman"/>
          <w:sz w:val="24"/>
          <w:szCs w:val="24"/>
          <w:lang w:eastAsia="ru-RU"/>
        </w:rPr>
        <w:t>ервый опытный образец микроавтобуса, получившего обозначение РАФ-10 (по числу мест) и имя собстве</w:t>
      </w:r>
      <w:r w:rsidRPr="007469FC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нное «Фестиваль» (в честь проходив</w:t>
      </w:r>
      <w:r w:rsidRPr="0083005C">
        <w:rPr>
          <w:rFonts w:ascii="Times New Roman" w:eastAsia="Times New Roman" w:hAnsi="Times New Roman" w:cs="Times New Roman"/>
          <w:sz w:val="24"/>
          <w:szCs w:val="24"/>
          <w:lang w:eastAsia="ru-RU"/>
        </w:rPr>
        <w:t>шего в Москве VI Всемирного фестиваля молодежи и студентов), был построен в 1957 году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469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коллективом из семи человек</w:t>
      </w:r>
      <w:r w:rsidRPr="0083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E6100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отличие от некоторых зарубежных аналогов с задним расположением двигателя, двигатель РАФа устанавливался над передней осью, его кожух находился между сиденьями водителя и переднего пассажира.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4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конструкции маленького автобуса использовался не только двигатель от ГАЗ-М20 «Победа», но и многие другие </w:t>
      </w:r>
      <w:proofErr w:type="gramStart"/>
      <w:r w:rsidRPr="0043469E">
        <w:rPr>
          <w:rFonts w:ascii="Times New Roman" w:eastAsia="Times New Roman" w:hAnsi="Times New Roman" w:cs="Times New Roman"/>
          <w:sz w:val="24"/>
          <w:szCs w:val="24"/>
          <w:lang w:eastAsia="ru-RU"/>
        </w:rPr>
        <w:t>узлы</w:t>
      </w:r>
      <w:proofErr w:type="gramEnd"/>
      <w:r w:rsidRPr="00434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агрегаты этого автомобиля: трансмиссия, передний и задний мосты, рулевой механизм, колеса.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Автобус имел с</w:t>
      </w:r>
      <w:r w:rsidRPr="0043469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варной цельнометаллический несущий кузов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вагонной компоновки. </w:t>
      </w:r>
      <w:r w:rsidRPr="0043469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Боковую дверь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салон выполнили двухстворчатой, створки задней двери открывались</w:t>
      </w:r>
      <w:r w:rsidRPr="008F6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верх и вниз</w:t>
      </w:r>
      <w:r w:rsidRPr="00434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скатах крыши установили «дымчатые» стекла, по четыре с каждой стороны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уже дань моды 1950-х годов. На корму установили фонари ГАЗ-М20 «Победа», а запасное колесо установили в багажнике.</w:t>
      </w:r>
      <w:r w:rsidRPr="00434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Назначение машины было определено как служебный автобус или маршрутное такси.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0F4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Вскоре после первых показов опытный микроавтобус усовершенствовали: изменили оперение и декор кузова, а «</w:t>
      </w:r>
      <w:proofErr w:type="spellStart"/>
      <w:r w:rsidRPr="00D00F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победовский</w:t>
      </w:r>
      <w:proofErr w:type="spellEnd"/>
      <w:r w:rsidRPr="00D00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двигатель заменили на более мощный и современный мотор от «Волги». </w:t>
      </w:r>
      <w:r w:rsidRPr="005F48E4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целом, обновленный РАФ-10 «Фестиваль» сохранил размеры и пропорции первенца, а внешне отличался от него иным расположением фар головного света и формой решетки радиатора. Всего до конца года было изготовлено 11 экземпляров РАФ-10 «Фестиваль».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0F4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таком виде РАФ-10 Фестиваль в 1958 году экспонировался на ВДНХ и получил общесоюзную известность.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0F4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дала добро на выпуск микроавтобусов.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5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конце 1958 года </w:t>
      </w:r>
      <w:r w:rsidRPr="00B500B7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канун ХХ</w:t>
      </w:r>
      <w:proofErr w:type="gramStart"/>
      <w:r w:rsidRPr="00B500B7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B50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съезда КПСС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5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изготовлены первые десять серийных рижских микроавтобусов РАФ-977 «Латвия»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C5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именно такой индекс и такое имя получил РАФ-10 «Фестиваль» в процессе </w:t>
      </w:r>
      <w:r w:rsidRPr="003C51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модернизации и подготовки к производству.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00B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считать, что с этого момента в СССР началось производство микроавтобусов.</w:t>
      </w:r>
    </w:p>
    <w:p w:rsidR="00AB4565" w:rsidRDefault="00AB4565" w:rsidP="00AB456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Вместимость осталась прежней – 10 человек, включая водителя. Изменился дизайн передка кузова. Вместо двустворчатой пассажирской двери установили </w:t>
      </w:r>
      <w:proofErr w:type="gramStart"/>
      <w:r w:rsidRPr="00DE7AC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одностворчатую</w:t>
      </w:r>
      <w:proofErr w:type="gramEnd"/>
      <w:r w:rsidRPr="00DE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Двигатель в 70 л. </w:t>
      </w:r>
      <w:proofErr w:type="gramStart"/>
      <w:r w:rsidRPr="00DE7AC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E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DE7AC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DE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новой советской лег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ковой автомашины ГАЗ-21И «Волга»</w:t>
      </w:r>
      <w:r w:rsidRPr="00DE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обеспечивал скорость в 105 км/ч. </w:t>
      </w:r>
      <w:r w:rsidRPr="001B6A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РАФ-977 представлял собой микроавтобус с несущим кузовом. В его основании лежала полноценная рама, но она не отделялась от кузова, а была жестко приварена и работала вместе с ним. Кузов был обшит стальными панелями, а для облегчения крыши средняя ее часть представляла собой панель из алюминия. В кабину вели две двери - со стороны водителя и 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ссажира. В салон также вела одностворчатая дверь по правому борту в базе, а</w:t>
      </w:r>
      <w:r w:rsidRPr="001B6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задней панели кузова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створки двери открывались</w:t>
      </w:r>
      <w:r w:rsidRPr="008F6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верх и вниз</w:t>
      </w:r>
      <w:r w:rsidRPr="001B6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на корме остались фонари от ГАЗ-М20 «Победа» и запасное колесо - в багажнике.</w:t>
      </w:r>
      <w:r w:rsidRPr="00434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Двигатель </w:t>
      </w:r>
      <w:r w:rsidRPr="00812A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располагался в переднем свесе под кожухом в кабине водителя между рабочим местом водителя и местом пассажира. Коробка передач – механическая, трехступенчатая. Передняя и задняя подвески также были применены от 21-ой «Волги». Рулевое управление и щиток приборов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от автомобиля «Москвич-407</w:t>
      </w:r>
      <w:r w:rsidRPr="00812A46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B4565" w:rsidRDefault="00AB4565" w:rsidP="00AB456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6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Микроавтобусы РАФ-977 первого поколения продержались в производстве до 1960 года, когда им на смену пришли модернизированные РАФ-977В.</w:t>
      </w:r>
    </w:p>
    <w:p w:rsidR="00B83CC1" w:rsidRDefault="00B83CC1" w:rsidP="00B83C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</w:t>
      </w:r>
      <w:r w:rsidRPr="00B83C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Технические характеристики</w:t>
      </w:r>
    </w:p>
    <w:p w:rsidR="00B83CC1" w:rsidRPr="00B83CC1" w:rsidRDefault="00B83CC1" w:rsidP="00B83C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Год </w:t>
      </w:r>
      <w:r w:rsidR="00415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выпуска — 1957; </w:t>
      </w:r>
      <w:r w:rsidR="00415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число мест — 10</w:t>
      </w:r>
      <w:r w:rsidRPr="00B83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bookmarkStart w:id="0" w:name="_GoBack"/>
      <w:bookmarkEnd w:id="0"/>
      <w:r w:rsidRPr="00B83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число передач — 3; </w:t>
      </w:r>
      <w:r w:rsidRPr="00B83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размер шин — 6,70—15 дюймов; </w:t>
      </w:r>
      <w:r w:rsidRPr="00B83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наибольшая скорость — 80 км ч.</w:t>
      </w:r>
    </w:p>
    <w:p w:rsidR="00B83CC1" w:rsidRPr="00B83CC1" w:rsidRDefault="006B0735" w:rsidP="00B83C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Габаритные размеры:</w:t>
      </w:r>
      <w:r w:rsidR="00B83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длина 4900 мм</w:t>
      </w:r>
      <w:r w:rsidR="00B83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ширина 1700 мм</w:t>
      </w:r>
      <w:r w:rsidR="00B83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высота 1900 мм</w:t>
      </w:r>
      <w:r w:rsidR="00B83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</w:t>
      </w:r>
      <w:r w:rsidR="00B83CC1" w:rsidRPr="00B83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аза 2700 мм</w:t>
      </w:r>
    </w:p>
    <w:p w:rsidR="006B0735" w:rsidRPr="00B83CC1" w:rsidRDefault="006B0735" w:rsidP="00B83C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Масса в снаряженном состоянии 1640 кг</w:t>
      </w:r>
    </w:p>
    <w:p w:rsidR="006B0735" w:rsidRPr="00B83CC1" w:rsidRDefault="006B0735" w:rsidP="00B83C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 топлива 13,5 л/100км</w:t>
      </w:r>
    </w:p>
    <w:p w:rsidR="006B0735" w:rsidRPr="00B83CC1" w:rsidRDefault="006B0735" w:rsidP="00B83C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Двигатель карбюраторный, четырехтактный, четырехцилиндровый, верхнеклапанный</w:t>
      </w:r>
      <w:r w:rsidRPr="00B83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Объем двигателя 2,111 л</w:t>
      </w:r>
      <w:r w:rsidRPr="00B83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Максимальная мощность 52 </w:t>
      </w:r>
      <w:proofErr w:type="spellStart"/>
      <w:r w:rsidRPr="00B83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</w:t>
      </w:r>
      <w:proofErr w:type="gramStart"/>
      <w:r w:rsidRPr="00B83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spellEnd"/>
      <w:proofErr w:type="gramEnd"/>
      <w:r w:rsidRPr="00B83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67B66" w:rsidRDefault="00455256" w:rsidP="00455256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sectPr w:rsidR="00767B66" w:rsidSect="00B83CC1">
      <w:pgSz w:w="11906" w:h="16838"/>
      <w:pgMar w:top="568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8EA"/>
    <w:rsid w:val="002A08EA"/>
    <w:rsid w:val="0041563B"/>
    <w:rsid w:val="00455256"/>
    <w:rsid w:val="006B0735"/>
    <w:rsid w:val="00767B66"/>
    <w:rsid w:val="00AB4565"/>
    <w:rsid w:val="00B83CC1"/>
    <w:rsid w:val="00B9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B07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07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6B0735"/>
    <w:rPr>
      <w:b/>
      <w:bCs/>
    </w:rPr>
  </w:style>
  <w:style w:type="paragraph" w:styleId="a4">
    <w:name w:val="Normal (Web)"/>
    <w:basedOn w:val="a"/>
    <w:uiPriority w:val="99"/>
    <w:semiHidden/>
    <w:unhideWhenUsed/>
    <w:rsid w:val="006B0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4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45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B07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07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6B0735"/>
    <w:rPr>
      <w:b/>
      <w:bCs/>
    </w:rPr>
  </w:style>
  <w:style w:type="paragraph" w:styleId="a4">
    <w:name w:val="Normal (Web)"/>
    <w:basedOn w:val="a"/>
    <w:uiPriority w:val="99"/>
    <w:semiHidden/>
    <w:unhideWhenUsed/>
    <w:rsid w:val="006B0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4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45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3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0B118-EC5B-4D5C-A6ED-281015C3F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7</cp:revision>
  <dcterms:created xsi:type="dcterms:W3CDTF">2015-07-14T12:58:00Z</dcterms:created>
  <dcterms:modified xsi:type="dcterms:W3CDTF">2019-01-16T10:37:00Z</dcterms:modified>
</cp:coreProperties>
</file>