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EC" w:rsidRPr="00837DEC" w:rsidRDefault="009933D6" w:rsidP="00837D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9A66F6D" wp14:editId="510D62E4">
            <wp:simplePos x="0" y="0"/>
            <wp:positionH relativeFrom="margin">
              <wp:posOffset>483870</wp:posOffset>
            </wp:positionH>
            <wp:positionV relativeFrom="margin">
              <wp:posOffset>850265</wp:posOffset>
            </wp:positionV>
            <wp:extent cx="5934710" cy="35528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EC" w:rsidRPr="00837D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04-099 </w:t>
      </w:r>
      <w:r w:rsidR="00837DEC" w:rsidRPr="00837DEC">
        <w:rPr>
          <w:rFonts w:ascii="Times New Roman" w:hAnsi="Times New Roman" w:cs="Times New Roman"/>
          <w:b/>
          <w:sz w:val="28"/>
          <w:szCs w:val="28"/>
        </w:rPr>
        <w:t xml:space="preserve">ПАЗ-3201/-320101 4х4 пассажирский автобус повышенной ходимости на базе ПАЗ-672, дверей 1+1, мест сидячих 26, снаряжённый вес 5.07/5.13 </w:t>
      </w:r>
      <w:proofErr w:type="spellStart"/>
      <w:r w:rsidR="00837DEC" w:rsidRPr="00837DEC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837DEC" w:rsidRPr="00837DEC">
        <w:rPr>
          <w:rFonts w:ascii="Times New Roman" w:hAnsi="Times New Roman" w:cs="Times New Roman"/>
          <w:b/>
          <w:sz w:val="28"/>
          <w:szCs w:val="28"/>
        </w:rPr>
        <w:t xml:space="preserve">, полный вес 7.37/7.52 </w:t>
      </w:r>
      <w:proofErr w:type="spellStart"/>
      <w:r w:rsidR="00837DEC" w:rsidRPr="00837DEC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837DEC" w:rsidRPr="00837DEC">
        <w:rPr>
          <w:rFonts w:ascii="Times New Roman" w:hAnsi="Times New Roman" w:cs="Times New Roman"/>
          <w:b/>
          <w:sz w:val="28"/>
          <w:szCs w:val="28"/>
        </w:rPr>
        <w:t xml:space="preserve">, ЗМЗ-672/ЗМЗ-672-11 115/120 </w:t>
      </w:r>
      <w:proofErr w:type="spellStart"/>
      <w:r w:rsidR="00837DEC" w:rsidRPr="00837DEC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837DEC" w:rsidRPr="00837DEC">
        <w:rPr>
          <w:rFonts w:ascii="Times New Roman" w:hAnsi="Times New Roman" w:cs="Times New Roman"/>
          <w:b/>
          <w:sz w:val="28"/>
          <w:szCs w:val="28"/>
        </w:rPr>
        <w:t>, 80 км/час, 13874 экз., г. Павлово</w:t>
      </w:r>
      <w:r w:rsidR="00837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DEC" w:rsidRPr="00837DEC">
        <w:rPr>
          <w:rFonts w:ascii="Times New Roman" w:hAnsi="Times New Roman" w:cs="Times New Roman"/>
          <w:b/>
          <w:sz w:val="28"/>
          <w:szCs w:val="28"/>
        </w:rPr>
        <w:t>на</w:t>
      </w:r>
      <w:r w:rsidR="00837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DEC" w:rsidRPr="00837DEC">
        <w:rPr>
          <w:rFonts w:ascii="Times New Roman" w:hAnsi="Times New Roman" w:cs="Times New Roman"/>
          <w:b/>
          <w:sz w:val="28"/>
          <w:szCs w:val="28"/>
        </w:rPr>
        <w:t>Оке 1972-89 г.</w:t>
      </w: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837DEC" w:rsidRDefault="00837DEC" w:rsidP="00A85A38">
      <w:pPr>
        <w:rPr>
          <w:rFonts w:ascii="Times New Roman" w:hAnsi="Times New Roman" w:cs="Times New Roman"/>
        </w:rPr>
      </w:pPr>
    </w:p>
    <w:p w:rsidR="009933D6" w:rsidRDefault="00B0231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</w:p>
    <w:p w:rsidR="009933D6" w:rsidRDefault="009933D6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B476D" w:rsidRDefault="001B476D" w:rsidP="001B47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Д. А. Дементьев, Н. С. Марков </w:t>
      </w:r>
    </w:p>
    <w:p w:rsidR="001B476D" w:rsidRDefault="001B476D" w:rsidP="001B47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Автобусы ПАЗ. История и современность. Книга 1. М. 2013 г.</w:t>
      </w:r>
    </w:p>
    <w:p w:rsidR="00A85A38" w:rsidRPr="005E1A49" w:rsidRDefault="001B476D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Главной новинкой 1966 года стал принципиально новый вариант автобуса повышенной ходимости на базе ПАЗ-672. Павловские конструкторы отказались от концепции машины с арочными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шинами на единственной ведущей оси,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опробованной на ПАЗ-672А, в пользу варианта с двумя ведущими мостами и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стандартными колесами. При всей своей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простоте и неплохой проходимости автобус ПАЗ-672А обладал рядом врожденных недостатков: арочные шины сильно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шумели и быстро изнашивались на асфальте, обладали склонностью к заносу</w:t>
      </w:r>
      <w:r w:rsidR="00A85A38">
        <w:rPr>
          <w:rFonts w:ascii="Times New Roman" w:hAnsi="Times New Roman" w:cs="Times New Roman"/>
        </w:rPr>
        <w:t xml:space="preserve"> </w:t>
      </w:r>
      <w:r w:rsidR="00A85A38" w:rsidRPr="005E1A49">
        <w:rPr>
          <w:rFonts w:ascii="Times New Roman" w:hAnsi="Times New Roman" w:cs="Times New Roman"/>
        </w:rPr>
        <w:t>на обледенелых поверхностях, а их вес не</w:t>
      </w:r>
      <w:r w:rsidR="00A85A38" w:rsidRPr="005E1A49">
        <w:rPr>
          <w:rFonts w:ascii="Times New Roman" w:hAnsi="Times New Roman" w:cs="Times New Roman"/>
        </w:rPr>
        <w:br/>
        <w:t>оставлял водителю шансов самостоятельн</w:t>
      </w:r>
      <w:r w:rsidR="00A85A38">
        <w:rPr>
          <w:rFonts w:ascii="Times New Roman" w:hAnsi="Times New Roman" w:cs="Times New Roman"/>
        </w:rPr>
        <w:t xml:space="preserve">о </w:t>
      </w:r>
      <w:proofErr w:type="spellStart"/>
      <w:r w:rsidR="00A85A38">
        <w:rPr>
          <w:rFonts w:ascii="Times New Roman" w:hAnsi="Times New Roman" w:cs="Times New Roman"/>
        </w:rPr>
        <w:t>перебортировать</w:t>
      </w:r>
      <w:proofErr w:type="spellEnd"/>
      <w:r w:rsidR="00A85A38">
        <w:rPr>
          <w:rFonts w:ascii="Times New Roman" w:hAnsi="Times New Roman" w:cs="Times New Roman"/>
        </w:rPr>
        <w:t xml:space="preserve"> проколотое ко</w:t>
      </w:r>
      <w:r w:rsidR="00A85A38" w:rsidRPr="005E1A49">
        <w:rPr>
          <w:rFonts w:ascii="Times New Roman" w:hAnsi="Times New Roman" w:cs="Times New Roman"/>
        </w:rPr>
        <w:t>лесо в дороге.</w:t>
      </w:r>
    </w:p>
    <w:p w:rsidR="00A85A38" w:rsidRPr="005E1A49" w:rsidRDefault="00A85A3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Агрегатным донором для </w:t>
      </w:r>
      <w:proofErr w:type="spellStart"/>
      <w:proofErr w:type="gramStart"/>
      <w:r w:rsidRPr="005E1A49">
        <w:rPr>
          <w:rFonts w:ascii="Times New Roman" w:hAnsi="Times New Roman" w:cs="Times New Roman"/>
        </w:rPr>
        <w:t>полноприводного</w:t>
      </w:r>
      <w:proofErr w:type="spellEnd"/>
      <w:proofErr w:type="gramEnd"/>
      <w:r w:rsidRPr="005E1A49">
        <w:rPr>
          <w:rFonts w:ascii="Times New Roman" w:hAnsi="Times New Roman" w:cs="Times New Roman"/>
        </w:rPr>
        <w:t xml:space="preserve"> </w:t>
      </w:r>
      <w:proofErr w:type="spellStart"/>
      <w:r w:rsidRPr="005E1A49">
        <w:rPr>
          <w:rFonts w:ascii="Times New Roman" w:hAnsi="Times New Roman" w:cs="Times New Roman"/>
        </w:rPr>
        <w:t>ПАЗа</w:t>
      </w:r>
      <w:proofErr w:type="spellEnd"/>
      <w:r w:rsidRPr="005E1A49">
        <w:rPr>
          <w:rFonts w:ascii="Times New Roman" w:hAnsi="Times New Roman" w:cs="Times New Roman"/>
        </w:rPr>
        <w:t xml:space="preserve"> стал новейший горьковский вездеход ГАЗ-66. Правда, в чистом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виде от него автобусу досталась лишь 2-ступе</w:t>
      </w:r>
      <w:r>
        <w:rPr>
          <w:rFonts w:ascii="Times New Roman" w:hAnsi="Times New Roman" w:cs="Times New Roman"/>
        </w:rPr>
        <w:t>нчатая раздаточная коробка. Зад</w:t>
      </w:r>
      <w:r w:rsidRPr="005E1A49">
        <w:rPr>
          <w:rFonts w:ascii="Times New Roman" w:hAnsi="Times New Roman" w:cs="Times New Roman"/>
        </w:rPr>
        <w:t>ний мост представлял собой симбиоз из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деталей ГАЗ-53А (балка, редуктор, двускатные колеса) и ГАЗ-66 (кулачковый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дифференциал повышенного трения). А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передний мост автобуса отличался от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стандартного моста ГАЗ-66 наличием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оригинальных переходников, позволяющих сохранить ширину колеи 1800 мм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при установке колес типа ГАЗ-53А. Для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улучшения проходимости кузов </w:t>
      </w:r>
      <w:proofErr w:type="spellStart"/>
      <w:r w:rsidRPr="005E1A49">
        <w:rPr>
          <w:rFonts w:ascii="Times New Roman" w:hAnsi="Times New Roman" w:cs="Times New Roman"/>
        </w:rPr>
        <w:t>полноприводного</w:t>
      </w:r>
      <w:proofErr w:type="spellEnd"/>
      <w:r w:rsidRPr="005E1A49">
        <w:rPr>
          <w:rFonts w:ascii="Times New Roman" w:hAnsi="Times New Roman" w:cs="Times New Roman"/>
        </w:rPr>
        <w:t xml:space="preserve"> автобуса был приподнят над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мостами, что привело к повышению центра тяжести и увеличению склонности к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опрокидыванию. По этой причине перевозка стоящих пассажиров </w:t>
      </w:r>
      <w:proofErr w:type="spellStart"/>
      <w:r w:rsidRPr="005E1A49">
        <w:rPr>
          <w:rFonts w:ascii="Times New Roman" w:hAnsi="Times New Roman" w:cs="Times New Roman"/>
        </w:rPr>
        <w:t>полноприводным</w:t>
      </w:r>
      <w:proofErr w:type="spellEnd"/>
      <w:r w:rsidRPr="005E1A49">
        <w:rPr>
          <w:rFonts w:ascii="Times New Roman" w:hAnsi="Times New Roman" w:cs="Times New Roman"/>
        </w:rPr>
        <w:t xml:space="preserve"> автобусом не предусматривалась 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принципе.</w:t>
      </w:r>
    </w:p>
    <w:p w:rsidR="00A85A38" w:rsidRPr="005E1A49" w:rsidRDefault="00A85A3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Первый опытный образец вездехода,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собранный в 1966 году, еще не имел собственного индекса и обозначался просто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как «ПАЗ-672 4x4». Весной и осенью он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успешно прошел цикл заводских испытаний на грунтовых дорогах близ Арзамаса.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На следующий год в министерстве утвердили технический проект </w:t>
      </w:r>
      <w:proofErr w:type="spellStart"/>
      <w:r w:rsidRPr="005E1A49">
        <w:rPr>
          <w:rFonts w:ascii="Times New Roman" w:hAnsi="Times New Roman" w:cs="Times New Roman"/>
        </w:rPr>
        <w:t>полноприводного</w:t>
      </w:r>
      <w:proofErr w:type="spellEnd"/>
      <w:r w:rsidRPr="005E1A49">
        <w:rPr>
          <w:rFonts w:ascii="Times New Roman" w:hAnsi="Times New Roman" w:cs="Times New Roman"/>
        </w:rPr>
        <w:t xml:space="preserve"> автобуса, согласно которому он уже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именовался как «ПАЗ-672ВП» (где «ВП» -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аббревиатура «высокой проходимости»), а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на заводе приступили к постройке второго, доработанного образца. В целях компенсации сокращения паспортной вместимости, конструкторы отказались от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задней служебной двери на вездеходах,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установив на ее месте еще одно двойное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сиденье и поменяв планировку задней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части салона. А поскольку кондуктор</w:t>
      </w:r>
      <w:r w:rsidRPr="005E1A49">
        <w:rPr>
          <w:rFonts w:ascii="Times New Roman" w:hAnsi="Times New Roman" w:cs="Times New Roman"/>
        </w:rPr>
        <w:br/>
        <w:t>этим машинам также не полагался, число посадочных мест возросло с 23 до 26.</w:t>
      </w:r>
    </w:p>
    <w:p w:rsidR="00A85A38" w:rsidRPr="005E1A49" w:rsidRDefault="00A85A3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В 1968 году из ворот экспериментального цеха вышел </w:t>
      </w:r>
      <w:proofErr w:type="spellStart"/>
      <w:r w:rsidRPr="005E1A49">
        <w:rPr>
          <w:rFonts w:ascii="Times New Roman" w:hAnsi="Times New Roman" w:cs="Times New Roman"/>
        </w:rPr>
        <w:t>рестайлинговый</w:t>
      </w:r>
      <w:proofErr w:type="spellEnd"/>
      <w:r w:rsidRPr="005E1A49">
        <w:rPr>
          <w:rFonts w:ascii="Times New Roman" w:hAnsi="Times New Roman" w:cs="Times New Roman"/>
        </w:rPr>
        <w:t xml:space="preserve"> вариант вездехода, </w:t>
      </w:r>
      <w:r w:rsidRPr="005E1A49">
        <w:rPr>
          <w:rFonts w:ascii="Times New Roman" w:hAnsi="Times New Roman" w:cs="Times New Roman"/>
        </w:rPr>
        <w:lastRenderedPageBreak/>
        <w:t>отличающийся оформлением передней и задней частей кузова и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интегрированным в правую боковину</w:t>
      </w:r>
      <w:r w:rsidRPr="005E1A49">
        <w:rPr>
          <w:rFonts w:ascii="Times New Roman" w:hAnsi="Times New Roman" w:cs="Times New Roman"/>
        </w:rPr>
        <w:br/>
        <w:t>указателем маршрута. Вместе с предыдущим образцом в течение этого же года он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был подвергнут заводским и междуведомственным испытаниям, обслуживая в период распутицы пригородные </w:t>
      </w:r>
      <w:proofErr w:type="gramStart"/>
      <w:r w:rsidRPr="005E1A49">
        <w:rPr>
          <w:rFonts w:ascii="Times New Roman" w:hAnsi="Times New Roman" w:cs="Times New Roman"/>
        </w:rPr>
        <w:t>маршруты</w:t>
      </w:r>
      <w:proofErr w:type="gramEnd"/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Вологда-Кириллов и Вологда-Тотьма. По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завершении испытаний ПАЗ-672ВП был</w:t>
      </w:r>
      <w:r w:rsidRPr="005E1A49">
        <w:rPr>
          <w:rFonts w:ascii="Times New Roman" w:hAnsi="Times New Roman" w:cs="Times New Roman"/>
        </w:rPr>
        <w:br/>
        <w:t>рекомендован госкомиссией к постановке на производство, подготовка которого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началась на заводе в 1969 году. Попутно 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1968 году автобусу-вездеходу в соответствии с вступившей в силу отраслевой</w:t>
      </w:r>
      <w:r w:rsidRPr="005E1A49">
        <w:rPr>
          <w:rFonts w:ascii="Times New Roman" w:hAnsi="Times New Roman" w:cs="Times New Roman"/>
        </w:rPr>
        <w:br/>
        <w:t>нормалью ОН 025 270-66 был присвоен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оригинальный индекс «3201».</w:t>
      </w:r>
    </w:p>
    <w:p w:rsidR="00A85A38" w:rsidRPr="005E1A49" w:rsidRDefault="00A85A3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Окончательно конструкция </w:t>
      </w:r>
      <w:proofErr w:type="spellStart"/>
      <w:r w:rsidRPr="005E1A49">
        <w:rPr>
          <w:rFonts w:ascii="Times New Roman" w:hAnsi="Times New Roman" w:cs="Times New Roman"/>
        </w:rPr>
        <w:t>полноприводного</w:t>
      </w:r>
      <w:proofErr w:type="spellEnd"/>
      <w:r w:rsidRPr="005E1A49">
        <w:rPr>
          <w:rFonts w:ascii="Times New Roman" w:hAnsi="Times New Roman" w:cs="Times New Roman"/>
        </w:rPr>
        <w:t xml:space="preserve"> автобуса оформилась в 1971 году, когда на заводе откорректировали всю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техническую документацию и собрали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сразу 5 опытных образцов для проведения ресурсных испытаний. Ну, а первая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товарная партия автобусов ПАЗ-3201 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количестве 10 единиц сошла с конвейера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 октябре 1972 года. В ноябре и декабре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на заводе собрали еще по 20 вездеходов,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за весь следующий год - 120 экземпляров,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а к восьмидесятым годам объемы годового выпуска </w:t>
      </w:r>
      <w:proofErr w:type="spellStart"/>
      <w:r w:rsidRPr="005E1A49">
        <w:rPr>
          <w:rFonts w:ascii="Times New Roman" w:hAnsi="Times New Roman" w:cs="Times New Roman"/>
        </w:rPr>
        <w:t>полноприводных</w:t>
      </w:r>
      <w:proofErr w:type="spellEnd"/>
      <w:r w:rsidRPr="005E1A49">
        <w:rPr>
          <w:rFonts w:ascii="Times New Roman" w:hAnsi="Times New Roman" w:cs="Times New Roman"/>
        </w:rPr>
        <w:t xml:space="preserve"> автобусов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достигли 1000 штук. При этом с октября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1975 года автобус ПАЗ-3201 выпускался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 государственным Знаком качества.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На протяжении всего периода выпуска</w:t>
      </w:r>
      <w:r w:rsidRPr="005E1A49">
        <w:rPr>
          <w:rFonts w:ascii="Times New Roman" w:hAnsi="Times New Roman" w:cs="Times New Roman"/>
        </w:rPr>
        <w:br/>
        <w:t>вездеход ПАЗ-3201 параллельно с базовой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моделью ПАЗ-672 подвергался текущей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модернизации, затронувшей внешний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вид (изменение светотехники в 1978 г.),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интерьер (улучшенная отделка салона с</w:t>
      </w:r>
      <w:r w:rsidR="00DB7E4F"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конца 1982 г.) и силовой агрегат (внедр</w:t>
      </w:r>
      <w:r>
        <w:rPr>
          <w:rFonts w:ascii="Times New Roman" w:hAnsi="Times New Roman" w:cs="Times New Roman"/>
        </w:rPr>
        <w:t>е</w:t>
      </w:r>
      <w:r w:rsidRPr="005E1A49">
        <w:rPr>
          <w:rFonts w:ascii="Times New Roman" w:hAnsi="Times New Roman" w:cs="Times New Roman"/>
        </w:rPr>
        <w:t>ние 120-сильного двигателя ЗМЗ-672-11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с 1983 г.). </w:t>
      </w:r>
      <w:r w:rsidR="00DB7E4F" w:rsidRPr="00104D48">
        <w:rPr>
          <w:rFonts w:ascii="Times New Roman" w:hAnsi="Times New Roman" w:cs="Times New Roman"/>
        </w:rPr>
        <w:t xml:space="preserve">Машины получили индекс 672М, а вездеход </w:t>
      </w:r>
      <w:r w:rsidR="00E51D05">
        <w:rPr>
          <w:rFonts w:ascii="Times New Roman" w:hAnsi="Times New Roman" w:cs="Times New Roman"/>
        </w:rPr>
        <w:t>-</w:t>
      </w:r>
      <w:r w:rsidR="00DB7E4F" w:rsidRPr="00104D48">
        <w:rPr>
          <w:rFonts w:ascii="Times New Roman" w:hAnsi="Times New Roman" w:cs="Times New Roman"/>
        </w:rPr>
        <w:t>320101.</w:t>
      </w:r>
      <w:r w:rsidR="00DB7E4F"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Постоянно увеличивался и ресурс автобуса до «</w:t>
      </w:r>
      <w:proofErr w:type="spellStart"/>
      <w:r w:rsidRPr="005E1A49">
        <w:rPr>
          <w:rFonts w:ascii="Times New Roman" w:hAnsi="Times New Roman" w:cs="Times New Roman"/>
        </w:rPr>
        <w:t>капиталки</w:t>
      </w:r>
      <w:proofErr w:type="spellEnd"/>
      <w:r w:rsidRPr="005E1A49">
        <w:rPr>
          <w:rFonts w:ascii="Times New Roman" w:hAnsi="Times New Roman" w:cs="Times New Roman"/>
        </w:rPr>
        <w:t>»: при переаттестации на ГЗК в 1978 году его подняли</w:t>
      </w:r>
      <w:r w:rsidRPr="005E1A49">
        <w:rPr>
          <w:rFonts w:ascii="Times New Roman" w:hAnsi="Times New Roman" w:cs="Times New Roman"/>
        </w:rPr>
        <w:br/>
        <w:t>со 180 до 230 тыс. километров, а позднее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довели и до 270 тысяч.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 1972 году на заводе была создана</w:t>
      </w:r>
      <w:r w:rsidRPr="005E1A49">
        <w:rPr>
          <w:rFonts w:ascii="Times New Roman" w:hAnsi="Times New Roman" w:cs="Times New Roman"/>
        </w:rPr>
        <w:br/>
        <w:t xml:space="preserve">первая модификация </w:t>
      </w:r>
      <w:r w:rsidRPr="00124906">
        <w:rPr>
          <w:rFonts w:ascii="Times New Roman" w:hAnsi="Times New Roman" w:cs="Times New Roman"/>
          <w:b/>
        </w:rPr>
        <w:t>ПАЗ-3201</w:t>
      </w:r>
      <w:r w:rsidRPr="005E1A49">
        <w:rPr>
          <w:rFonts w:ascii="Times New Roman" w:hAnsi="Times New Roman" w:cs="Times New Roman"/>
        </w:rPr>
        <w:t>. Ей стал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автобус </w:t>
      </w:r>
      <w:r w:rsidRPr="00124906">
        <w:rPr>
          <w:rFonts w:ascii="Times New Roman" w:hAnsi="Times New Roman" w:cs="Times New Roman"/>
          <w:b/>
        </w:rPr>
        <w:t>для перевозки больных и раненых</w:t>
      </w:r>
      <w:r w:rsidRPr="005E1A49">
        <w:rPr>
          <w:rFonts w:ascii="Times New Roman" w:hAnsi="Times New Roman" w:cs="Times New Roman"/>
        </w:rPr>
        <w:t>, оснащенный комплектом типового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санитарного оборудования. В 1974-м изготовили опытный образец </w:t>
      </w:r>
      <w:proofErr w:type="gramStart"/>
      <w:r w:rsidRPr="005E1A49">
        <w:rPr>
          <w:rFonts w:ascii="Times New Roman" w:hAnsi="Times New Roman" w:cs="Times New Roman"/>
        </w:rPr>
        <w:t>северного</w:t>
      </w:r>
      <w:proofErr w:type="gramEnd"/>
    </w:p>
    <w:p w:rsidR="00A85A38" w:rsidRPr="005E1A49" w:rsidRDefault="00A85A38" w:rsidP="00A85A38">
      <w:pPr>
        <w:rPr>
          <w:rFonts w:ascii="Times New Roman" w:hAnsi="Times New Roman" w:cs="Times New Roman"/>
        </w:rPr>
      </w:pPr>
      <w:r w:rsidRPr="005E1A49">
        <w:rPr>
          <w:rFonts w:ascii="Times New Roman" w:hAnsi="Times New Roman" w:cs="Times New Roman"/>
        </w:rPr>
        <w:t xml:space="preserve">вездехода </w:t>
      </w:r>
      <w:r w:rsidRPr="00124906">
        <w:rPr>
          <w:rFonts w:ascii="Times New Roman" w:hAnsi="Times New Roman" w:cs="Times New Roman"/>
          <w:b/>
        </w:rPr>
        <w:t>ПАЗ-320</w:t>
      </w:r>
      <w:r w:rsidRPr="00124906">
        <w:rPr>
          <w:rFonts w:ascii="Times New Roman" w:hAnsi="Times New Roman" w:cs="Times New Roman"/>
          <w:b/>
          <w:lang w:eastAsia="en-US" w:bidi="en-US"/>
        </w:rPr>
        <w:t>1</w:t>
      </w:r>
      <w:r w:rsidRPr="00124906">
        <w:rPr>
          <w:rFonts w:ascii="Times New Roman" w:hAnsi="Times New Roman" w:cs="Times New Roman"/>
          <w:b/>
          <w:lang w:val="en-US" w:eastAsia="en-US" w:bidi="en-US"/>
        </w:rPr>
        <w:t>C</w:t>
      </w:r>
      <w:r w:rsidRPr="005E1A49">
        <w:rPr>
          <w:rFonts w:ascii="Times New Roman" w:hAnsi="Times New Roman" w:cs="Times New Roman"/>
          <w:lang w:eastAsia="en-US" w:bidi="en-US"/>
        </w:rPr>
        <w:t xml:space="preserve">, </w:t>
      </w:r>
      <w:r w:rsidRPr="005E1A49">
        <w:rPr>
          <w:rFonts w:ascii="Times New Roman" w:hAnsi="Times New Roman" w:cs="Times New Roman"/>
        </w:rPr>
        <w:t xml:space="preserve">традиционно </w:t>
      </w:r>
      <w:proofErr w:type="gramStart"/>
      <w:r w:rsidRPr="005E1A49">
        <w:rPr>
          <w:rFonts w:ascii="Times New Roman" w:hAnsi="Times New Roman" w:cs="Times New Roman"/>
        </w:rPr>
        <w:t>направленный</w:t>
      </w:r>
      <w:proofErr w:type="gramEnd"/>
      <w:r w:rsidRPr="005E1A49">
        <w:rPr>
          <w:rFonts w:ascii="Times New Roman" w:hAnsi="Times New Roman" w:cs="Times New Roman"/>
        </w:rPr>
        <w:t xml:space="preserve"> на приемочные испытания 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Якутскую АССР. С 1975 года северный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вездеход выпускался серийно под индексом ПАЗ-320101.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Весьма интересный опытный образец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автобуса под маркой ПАЗ-3201УМ был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выпущен в канун Олимпиады-80 в расчете на обслуживание олимпийских делегаций на отдельных видах соревнований.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Он имел целый ряд серьезных отличий от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серийных собратьев. Во-первых, его кузов получил две автоматических служебных двери и характерную олимпийскую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символику на правой боковине. Во-вторых, олимпийский вездеход не был укомплектован вторым топливным баком, являвшимся обязательным атрибутом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стандартных серийных автобусов ПАЗ-3201. Ну и, в-третьих, он имел улучшенный пассажирский салон (как у будущего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ПАЗ-672М) и кардинально переработанный интерьер кабины водителя - с </w:t>
      </w:r>
      <w:proofErr w:type="gramStart"/>
      <w:r w:rsidRPr="005E1A49">
        <w:rPr>
          <w:rFonts w:ascii="Times New Roman" w:hAnsi="Times New Roman" w:cs="Times New Roman"/>
        </w:rPr>
        <w:t>новыми</w:t>
      </w:r>
      <w:proofErr w:type="gramEnd"/>
      <w:r w:rsidRPr="005E1A49">
        <w:rPr>
          <w:rFonts w:ascii="Times New Roman" w:hAnsi="Times New Roman" w:cs="Times New Roman"/>
        </w:rPr>
        <w:t xml:space="preserve"> панелью приборов, рулевым колесом,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дверной обшивкой и пластиковым кожухом рулевой колонки.</w:t>
      </w:r>
    </w:p>
    <w:p w:rsidR="00A85A38" w:rsidRPr="005E1A49" w:rsidRDefault="00A85A38" w:rsidP="00A85A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В 1981 году вездеход ПАЗ-3201 послужил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основой для создания по спецзаказу передвижного учебного пункта молочно-животноводческой фермы. Он предназначался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для проведения краткосрочных курсов по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повышению квалификации работников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животноводческих комплексов на местах.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Разработка машины проводилась «</w:t>
      </w:r>
      <w:proofErr w:type="spellStart"/>
      <w:r w:rsidRPr="005E1A49">
        <w:rPr>
          <w:rFonts w:ascii="Times New Roman" w:hAnsi="Times New Roman" w:cs="Times New Roman"/>
        </w:rPr>
        <w:t>пазовцами</w:t>
      </w:r>
      <w:proofErr w:type="spellEnd"/>
      <w:r w:rsidRPr="005E1A49">
        <w:rPr>
          <w:rFonts w:ascii="Times New Roman" w:hAnsi="Times New Roman" w:cs="Times New Roman"/>
        </w:rPr>
        <w:t>» совместно со специалистами Горьковского сельхозинститута. Салон стандартного автобуса был превращен в учебный класс: сразу позади сиденья водителя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располагался специальный лекторский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стол с запираемыми выдвижными ящиками и учебной доской, а к оборотной части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спинок сидений были приделаны откидные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 xml:space="preserve">столики, </w:t>
      </w:r>
      <w:proofErr w:type="spellStart"/>
      <w:r w:rsidRPr="005E1A49">
        <w:rPr>
          <w:rFonts w:ascii="Times New Roman" w:hAnsi="Times New Roman" w:cs="Times New Roman"/>
        </w:rPr>
        <w:t>озволявшие</w:t>
      </w:r>
      <w:proofErr w:type="spellEnd"/>
      <w:r w:rsidRPr="005E1A49">
        <w:rPr>
          <w:rFonts w:ascii="Times New Roman" w:hAnsi="Times New Roman" w:cs="Times New Roman"/>
        </w:rPr>
        <w:t xml:space="preserve"> слушателям конспектировать лекции. А в 1983 году на базе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ПАЗ-3201 под заказ были изготовлены два</w:t>
      </w:r>
      <w:r w:rsidRPr="005E1A49">
        <w:rPr>
          <w:rFonts w:ascii="Times New Roman" w:hAnsi="Times New Roman" w:cs="Times New Roman"/>
        </w:rPr>
        <w:br/>
        <w:t xml:space="preserve">экземпляра передвижных столовых, предназначенных для обслуживания работников 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агропромышленных комплексов, полеводческих и строительных бригад в местах,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не имеющих стационарных пунктов питания. В салоне передвижных столовых вместо обычных сидений были смонтированы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три 4-местных и два 2-местных столика с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оригинальными мягкими лавками. А возле</w:t>
      </w:r>
      <w:r w:rsidRPr="005E1A49">
        <w:rPr>
          <w:rFonts w:ascii="Times New Roman" w:hAnsi="Times New Roman" w:cs="Times New Roman"/>
        </w:rPr>
        <w:br/>
        <w:t>входной двери предусматривались ящики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для посуды и столовых приборов и стойки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для крепления пищевых бачков. Один из</w:t>
      </w:r>
      <w:r>
        <w:rPr>
          <w:rFonts w:ascii="Times New Roman" w:hAnsi="Times New Roman" w:cs="Times New Roman"/>
        </w:rPr>
        <w:t xml:space="preserve"> </w:t>
      </w:r>
      <w:r w:rsidRPr="005E1A49">
        <w:rPr>
          <w:rFonts w:ascii="Times New Roman" w:hAnsi="Times New Roman" w:cs="Times New Roman"/>
        </w:rPr>
        <w:t>образцов столовой в том же году экспонировался на ВДНХ СССР.</w:t>
      </w:r>
    </w:p>
    <w:p w:rsidR="00E51D05" w:rsidRPr="00A62F53" w:rsidRDefault="00A85A38" w:rsidP="00E51D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51D05">
        <w:rPr>
          <w:rFonts w:ascii="Times New Roman" w:hAnsi="Times New Roman" w:cs="Times New Roman"/>
        </w:rPr>
        <w:t xml:space="preserve">Всего в 1972-1982 </w:t>
      </w:r>
      <w:r w:rsidR="00E51D05" w:rsidRPr="00A62F53">
        <w:rPr>
          <w:rFonts w:ascii="Times New Roman" w:hAnsi="Times New Roman" w:cs="Times New Roman"/>
        </w:rPr>
        <w:t>г. выпустили 4680 автобусов, из них около 1800 шт. в северном исполнении, запущенном на конвейер в 1975 году. После модернизации в 1982 году машине присвоили индекс ПАЗ-320101, но почему-то это обозначение (которое, кстати, пытались присвоить не одной модификации автобусов повышенной проходимости) практически не применялось.</w:t>
      </w:r>
    </w:p>
    <w:p w:rsidR="00E51D05" w:rsidRPr="005E1A49" w:rsidRDefault="00E51D05" w:rsidP="00E51D05">
      <w:pPr>
        <w:rPr>
          <w:rFonts w:ascii="Times New Roman" w:hAnsi="Times New Roman" w:cs="Times New Roman"/>
        </w:rPr>
      </w:pPr>
      <w:r w:rsidRPr="00A62F53">
        <w:rPr>
          <w:rFonts w:ascii="Times New Roman" w:hAnsi="Times New Roman" w:cs="Times New Roman"/>
        </w:rPr>
        <w:t xml:space="preserve"> С производства автобус ПАЗ-3201 сняли в 1989 году, в связи со снятием с конвейера 672-го семейства и началом выпуска машин семейства ПАЗ-3205. Всего с 1972 по 1989 год изготовили </w:t>
      </w:r>
      <w:r w:rsidRPr="00A62F53">
        <w:rPr>
          <w:rFonts w:ascii="Times New Roman" w:hAnsi="Times New Roman" w:cs="Times New Roman"/>
        </w:rPr>
        <w:lastRenderedPageBreak/>
        <w:t>13874 автобуса повышенной проходимости, из них: 7760 экземпляров ПАЗ-3201 (включая ПАЗ-320101) и 6114 – ПАЗ-3201С.</w:t>
      </w:r>
    </w:p>
    <w:p w:rsidR="00E51D05" w:rsidRPr="00E51D05" w:rsidRDefault="00DB7E4F" w:rsidP="00E51D05">
      <w:pPr>
        <w:jc w:val="center"/>
        <w:rPr>
          <w:rFonts w:ascii="Times New Roman" w:hAnsi="Times New Roman" w:cs="Times New Roman"/>
          <w:b/>
        </w:rPr>
      </w:pPr>
      <w:r w:rsidRPr="00E51D05">
        <w:rPr>
          <w:rFonts w:ascii="Times New Roman" w:hAnsi="Times New Roman" w:cs="Times New Roman"/>
          <w:b/>
        </w:rPr>
        <w:t>Технические характеристики ПАЗ-3201:</w:t>
      </w:r>
    </w:p>
    <w:p w:rsidR="00E51D05" w:rsidRDefault="00E51D05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DB7E4F" w:rsidRPr="008621AE">
        <w:rPr>
          <w:rFonts w:ascii="Times New Roman" w:hAnsi="Times New Roman" w:cs="Times New Roman"/>
        </w:rPr>
        <w:t xml:space="preserve">исло мест для сидения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26, общее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26; </w:t>
      </w:r>
    </w:p>
    <w:p w:rsidR="00E51D05" w:rsidRDefault="00E51D05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DB7E4F" w:rsidRPr="008621AE">
        <w:rPr>
          <w:rFonts w:ascii="Times New Roman" w:hAnsi="Times New Roman" w:cs="Times New Roman"/>
        </w:rPr>
        <w:t xml:space="preserve">исло дверей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2 (с пневматическим приводом); </w:t>
      </w:r>
    </w:p>
    <w:p w:rsidR="00E51D05" w:rsidRDefault="00E51D05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DB7E4F" w:rsidRPr="008621AE">
        <w:rPr>
          <w:rFonts w:ascii="Times New Roman" w:hAnsi="Times New Roman" w:cs="Times New Roman"/>
        </w:rPr>
        <w:t xml:space="preserve">вигатель: карбюраторный ПАЗ-672, число и расположение цилиндров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V8, рабочий объем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4,25 л, мощность </w:t>
      </w:r>
      <w:r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115 л. с. при 3200 </w:t>
      </w:r>
      <w:proofErr w:type="gramStart"/>
      <w:r w:rsidR="00DB7E4F" w:rsidRPr="008621AE">
        <w:rPr>
          <w:rFonts w:ascii="Times New Roman" w:hAnsi="Times New Roman" w:cs="Times New Roman"/>
        </w:rPr>
        <w:t>об</w:t>
      </w:r>
      <w:proofErr w:type="gramEnd"/>
      <w:r w:rsidR="00DB7E4F" w:rsidRPr="008621AE">
        <w:rPr>
          <w:rFonts w:ascii="Times New Roman" w:hAnsi="Times New Roman" w:cs="Times New Roman"/>
        </w:rPr>
        <w:t xml:space="preserve">/мин; </w:t>
      </w:r>
    </w:p>
    <w:p w:rsidR="00E51D05" w:rsidRDefault="00B02318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DB7E4F" w:rsidRPr="008621AE">
        <w:rPr>
          <w:rFonts w:ascii="Times New Roman" w:hAnsi="Times New Roman" w:cs="Times New Roman"/>
        </w:rPr>
        <w:t xml:space="preserve">рансмиссия: коробка передач </w:t>
      </w:r>
      <w:proofErr w:type="gramStart"/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>ч</w:t>
      </w:r>
      <w:proofErr w:type="gramEnd"/>
      <w:r w:rsidR="00DB7E4F" w:rsidRPr="008621AE">
        <w:rPr>
          <w:rFonts w:ascii="Times New Roman" w:hAnsi="Times New Roman" w:cs="Times New Roman"/>
        </w:rPr>
        <w:t xml:space="preserve">етырехступенчатая, механическая, главная передача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гипоидная, передаточное число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6,83; </w:t>
      </w:r>
    </w:p>
    <w:p w:rsidR="00E51D05" w:rsidRDefault="00B02318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DB7E4F" w:rsidRPr="008621AE">
        <w:rPr>
          <w:rFonts w:ascii="Times New Roman" w:hAnsi="Times New Roman" w:cs="Times New Roman"/>
        </w:rPr>
        <w:t xml:space="preserve">азмер шин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8,25—20 (240—508); </w:t>
      </w:r>
    </w:p>
    <w:p w:rsidR="00E51D05" w:rsidRDefault="00B02318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DB7E4F" w:rsidRPr="008621AE">
        <w:rPr>
          <w:rFonts w:ascii="Times New Roman" w:hAnsi="Times New Roman" w:cs="Times New Roman"/>
        </w:rPr>
        <w:t xml:space="preserve">ип тормозов ПАЗ-3201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>барабанные, с гидравлическим пр</w:t>
      </w:r>
      <w:r>
        <w:rPr>
          <w:rFonts w:ascii="Times New Roman" w:hAnsi="Times New Roman" w:cs="Times New Roman"/>
        </w:rPr>
        <w:t>иводом и вакуумным усилителем; П</w:t>
      </w:r>
      <w:r w:rsidR="00DB7E4F" w:rsidRPr="008621AE">
        <w:rPr>
          <w:rFonts w:ascii="Times New Roman" w:hAnsi="Times New Roman" w:cs="Times New Roman"/>
        </w:rPr>
        <w:t xml:space="preserve">одвеска колес </w:t>
      </w:r>
      <w:proofErr w:type="gramStart"/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>з</w:t>
      </w:r>
      <w:proofErr w:type="gramEnd"/>
      <w:r w:rsidR="00DB7E4F" w:rsidRPr="008621AE">
        <w:rPr>
          <w:rFonts w:ascii="Times New Roman" w:hAnsi="Times New Roman" w:cs="Times New Roman"/>
        </w:rPr>
        <w:t xml:space="preserve">ависимая рессорная; </w:t>
      </w:r>
    </w:p>
    <w:p w:rsidR="00B02318" w:rsidRDefault="00B02318" w:rsidP="00DB7E4F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Г</w:t>
      </w:r>
      <w:r w:rsidR="00DB7E4F" w:rsidRPr="008621AE">
        <w:rPr>
          <w:rFonts w:ascii="Times New Roman" w:hAnsi="Times New Roman" w:cs="Times New Roman"/>
        </w:rPr>
        <w:t xml:space="preserve">абариты: длина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7,15 м, ширина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2,39 м, высота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3,04 м; база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3,60 м; </w:t>
      </w:r>
      <w:proofErr w:type="gramEnd"/>
    </w:p>
    <w:p w:rsidR="00E51D05" w:rsidRDefault="00B02318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DB7E4F" w:rsidRPr="008621AE">
        <w:rPr>
          <w:rFonts w:ascii="Times New Roman" w:hAnsi="Times New Roman" w:cs="Times New Roman"/>
        </w:rPr>
        <w:t xml:space="preserve">олея колес: передних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1,81 м, задних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1,69; </w:t>
      </w:r>
    </w:p>
    <w:p w:rsidR="00E51D05" w:rsidRDefault="00B02318" w:rsidP="00DB7E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B7E4F" w:rsidRPr="008621AE">
        <w:rPr>
          <w:rFonts w:ascii="Times New Roman" w:hAnsi="Times New Roman" w:cs="Times New Roman"/>
        </w:rPr>
        <w:t xml:space="preserve">асса в снаряженном состоянии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5070 кг, полная масса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7365 кг; максимальная скорость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 xml:space="preserve">80 км/ч; </w:t>
      </w:r>
    </w:p>
    <w:p w:rsidR="00DB7E4F" w:rsidRPr="005E1A49" w:rsidRDefault="00AD7F08" w:rsidP="00DB7E4F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E4A1BFB" wp14:editId="3C203F21">
            <wp:simplePos x="0" y="0"/>
            <wp:positionH relativeFrom="margin">
              <wp:posOffset>239395</wp:posOffset>
            </wp:positionH>
            <wp:positionV relativeFrom="margin">
              <wp:posOffset>3086100</wp:posOffset>
            </wp:positionV>
            <wp:extent cx="6152515" cy="452437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02318">
        <w:rPr>
          <w:rFonts w:ascii="Times New Roman" w:hAnsi="Times New Roman" w:cs="Times New Roman"/>
        </w:rPr>
        <w:t>К</w:t>
      </w:r>
      <w:r w:rsidR="00DB7E4F" w:rsidRPr="008621AE">
        <w:rPr>
          <w:rFonts w:ascii="Times New Roman" w:hAnsi="Times New Roman" w:cs="Times New Roman"/>
        </w:rPr>
        <w:t xml:space="preserve">онтрольный расход топлива при скорости 30 км/ч </w:t>
      </w:r>
      <w:r w:rsidR="00E51D05">
        <w:rPr>
          <w:rFonts w:ascii="Times New Roman" w:hAnsi="Times New Roman" w:cs="Times New Roman"/>
        </w:rPr>
        <w:t>-</w:t>
      </w:r>
      <w:r w:rsidR="00DB7E4F" w:rsidRPr="008621AE">
        <w:rPr>
          <w:rFonts w:ascii="Times New Roman" w:hAnsi="Times New Roman" w:cs="Times New Roman"/>
        </w:rPr>
        <w:t>28 л/100 км.</w:t>
      </w:r>
    </w:p>
    <w:p w:rsidR="00DB7E4F" w:rsidRPr="005E1A49" w:rsidRDefault="00DB7E4F" w:rsidP="00A85A38">
      <w:pPr>
        <w:rPr>
          <w:rFonts w:ascii="Times New Roman" w:hAnsi="Times New Roman" w:cs="Times New Roman"/>
        </w:rPr>
      </w:pPr>
    </w:p>
    <w:p w:rsidR="000E5ABB" w:rsidRDefault="000E5ABB"/>
    <w:sectPr w:rsidR="000E5ABB" w:rsidSect="0064772B">
      <w:pgSz w:w="12631" w:h="17468"/>
      <w:pgMar w:top="993" w:right="1007" w:bottom="993" w:left="127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A3"/>
    <w:rsid w:val="000E5ABB"/>
    <w:rsid w:val="001B476D"/>
    <w:rsid w:val="0052150E"/>
    <w:rsid w:val="0064772B"/>
    <w:rsid w:val="00837DEC"/>
    <w:rsid w:val="009933D6"/>
    <w:rsid w:val="00A85A38"/>
    <w:rsid w:val="00AD7F08"/>
    <w:rsid w:val="00B02318"/>
    <w:rsid w:val="00DB7E4F"/>
    <w:rsid w:val="00E51D05"/>
    <w:rsid w:val="00FD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A38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D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5A38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D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5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2019-07-10T09:40:00Z</dcterms:created>
  <dcterms:modified xsi:type="dcterms:W3CDTF">2019-08-06T08:12:00Z</dcterms:modified>
</cp:coreProperties>
</file>