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05" w:rsidRPr="00D13F05" w:rsidRDefault="00D13F05" w:rsidP="00D13F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92298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37E7717" wp14:editId="45AB731D">
            <wp:simplePos x="0" y="0"/>
            <wp:positionH relativeFrom="margin">
              <wp:posOffset>126365</wp:posOffset>
            </wp:positionH>
            <wp:positionV relativeFrom="margin">
              <wp:posOffset>840740</wp:posOffset>
            </wp:positionV>
            <wp:extent cx="5929630" cy="281432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9630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D13F0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06-069 </w:t>
      </w:r>
      <w:r w:rsidRPr="00D13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Пассажирский автопоезд из тягача РАФ-3407 4х2 и 1-осных полуприцепов-вагонов промежуточного РАФ-9225 и замыкающего РАФ-9226, мест 2+20+20, ЗМЗ-24Д 95 </w:t>
      </w:r>
      <w:proofErr w:type="spellStart"/>
      <w:r w:rsidRPr="00D13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D13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15 км/час, 20 </w:t>
      </w:r>
      <w:proofErr w:type="spellStart"/>
      <w:proofErr w:type="gramStart"/>
      <w:r w:rsidRPr="00D13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</w:t>
      </w:r>
      <w:proofErr w:type="spellEnd"/>
      <w:proofErr w:type="gramEnd"/>
      <w:r w:rsidRPr="00D13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г. Рига 1979-80 г.</w:t>
      </w:r>
    </w:p>
    <w:p w:rsidR="00D13F05" w:rsidRDefault="00D13F05" w:rsidP="00393D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298" w:rsidRDefault="00D92298" w:rsidP="00393D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Министра автомобильной промышленности СССР № 18 от 15.01.1976 года Заводу микроавтобусов «РАФ» имени XXV съезда КПСС было поручено спроектировать и изготовить опытно-промышленной партией целую серию специальных модификаций микроавтобуса РАФ-2203 для оргкомитета «Олимпиады-80». Это были машины сопровождения олимпийского огня, </w:t>
      </w:r>
      <w:proofErr w:type="spellStart"/>
      <w:r w:rsidRPr="00D922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велотехнические</w:t>
      </w:r>
      <w:proofErr w:type="spellEnd"/>
      <w:r w:rsidRPr="00D9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судейские машины, передвижные лаборатории, пассажирские автопоезда для перевозки гостей Олимпийской деревни. </w:t>
      </w:r>
    </w:p>
    <w:p w:rsidR="00890A12" w:rsidRDefault="004F6B2F" w:rsidP="00393D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перевозки пассажиров по территории Олимпийской деревни в Москве рамках проведения Олимпиады-80 были созданы автопоезда на базе РАФ-2203. </w:t>
      </w:r>
      <w:r w:rsidR="00393DA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393DAB" w:rsidRPr="0039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машины для закрытых территорий в нормальном дорожном движении не </w:t>
      </w:r>
      <w:r w:rsidR="0008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участвовали и </w:t>
      </w:r>
      <w:r w:rsidR="00083A22" w:rsidRPr="00890A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ГАИ не регистрировали</w:t>
      </w:r>
      <w:r w:rsidR="00A12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сь.</w:t>
      </w:r>
    </w:p>
    <w:p w:rsidR="00EB5D2A" w:rsidRPr="00EB5D2A" w:rsidRDefault="004F6B2F" w:rsidP="00EB5D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Стандартные автопоезда состояли из седельного тягача РАФ-3407, промежуточного вагона РАФ-9225 и замыкающего вагона РАФ-9226.</w:t>
      </w:r>
      <w:r w:rsidR="00427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секции автопоезда соединялись между собой опорно-сцепным устройством. </w:t>
      </w:r>
      <w:r w:rsidR="00163866" w:rsidRPr="001638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Наследник РАФ-980 «Рига» представлял собой седельный тягач</w:t>
      </w:r>
      <w:r w:rsidR="00D34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уменьшенной колесной базой, с </w:t>
      </w:r>
      <w:r w:rsidR="00EB5D2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укороченным ведущим</w:t>
      </w:r>
      <w:r w:rsidR="00EB5D2A" w:rsidRPr="00EB5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мост</w:t>
      </w:r>
      <w:r w:rsidR="00EB5D2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EB5D2A" w:rsidRPr="00EB5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ГАЗ-51</w:t>
      </w:r>
      <w:r w:rsidR="00EB5D2A">
        <w:rPr>
          <w:rFonts w:ascii="Times New Roman" w:eastAsia="Times New Roman" w:hAnsi="Times New Roman" w:cs="Times New Roman"/>
          <w:sz w:val="24"/>
          <w:szCs w:val="24"/>
          <w:lang w:eastAsia="ru-RU"/>
        </w:rPr>
        <w:t>А, снабженным</w:t>
      </w:r>
      <w:r w:rsidR="00EB5D2A" w:rsidRPr="00EB5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пружинной подвеской и переходными фланцами под монтаж</w:t>
      </w:r>
    </w:p>
    <w:p w:rsidR="00A30F55" w:rsidRDefault="00EB5D2A" w:rsidP="00EB5D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2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сдвоенных колес от РАФ-2203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34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63866" w:rsidRPr="0016386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двухместной кабиной</w:t>
      </w:r>
      <w:r w:rsidR="00163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F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РАФ-3407 был установлен</w:t>
      </w:r>
      <w:r w:rsidR="00A30F55" w:rsidRPr="00A3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демультипликатор, роль которого выполняла раздаточная коробка от УАЗ-452</w:t>
      </w:r>
      <w:r w:rsidR="00A3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27EC" w:rsidRPr="00A22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автопоезда имели несколько иную компоновку: головна</w:t>
      </w:r>
      <w:r w:rsidR="00A227EC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машина стала седельным тягачом</w:t>
      </w:r>
      <w:r w:rsidR="00A227EC" w:rsidRPr="00A227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пассажиров в ней уже не возили (кроме переднего места рядом с водителем), а первый прицеп с пятью рядами сидений опирался на тягах и служил одновременно седлом для второго прицепа (также с пятью рядами сидений).</w:t>
      </w:r>
      <w:r w:rsidR="00A3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F55" w:rsidRPr="00A30F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Тормозная система на задней оси тягача и осях полуприцепов — с пневматическим приводом, компрессором о</w:t>
      </w:r>
      <w:r w:rsidR="00A30F55">
        <w:rPr>
          <w:rFonts w:ascii="Times New Roman" w:eastAsia="Times New Roman" w:hAnsi="Times New Roman" w:cs="Times New Roman"/>
          <w:sz w:val="24"/>
          <w:szCs w:val="24"/>
          <w:lang w:eastAsia="ru-RU"/>
        </w:rPr>
        <w:t>т Зи</w:t>
      </w:r>
      <w:r w:rsidR="00A30F55" w:rsidRPr="00A3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Л-130 и </w:t>
      </w:r>
      <w:proofErr w:type="spellStart"/>
      <w:r w:rsidR="00A30F55" w:rsidRPr="00A30F5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энергоаккумуляторами</w:t>
      </w:r>
      <w:proofErr w:type="spellEnd"/>
      <w:r w:rsidR="00A30F55" w:rsidRPr="00A3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КамАЗ-5320.</w:t>
      </w:r>
      <w:r w:rsidR="009F7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B2F" w:rsidRPr="001638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вагоне-полуприцепе с несущим каркасом устанавливалось по пять рядов жестких пластмассовых четырехместных сидений, причем первый ряд располагался против движения. Автопоезда оборудовались громкоговорящей установкой для объявления водителем названий остановок, а с любого ряда сидений имелась возможность подать водителю сигнал остан</w:t>
      </w:r>
      <w:r w:rsidR="00F3387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овки.</w:t>
      </w:r>
    </w:p>
    <w:p w:rsidR="000E5ABB" w:rsidRDefault="00A30F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A30F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опытный образец автопоезда имел три полуприцепа (на 60 человек), однако мощности стандартного двигателя ЗМЗ-24Д оказалось недостаточно для работы с такой нагрузкой</w:t>
      </w:r>
      <w:r w:rsidR="002637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26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26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третьего полуприцепа в составе </w:t>
      </w:r>
      <w:r w:rsidR="0026370B" w:rsidRPr="00A30F5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автопоезда</w:t>
      </w:r>
      <w:r w:rsidR="0026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пришлось отказаться</w:t>
      </w:r>
      <w:r w:rsidRPr="00A30F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3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B09" w:rsidRPr="00284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1979 году выпущено 7 товарных автопоездов </w:t>
      </w:r>
      <w:r w:rsidR="004F6B2F" w:rsidRPr="00163866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летом того же года прошли опытную эксплуатацию на Спартакиаде народов СССР.</w:t>
      </w:r>
      <w:r w:rsidR="00284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84B09" w:rsidRPr="00284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1980-м </w:t>
      </w:r>
      <w:r w:rsidR="00284B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изготовили</w:t>
      </w:r>
      <w:r w:rsidR="00284B09" w:rsidRPr="00284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13</w:t>
      </w:r>
      <w:r w:rsidR="00284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автопоездов</w:t>
      </w:r>
      <w:r w:rsidR="00284B09" w:rsidRPr="00284B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87E" w:rsidRPr="00163866" w:rsidRDefault="00F338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63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Олимпийской деревни </w:t>
      </w:r>
      <w:r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автопоезда двигались по строго установленному маршруту, но останавливались по требованию. Работали они с 7 часов утра до 23 часов вечера, однако один состав колесил по маршруту круглосуточно. </w:t>
      </w:r>
    </w:p>
    <w:p w:rsidR="007C55F7" w:rsidRDefault="00A172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«Олимпийские поезда» получились вполне удачными, и после непродолжительной работы в Олимпийской деревне во время игр в 1980 году почти все они были переданы на ВДНХ СССР, где после эксплуатировались более десяти лет и стали настоящими любимцами публики. </w:t>
      </w:r>
      <w:hyperlink r:id="rId6" w:history="1"/>
      <w:r w:rsidR="003B2263" w:rsidRPr="003B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них попал в Ригу, где работал в местном парке культуры и отдыха </w:t>
      </w:r>
      <w:proofErr w:type="spellStart"/>
      <w:r w:rsidR="003B2263" w:rsidRPr="003B22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Межапарковый</w:t>
      </w:r>
      <w:proofErr w:type="spellEnd"/>
      <w:r w:rsidR="003B2263" w:rsidRPr="003B22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5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72E4" w:rsidRDefault="007C55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РАФ выпустил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эту</w:t>
      </w:r>
      <w:r w:rsidRPr="007C5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машину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лько по олимпийскому заказу и</w:t>
      </w:r>
      <w:r w:rsidRPr="007C5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не </w:t>
      </w:r>
      <w:proofErr w:type="gramStart"/>
      <w:r w:rsidRPr="007C55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выпускал</w:t>
      </w:r>
      <w:proofErr w:type="gramEnd"/>
      <w:r w:rsidRPr="007C5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выпускать не собирался. Поэтому новые машины работали на ВДНХ параллельно со </w:t>
      </w:r>
      <w:proofErr w:type="gramStart"/>
      <w:r w:rsidRPr="007C55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старыми</w:t>
      </w:r>
      <w:proofErr w:type="gramEnd"/>
      <w:r w:rsidRPr="007C5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вплоть до естественного износа последних.</w:t>
      </w:r>
    </w:p>
    <w:p w:rsidR="00890A12" w:rsidRDefault="00890A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E8C" w:rsidRPr="00427E8C" w:rsidRDefault="00427E8C" w:rsidP="00427E8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427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втопоезда на </w:t>
      </w:r>
      <w:r w:rsidRPr="00427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ВСХВ-ВДНХ-ВВЦ</w:t>
      </w:r>
    </w:p>
    <w:p w:rsidR="001B1EAC" w:rsidRDefault="00427E8C" w:rsidP="00890A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A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90A12" w:rsidRPr="00890A12">
        <w:rPr>
          <w:rFonts w:ascii="Times New Roman" w:eastAsia="Times New Roman" w:hAnsi="Times New Roman" w:cs="Times New Roman"/>
          <w:sz w:val="24"/>
          <w:szCs w:val="24"/>
          <w:lang w:eastAsia="ru-RU"/>
        </w:rPr>
        <w:t>ажной вехой в развитии транспортного обеспечения ВСХВ стал 1957 год. Во-первых, в этом году выставка получила новое название — «Всесоюзная Промышленная выставка и Всесоюзная сельскохозяйственная выставка»</w:t>
      </w:r>
      <w:proofErr w:type="gramStart"/>
      <w:r w:rsidR="00890A12" w:rsidRPr="0089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890A12" w:rsidRPr="0089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Во-вторых, в 1957 году по территории выставки начали впервые курсировать микроавтобусы – предшественники автопоездов. Их появление было также вызвано объективной необходимостью: дело в том, что троллейбусная линия пролегала достаточно далеко от главных достопримечательностей: фонтаны, самые красивые павильоны, центральные аллеи – все это оставалось глубоко внутри или снаружи троллейбусного полукольца, а не на остановках. На помощь как раз и пришли экскурсионные микроавтобусы, собранные на Рижском автобусном заводе RAF (</w:t>
      </w:r>
      <w:proofErr w:type="spellStart"/>
      <w:r w:rsidR="00890A12" w:rsidRPr="00890A12">
        <w:rPr>
          <w:rFonts w:ascii="Times New Roman" w:eastAsia="Times New Roman" w:hAnsi="Times New Roman" w:cs="Times New Roman"/>
          <w:sz w:val="24"/>
          <w:szCs w:val="24"/>
          <w:lang w:eastAsia="ru-RU"/>
        </w:rPr>
        <w:t>Rigas</w:t>
      </w:r>
      <w:proofErr w:type="spellEnd"/>
      <w:r w:rsidR="00890A12" w:rsidRPr="0089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0A12" w:rsidRPr="00890A12">
        <w:rPr>
          <w:rFonts w:ascii="Times New Roman" w:eastAsia="Times New Roman" w:hAnsi="Times New Roman" w:cs="Times New Roman"/>
          <w:sz w:val="24"/>
          <w:szCs w:val="24"/>
          <w:lang w:eastAsia="ru-RU"/>
        </w:rPr>
        <w:t>Autobusu</w:t>
      </w:r>
      <w:proofErr w:type="spellEnd"/>
      <w:r w:rsidR="00890A12" w:rsidRPr="0089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0A12" w:rsidRPr="00890A12">
        <w:rPr>
          <w:rFonts w:ascii="Times New Roman" w:eastAsia="Times New Roman" w:hAnsi="Times New Roman" w:cs="Times New Roman"/>
          <w:sz w:val="24"/>
          <w:szCs w:val="24"/>
          <w:lang w:eastAsia="ru-RU"/>
        </w:rPr>
        <w:t>Fabrika</w:t>
      </w:r>
      <w:proofErr w:type="spellEnd"/>
      <w:r w:rsidR="00890A12" w:rsidRPr="0089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Для транспортного обслуживания ВСХВ были переданы первые советские микроавтобусы — RAF-08 и RAF-10. </w:t>
      </w:r>
      <w:r w:rsidR="001B1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1EAC" w:rsidRDefault="00890A12" w:rsidP="00890A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мая 1958 года Совет Министров СССР принял Постановление об объединении сельскохозяйственной, промышленной и строительной выставок в единую Выставку Достижений Народного Хозяйства СССР (ВДНХ СССР). Правда, официальное переименование комплекса произошло годом позже – 16 июня 1959 года. </w:t>
      </w:r>
      <w:r w:rsidR="001B1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73CC" w:rsidRDefault="00890A12" w:rsidP="00890A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же 1959 году на аллеях выставочного комплекса, наконец, появились первые автопоезда, собранные на базе рижских микроавтобусов нового поколения RAF-977В. 70-сильные двигатели от ГАЗ-21 и стали устанавливать на экскурсионные автопоезда, получившие наименование PAF 980/979 </w:t>
      </w:r>
      <w:proofErr w:type="spellStart"/>
      <w:r w:rsidRPr="00890A12">
        <w:rPr>
          <w:rFonts w:ascii="Times New Roman" w:eastAsia="Times New Roman" w:hAnsi="Times New Roman" w:cs="Times New Roman"/>
          <w:sz w:val="24"/>
          <w:szCs w:val="24"/>
          <w:lang w:eastAsia="ru-RU"/>
        </w:rPr>
        <w:t>Riga</w:t>
      </w:r>
      <w:proofErr w:type="spellEnd"/>
      <w:r w:rsidRPr="00890A1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Конструкция состава была такова: сам автомобиль превратился в тягач, тянущий за собой два вагончика. В результате получилось довольно вместительное транспортное средство: в головной машине четыре ряда сидений, плюс в каждом прицепе по шесть рядов — итого 63 пассажира плюс водитель. Вагончики были открытые, с крышей, но без стекол и дверей – в силу этой особенности автопоезд по инструкции не мог развивать скорость более 15 км/ч. К тому же, тормоза имелись только на тягаче, на прицепах</w:t>
      </w:r>
      <w:r w:rsidR="00EC7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отсутствовали. </w:t>
      </w:r>
      <w:r w:rsidRPr="0089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Разумеется, открытый салон в непогоду вымокал до нитки вместе с пассажирами, потому и сиденья в нем установили пластмассовые. Посадка осуществлялась через боковые проемы, ходить или стоять во время движения было нельзя, да, собственно, и негде. Благодаря яркой расцветке – бело-оранжевой или бело-бирюзовой – автопоезд было видно издалека. Кстати, именно внешний облик этого летнего транспортного средства – отсутствие окон и дверей, нарядный, почти воздушный дизайн – вызвал у населения необычную ассоциацию: автопоезд называли «босоножкой». </w:t>
      </w:r>
      <w:r w:rsidR="00EC7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527C" w:rsidRDefault="00EC73CC" w:rsidP="00890A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90A12" w:rsidRPr="0089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Кстати, использоваться «босоножки» стали не только на московском ВДНХ, но и в других городах страны.</w:t>
      </w:r>
      <w:proofErr w:type="gramEnd"/>
      <w:r w:rsidR="00890A12" w:rsidRPr="0089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в Омском аэропорту автопоезда использовали для перевозки пассажиров от самолета к зданию аэровокзала. </w:t>
      </w:r>
      <w:r w:rsidR="0043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527C" w:rsidRDefault="0043527C" w:rsidP="00890A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</w:t>
      </w:r>
      <w:r w:rsidR="00890A12" w:rsidRPr="0089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ыставочные </w:t>
      </w:r>
      <w:r w:rsidRPr="0089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автопоезда, </w:t>
      </w:r>
      <w:r w:rsidR="00890A12" w:rsidRPr="0089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троллейбусы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мототакси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работали</w:t>
      </w:r>
      <w:r w:rsidR="00890A12" w:rsidRPr="0089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мая по октябрь.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3A22" w:rsidRDefault="0043527C" w:rsidP="00890A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90A12" w:rsidRPr="0089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1970-м году власти решили отказаться и от внутренней троллейбусной линии ВДНХ – электрические усачи просто не выдерживали конкуренции с юркими автопоездами, которые подвозили клиентов к основным достопримечательностям</w:t>
      </w:r>
      <w:proofErr w:type="gramStart"/>
      <w:r w:rsidR="00890A12" w:rsidRPr="00890A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90A12" w:rsidRPr="0089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A2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90A12" w:rsidRPr="0089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ижские автопоезда оказались, действительно, востребованы. Их активно использовали не только в местах отдыха, но также на железнодорожных и речных вокзалах, в аэропортах. </w:t>
      </w:r>
      <w:r w:rsidR="0008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2E46" w:rsidRDefault="00890A12" w:rsidP="00890A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1976 года латвийские </w:t>
      </w:r>
      <w:proofErr w:type="spellStart"/>
      <w:r w:rsidRPr="00890A1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автосоставы</w:t>
      </w:r>
      <w:proofErr w:type="spellEnd"/>
      <w:r w:rsidRPr="0089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претерпели небольшие изменения: в 1962 году появился автопоезд RAF 980Д/979, в 1969 году с конвейера сошла модель RAF 980ДМ/979</w:t>
      </w:r>
      <w:r w:rsidR="00A1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изменениями базовой модели</w:t>
      </w:r>
      <w:r w:rsidRPr="0089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1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522A" w:rsidRDefault="00A12E46" w:rsidP="003261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890A12" w:rsidRPr="0089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астоящим звездным часом для </w:t>
      </w:r>
      <w:proofErr w:type="spellStart"/>
      <w:r w:rsidR="00890A12" w:rsidRPr="00890A12">
        <w:rPr>
          <w:rFonts w:ascii="Times New Roman" w:eastAsia="Times New Roman" w:hAnsi="Times New Roman" w:cs="Times New Roman"/>
          <w:sz w:val="24"/>
          <w:szCs w:val="24"/>
          <w:lang w:eastAsia="ru-RU"/>
        </w:rPr>
        <w:t>Rīgas</w:t>
      </w:r>
      <w:proofErr w:type="spellEnd"/>
      <w:r w:rsidR="00890A12" w:rsidRPr="0089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0A12" w:rsidRPr="00890A12">
        <w:rPr>
          <w:rFonts w:ascii="Times New Roman" w:eastAsia="Times New Roman" w:hAnsi="Times New Roman" w:cs="Times New Roman"/>
          <w:sz w:val="24"/>
          <w:szCs w:val="24"/>
          <w:lang w:eastAsia="ru-RU"/>
        </w:rPr>
        <w:t>Autobusu</w:t>
      </w:r>
      <w:proofErr w:type="spellEnd"/>
      <w:r w:rsidR="00890A12" w:rsidRPr="0089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0A12" w:rsidRPr="00890A12">
        <w:rPr>
          <w:rFonts w:ascii="Times New Roman" w:eastAsia="Times New Roman" w:hAnsi="Times New Roman" w:cs="Times New Roman"/>
          <w:sz w:val="24"/>
          <w:szCs w:val="24"/>
          <w:lang w:eastAsia="ru-RU"/>
        </w:rPr>
        <w:t>Fabrika</w:t>
      </w:r>
      <w:proofErr w:type="spellEnd"/>
      <w:r w:rsidR="00890A12" w:rsidRPr="0089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московская Олимпиада-80. Латвийский завод выбрали официальным поставщиком транспорта для обслуживания Летних игр. </w:t>
      </w:r>
      <w:r w:rsidR="0032618C" w:rsidRPr="0032618C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Олимпиаде-80 РАФ выпустил новую модель автопоезда. Она получила следующие индексы: РАФ 3407 — седельный тягач для пассажирского автопоезда, РАФ 9225 — промежуточный прицеп пассажирского автопоезда, РАФ 9226 — замыкающий прицеп пассажирского автопоезда.</w:t>
      </w:r>
      <w:r w:rsidR="00326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22A"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26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22A"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комплектации рижские автопоезда с 19 июля по 3 августа 1980 года развозили спортсменов со всего света по Олимпийской деревне. </w:t>
      </w:r>
      <w:r w:rsidR="00C1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22A"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55F7" w:rsidRDefault="007C55F7" w:rsidP="007C55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22A"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</w:t>
      </w:r>
      <w:r w:rsidR="008945F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F522A"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завершения Московских летних Игр с новых «босоножек» убрали олимпийскую символику и передали на баланс в гараж ВДНХ для обслуживания внутрен</w:t>
      </w:r>
      <w:r w:rsidR="00894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 транспортной сети выставки.</w:t>
      </w:r>
      <w:r w:rsidR="00AF522A"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Олимпийские автопоезда в 80-е годы перевозили посетителей выставочного комплекса параллельно со старыми составами. И те, и </w:t>
      </w:r>
      <w:r w:rsidR="00D42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исправно работали до начала 1990-х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522A" w:rsidRPr="00AF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522A" w:rsidRDefault="007C55F7" w:rsidP="007C55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5F7">
        <w:rPr>
          <w:rFonts w:ascii="Times New Roman" w:eastAsia="Times New Roman" w:hAnsi="Times New Roman" w:cs="Times New Roman"/>
          <w:sz w:val="24"/>
          <w:szCs w:val="24"/>
          <w:lang w:eastAsia="ru-RU"/>
        </w:rPr>
        <w:t>В 1992 году выставку переименовали в ВВЦ, но выставочного на ней ничего уже не было. Экспонаты в павильонах заменили торговые палатки.</w:t>
      </w:r>
      <w:r w:rsidR="00D4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5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сложившихся условиях внутренний транспорт на ВВЦ стал мало востребован и незаметно куда-то исчез.</w:t>
      </w:r>
    </w:p>
    <w:p w:rsidR="008945FD" w:rsidRPr="008945FD" w:rsidRDefault="008945FD" w:rsidP="008945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4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2000-х годов на ВВЦ снова появились автопоезда, но уже на электродвигателях и не на базе рижских «</w:t>
      </w:r>
      <w:proofErr w:type="spellStart"/>
      <w:r w:rsidRPr="00894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рафиков</w:t>
      </w:r>
      <w:proofErr w:type="spellEnd"/>
      <w:r w:rsidRPr="008945F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стилизованные под настоящие железнодорожные составы, собранные из небольших вагонеток. Есть и яркие варианты, со сказочными персонажами – специально для детей. Правда, маршрут у них весьма ограниченный – от Главного входа до павильона «Космос» и обратно.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45FD" w:rsidRPr="00AF522A" w:rsidRDefault="008945FD" w:rsidP="00AF52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22A" w:rsidRPr="00AF522A" w:rsidRDefault="00AF522A" w:rsidP="00AF52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A12" w:rsidRPr="00890A12" w:rsidRDefault="00890A12" w:rsidP="00890A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A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E3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0A12" w:rsidRPr="00163866" w:rsidRDefault="00890A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90A12" w:rsidRPr="00163866" w:rsidSect="00EC73CC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82"/>
    <w:rsid w:val="00022745"/>
    <w:rsid w:val="00083A22"/>
    <w:rsid w:val="000E5ABB"/>
    <w:rsid w:val="00163866"/>
    <w:rsid w:val="001B1EAC"/>
    <w:rsid w:val="0026370B"/>
    <w:rsid w:val="00284B09"/>
    <w:rsid w:val="0032618C"/>
    <w:rsid w:val="00393DAB"/>
    <w:rsid w:val="003B2263"/>
    <w:rsid w:val="00427E8C"/>
    <w:rsid w:val="0043527C"/>
    <w:rsid w:val="00493905"/>
    <w:rsid w:val="004F6B2F"/>
    <w:rsid w:val="0052150E"/>
    <w:rsid w:val="007C55F7"/>
    <w:rsid w:val="00864264"/>
    <w:rsid w:val="00890A12"/>
    <w:rsid w:val="008945FD"/>
    <w:rsid w:val="009F7594"/>
    <w:rsid w:val="00A12E46"/>
    <w:rsid w:val="00A172E4"/>
    <w:rsid w:val="00A227EC"/>
    <w:rsid w:val="00A30F55"/>
    <w:rsid w:val="00AF522A"/>
    <w:rsid w:val="00C149FA"/>
    <w:rsid w:val="00D13F05"/>
    <w:rsid w:val="00D3463F"/>
    <w:rsid w:val="00D42882"/>
    <w:rsid w:val="00D92298"/>
    <w:rsid w:val="00EA0C82"/>
    <w:rsid w:val="00EB5D2A"/>
    <w:rsid w:val="00EC73CC"/>
    <w:rsid w:val="00EE3819"/>
    <w:rsid w:val="00F3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72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9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-text">
    <w:name w:val="copy-text"/>
    <w:basedOn w:val="a0"/>
    <w:rsid w:val="00890A12"/>
  </w:style>
  <w:style w:type="paragraph" w:styleId="a5">
    <w:name w:val="Balloon Text"/>
    <w:basedOn w:val="a"/>
    <w:link w:val="a6"/>
    <w:uiPriority w:val="99"/>
    <w:semiHidden/>
    <w:unhideWhenUsed/>
    <w:rsid w:val="000227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72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9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-text">
    <w:name w:val="copy-text"/>
    <w:basedOn w:val="a0"/>
    <w:rsid w:val="00890A12"/>
  </w:style>
  <w:style w:type="paragraph" w:styleId="a5">
    <w:name w:val="Balloon Text"/>
    <w:basedOn w:val="a"/>
    <w:link w:val="a6"/>
    <w:uiPriority w:val="99"/>
    <w:semiHidden/>
    <w:unhideWhenUsed/>
    <w:rsid w:val="000227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ma.ru/p334594044-raf-3407-pritsepom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2019-08-16T05:17:00Z</dcterms:created>
  <dcterms:modified xsi:type="dcterms:W3CDTF">2019-08-16T09:14:00Z</dcterms:modified>
</cp:coreProperties>
</file>