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1" w:rsidRPr="008A2001" w:rsidRDefault="00DE5311" w:rsidP="008A20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E71560" wp14:editId="0D2BAFDD">
            <wp:simplePos x="0" y="0"/>
            <wp:positionH relativeFrom="margin">
              <wp:posOffset>323215</wp:posOffset>
            </wp:positionH>
            <wp:positionV relativeFrom="margin">
              <wp:posOffset>883285</wp:posOffset>
            </wp:positionV>
            <wp:extent cx="5825490" cy="320484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04-156</w:t>
      </w:r>
      <w:r w:rsidR="008A2001" w:rsidRPr="008A20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ПАГ-2М </w:t>
      </w:r>
      <w:proofErr w:type="spellStart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 вагонного типа на шасси ГАЗ-53А 4х2, мест 26, полный вес 7.4 </w:t>
      </w:r>
      <w:proofErr w:type="spellStart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ЗМЗ-53</w:t>
      </w:r>
      <w:r w:rsidR="004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F7CE2" w:rsidRPr="004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ЗМЗ-53-11</w:t>
      </w:r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 </w:t>
      </w:r>
      <w:proofErr w:type="spellStart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7034 экз., Псковский механи</w:t>
      </w:r>
      <w:r w:rsidR="00B3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завод г. Псков 1972-78</w:t>
      </w:r>
      <w:r w:rsidR="008A2001"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85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2001" w:rsidRDefault="008A2001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A8" w:rsidRDefault="004C67A8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8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1950–1960-е годы в СССР было обычной практикой для министерств организовывать на подведомственных предприятиях изготовление автобусных кузовов на грузовых шасси. Обусловлено это было тем, что получить по разнарядке автомобиль, а тем более автобус, было проблематично – потребности народного хозяйства превышали возможности основных автобусных заводов.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8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предприятию «Псковский механический завод» приказом Министерства мелиорации и водного хозяйства РСФСР было поручено построить партию автобусов на шасси ГАЗ-51А, предназначенных для перевозки механизаторов и мелиораторов на отдаленные участки.</w:t>
      </w:r>
    </w:p>
    <w:p w:rsidR="000E5ABB" w:rsidRPr="004C67A8" w:rsidRDefault="001B0188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одно из немногих предприятий министерства, которое в прошлом имело опыт в автомобильном деле, ведь до 1967 года завод назывался «Псковские ремонтно-механические мастерские» и занимался помимо прочего ремонтом автомобилей. Однако в Минводхозе переоценили этот опыт – изготовление автобусов оказалось делом более трудоемким, чем ремонт грузовиков и тракторов. Коллектив завода, осваивая неведомые горизонты кузовостроения, в итоге смог отчитаться к декабрю 1968 г. за 33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П-1АГ - такой индекс ему присвоили заводчане.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о том, что П-1АГ годится для серийного производства, идти не могло: на первых изготовленных экземплярах было выявлено множество серьезных недостатков.</w:t>
      </w:r>
    </w:p>
    <w:p w:rsidR="004C67A8" w:rsidRPr="004C67A8" w:rsidRDefault="004C67A8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разрабатывали новый автобус ПАГ-2, из цехов завода выходили малыми партиями автобусы первого поколения П-1АГ, которые уже назывались ПАГ-1 (ПАГ – Псковский Автобус ГАЗ). Некоторые из них с 1969 года монтировались на шасси ГАЗ-52. Всего за весь период с 1968 по 1969 годы было выпущено 330 автобусов. А с января 1970 года свет увидели первые серийные автобусы ПАГ-2. У них был новый кузов, и, что самое главное, они избавились от многих недостатков своего предшественника. Новые автобусы монтировались в основном на шасси ГАЗ-52, но первые экземпляры встречались и на «51-м» ходу. С 1971 года ПАГ-2 выпускался как на шасси ГАЗ-52 (3300 мм), так и на новом шасси ГАЗ-53А (3700 мм), причем длина кузова оставалась прежней.</w:t>
      </w:r>
    </w:p>
    <w:p w:rsidR="00BD5206" w:rsidRDefault="004C67A8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1972 года на заводе стали выпускать модернизированный автобус </w:t>
      </w:r>
      <w:r w:rsidRPr="00EB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ПАГ-2М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автобус на шасси ГАЗ-53А получил удлиненный по сравнению с ПАГ-2 кузов, что позволило увеличить число мест с 24 до 26. </w:t>
      </w:r>
      <w:r w:rsidR="005D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Пассажирская дверь была перенесена ближе к передней оси. Изменился дизайн передней и задней частей кузова. 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ПАГ-2М успешно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полигонные испытания в НАМИ и был рекомендован к серийному производству на самом высоком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автобус был крайне неудачным в сравнении с теми же ПАЗ и </w:t>
      </w:r>
      <w:proofErr w:type="spellStart"/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салон был чудовищно «холодным», а управляемость зимой стремилась к нулю.</w:t>
      </w:r>
      <w:r w:rsid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FFD" w:rsidRDefault="004C67A8" w:rsidP="00B33B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1970-х годов автобусы подверглись модернизации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наименование ПАГ-2МП</w:t>
      </w:r>
      <w:r w:rsidR="001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нововведением стало применение двухконтурной 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системы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в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безопасности пассажирских перевозок получили передний </w:t>
      </w:r>
      <w:proofErr w:type="gramStart"/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</w:t>
      </w:r>
      <w:proofErr w:type="gramEnd"/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ьшой аварийный лю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центральной части крыши. </w:t>
      </w:r>
      <w:proofErr w:type="gramStart"/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все автобусы выпускались только с тремя небольшими вентиляционными лючками. Ещё одним новшеством стало применение новых габаритных огней на скатах крыши, которые заменили каплевидные фонари. </w:t>
      </w:r>
      <w:r w:rsidR="008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1976 по 1980 год было выпущено 5344 автобуса, в том числе 2178 шт. ПАГ-2МП. </w:t>
      </w:r>
      <w:r w:rsidR="00B3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7A8" w:rsidRPr="004C67A8" w:rsidRDefault="00BD587A" w:rsidP="00EB2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BCE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ПАГ-2М пр</w:t>
      </w:r>
      <w:r w:rsidR="00B3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одержался в производстве 17 лет</w:t>
      </w:r>
      <w:r w:rsidR="00B33BCE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было выпущено </w:t>
      </w:r>
      <w:r w:rsidR="00B3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двух 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десятков тысяч этих автобусов в различных модификациях: 2М, 2МН и 2МП. Последний автобус ПАГ-2МП сошел с конвейера завода в 1989 году. К серийному выпуску автобусов собственной конструкции завод больше никогда не возвращался, хотя в 1980-х годах предпринимались попытки по созданию перспективных моделей на замену устаревшему ПАГ-2МП, но дело ограничилось лишь опытными образцами ПАГ-3 и ПАГ-4.</w:t>
      </w:r>
    </w:p>
    <w:p w:rsidR="004C67A8" w:rsidRDefault="00212452" w:rsidP="00EB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свою историю завод, известный сейчас многим под торговой маркой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Псковавто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прославился не только автобусами ПАГ, но и множеством всевозможных микроавтобусов на шасси УАЗ,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вахтовками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шасси УАЗ и ГАЗ</w:t>
      </w:r>
      <w:r w:rsid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5AC" w:rsidRDefault="00DD35AC" w:rsidP="00EB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Технические характеристики автомобиля ГАЗ-53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- 4000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Наибольший вес буксируемого прицепа с грузом,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. - 4000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Вес автомобиля в снаряженном состоянии,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- 3250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Габаритные размеры автомобиля ГАЗ-53, мм: - длина – 6395, - ширина – 2380, - высота (по кабине без нагрузки) – 2220, База, мм - 3700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Колея передних колес (по грунту) – 1630, Колея задних колес - 1690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Низшие точки (с полной нагрузкой): - картеры ведущих мостов – 265, - передняя ось - 347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Радиус поворота по колее наружного переднего колеса,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Наибольшая скорость автомобиля ГАЗ-53 с полной нагрузкой без прицепа (на горизонтальном участке дороги с усовершенствованным покрытием)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м/ч - 80—86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Контрольный расход топлива при замере в летнее время для обкатанного автомобиля ГАЗ-53, движущегося с полной нагрузкой на четвертой передаче с постоянной скоростью 30—40 км/ч, л / 100 км – 24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Кабина ГАЗ-53 - Металлическая, двухместная,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Размеры платформы ГАЗ-53, мм: - длина - 3 740, - ширина – 2170, - высота бортов - 680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Компрессор - Одноцилиндровый с воздушным охлаждением. </w:t>
      </w: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Двигатель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Число цилиндров и их расположение - 8, V-образное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– 92, Ход поршня, мм – 80, Рабочий объем цилиндров, л - 4,25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Степень сжатия (среднее значение) - 6,7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Максимальная мощность (ограничена регулятором) при 3200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/мин,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 - 115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при 2000 — 2500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, кг/см - 29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Порядок работы цилиндров - 1—5—4—2—6—3—7—8</w:t>
      </w:r>
    </w:p>
    <w:p w:rsidR="00DD35AC" w:rsidRPr="008A2001" w:rsidRDefault="00DD35AC" w:rsidP="008A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1">
        <w:rPr>
          <w:rFonts w:ascii="Times New Roman" w:hAnsi="Times New Roman" w:cs="Times New Roman"/>
          <w:b/>
          <w:sz w:val="24"/>
          <w:szCs w:val="24"/>
        </w:rPr>
        <w:lastRenderedPageBreak/>
        <w:t>Трансмиссия машины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Сцепление ГАЗ-53 - Однодисковое, сухое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Коробка передач КПП ГАЗ-53 - Трехходовая, с синхронизаторами на третьей и четвертой передачах.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Раздаточная коробка - Имеет две передачи: прямую н понижающую с передаточным числом 1,982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Карданная передача ГАЗ-53 - Открытого типа, имеет карданы с игольчатыми подшипниками.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Главная передача ведущих мостов - Коническая, гипоидного типа, передаточное число 6,83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Дифференциал - Шестеренчатый, Кулачковый, конический, повышенного трения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Поворотные цапфы - Фланцевые, со ШРУС</w:t>
      </w: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Ходовая часть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Рессоры - Четыре продольные полуэллиптические, концы заделаны в резиновые опоры.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Задняя подвеска ГАЗ-53- имеет дополнительные рессоры.</w:t>
      </w:r>
    </w:p>
    <w:p w:rsidR="00DD35AC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Амортизаторы - Гидравлические, телескопические двустороннего действия. Установлены на передней оси и обоих мостах.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Рулевое управление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Тип рулевого механизма - Глобоидальный червяк с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трех-гребневым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роликом. Передаточное отношение - 20,5 (среднее)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Усилитель рулевого управления (ГУР) ГАЗ-53 - Гидравлический.</w:t>
      </w: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Тормозная система машины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Ножные тормоза - Колодочные на четыре колеса.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Привод ножных тормозов - Гидравлический с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усилителем.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Ручной тормоз - Центральный барабанного типа.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Местоположение: На ведомом валу коробки передач.</w:t>
      </w:r>
    </w:p>
    <w:p w:rsidR="00DD35AC" w:rsidRPr="009474B2" w:rsidRDefault="00DD35AC" w:rsidP="00D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Электрооборудование машины ГАЗ-53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Система проводки - Однопроводная с соединением минусовой клеммы с массой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Напряжение в сети, 6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Генератор - Г130-Г, мощностью 350 Вт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Реле-регулятор - РР130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Аккумуляторная батарея - 6-СТ-68-ЭМ, Стартер - СТ130-Б с дистанционным включением</w:t>
      </w:r>
    </w:p>
    <w:p w:rsidR="00DD35AC" w:rsidRPr="009474B2" w:rsidRDefault="00DD35AC" w:rsidP="00D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Катушка зажигания - Б13 дополнительным сопротивлением</w:t>
      </w:r>
    </w:p>
    <w:p w:rsidR="00DD35AC" w:rsidRPr="004C67A8" w:rsidRDefault="00DD35AC" w:rsidP="008A2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B2">
        <w:rPr>
          <w:rFonts w:ascii="Times New Roman" w:hAnsi="Times New Roman" w:cs="Times New Roman"/>
          <w:sz w:val="24"/>
          <w:szCs w:val="24"/>
        </w:rPr>
        <w:t>Прерыватель-распределитель - Р13-В, Свечи зажигания - А11-У</w:t>
      </w:r>
    </w:p>
    <w:p w:rsidR="004C67A8" w:rsidRDefault="004C67A8" w:rsidP="00EB2B01">
      <w:pPr>
        <w:spacing w:after="0"/>
      </w:pPr>
    </w:p>
    <w:sectPr w:rsidR="004C67A8" w:rsidSect="008A200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C"/>
    <w:rsid w:val="000E56FB"/>
    <w:rsid w:val="000E5ABB"/>
    <w:rsid w:val="0014780A"/>
    <w:rsid w:val="001A645D"/>
    <w:rsid w:val="001B0188"/>
    <w:rsid w:val="00212452"/>
    <w:rsid w:val="00215FFD"/>
    <w:rsid w:val="004C67A8"/>
    <w:rsid w:val="004F7CE2"/>
    <w:rsid w:val="0052150E"/>
    <w:rsid w:val="005D3BA1"/>
    <w:rsid w:val="00805674"/>
    <w:rsid w:val="008560EB"/>
    <w:rsid w:val="008A2001"/>
    <w:rsid w:val="009008E8"/>
    <w:rsid w:val="009C3C21"/>
    <w:rsid w:val="00A665A0"/>
    <w:rsid w:val="00B33BCE"/>
    <w:rsid w:val="00BD5206"/>
    <w:rsid w:val="00BD587A"/>
    <w:rsid w:val="00DD35AC"/>
    <w:rsid w:val="00DE5311"/>
    <w:rsid w:val="00DE7B70"/>
    <w:rsid w:val="00E64E87"/>
    <w:rsid w:val="00EB2B01"/>
    <w:rsid w:val="00F0120C"/>
    <w:rsid w:val="00F108C1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2019-04-02T06:15:00Z</dcterms:created>
  <dcterms:modified xsi:type="dcterms:W3CDTF">2019-08-10T07:17:00Z</dcterms:modified>
</cp:coreProperties>
</file>