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BB" w:rsidRPr="00C638F7" w:rsidRDefault="00C638F7" w:rsidP="00C638F7">
      <w:pPr>
        <w:spacing w:line="240" w:lineRule="auto"/>
        <w:jc w:val="center"/>
        <w:rPr>
          <w:rFonts w:ascii="Times New Roman" w:eastAsia="Times New Roman" w:hAnsi="Times New Roman" w:cs="Times New Roman"/>
          <w:b/>
          <w:sz w:val="28"/>
          <w:szCs w:val="28"/>
          <w:lang w:eastAsia="ru-RU"/>
        </w:rPr>
      </w:pPr>
      <w:r w:rsidRPr="00C638F7">
        <w:rPr>
          <w:rFonts w:ascii="Times New Roman" w:eastAsia="Times New Roman" w:hAnsi="Times New Roman" w:cs="Times New Roman"/>
          <w:b/>
          <w:color w:val="C00000"/>
          <w:sz w:val="28"/>
          <w:szCs w:val="28"/>
          <w:lang w:eastAsia="ru-RU"/>
        </w:rPr>
        <w:t xml:space="preserve">04-065 </w:t>
      </w:r>
      <w:r w:rsidRPr="00C638F7">
        <w:rPr>
          <w:rFonts w:ascii="Times New Roman" w:eastAsia="Times New Roman" w:hAnsi="Times New Roman" w:cs="Times New Roman"/>
          <w:b/>
          <w:sz w:val="28"/>
          <w:szCs w:val="28"/>
          <w:lang w:eastAsia="ru-RU"/>
        </w:rPr>
        <w:t xml:space="preserve">МАЗ-105.060/.065 6х2 4-дверный городской сочлененный автобус особо большой вместимости, </w:t>
      </w:r>
      <w:proofErr w:type="spellStart"/>
      <w:r w:rsidRPr="00C638F7">
        <w:rPr>
          <w:rFonts w:ascii="Times New Roman" w:eastAsia="Times New Roman" w:hAnsi="Times New Roman" w:cs="Times New Roman"/>
          <w:b/>
          <w:sz w:val="28"/>
          <w:szCs w:val="28"/>
          <w:lang w:eastAsia="ru-RU"/>
        </w:rPr>
        <w:t>полунизкопольный</w:t>
      </w:r>
      <w:proofErr w:type="spellEnd"/>
      <w:r w:rsidRPr="00C638F7">
        <w:rPr>
          <w:rFonts w:ascii="Times New Roman" w:eastAsia="Times New Roman" w:hAnsi="Times New Roman" w:cs="Times New Roman"/>
          <w:b/>
          <w:sz w:val="28"/>
          <w:szCs w:val="28"/>
          <w:lang w:eastAsia="ru-RU"/>
        </w:rPr>
        <w:t xml:space="preserve">, мест: сидячих 30-36, общее 160-190, полный вес 26,5-28 </w:t>
      </w:r>
      <w:proofErr w:type="spellStart"/>
      <w:r w:rsidRPr="00C638F7">
        <w:rPr>
          <w:rFonts w:ascii="Times New Roman" w:eastAsia="Times New Roman" w:hAnsi="Times New Roman" w:cs="Times New Roman"/>
          <w:b/>
          <w:sz w:val="28"/>
          <w:szCs w:val="28"/>
          <w:lang w:eastAsia="ru-RU"/>
        </w:rPr>
        <w:t>тн</w:t>
      </w:r>
      <w:proofErr w:type="spellEnd"/>
      <w:r w:rsidRPr="00C638F7">
        <w:rPr>
          <w:rFonts w:ascii="Times New Roman" w:eastAsia="Times New Roman" w:hAnsi="Times New Roman" w:cs="Times New Roman"/>
          <w:b/>
          <w:sz w:val="28"/>
          <w:szCs w:val="28"/>
          <w:lang w:eastAsia="ru-RU"/>
        </w:rPr>
        <w:t xml:space="preserve">, МВ ОМ906LA 279 </w:t>
      </w:r>
      <w:proofErr w:type="spellStart"/>
      <w:r w:rsidRPr="00C638F7">
        <w:rPr>
          <w:rFonts w:ascii="Times New Roman" w:eastAsia="Times New Roman" w:hAnsi="Times New Roman" w:cs="Times New Roman"/>
          <w:b/>
          <w:sz w:val="28"/>
          <w:szCs w:val="28"/>
          <w:lang w:eastAsia="ru-RU"/>
        </w:rPr>
        <w:t>лс</w:t>
      </w:r>
      <w:proofErr w:type="spellEnd"/>
      <w:r w:rsidRPr="00C638F7">
        <w:rPr>
          <w:rFonts w:ascii="Times New Roman" w:eastAsia="Times New Roman" w:hAnsi="Times New Roman" w:cs="Times New Roman"/>
          <w:b/>
          <w:sz w:val="28"/>
          <w:szCs w:val="28"/>
          <w:lang w:eastAsia="ru-RU"/>
        </w:rPr>
        <w:t>, 75 км/час, г. Минск 1997/2004-09/? г.</w:t>
      </w:r>
    </w:p>
    <w:p w:rsidR="002151BB" w:rsidRPr="002151BB" w:rsidRDefault="00E35D25" w:rsidP="002151BB">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0" locked="0" layoutInCell="1" allowOverlap="1" wp14:anchorId="4AE504C6" wp14:editId="4EF4EEE7">
            <wp:simplePos x="0" y="0"/>
            <wp:positionH relativeFrom="margin">
              <wp:posOffset>266700</wp:posOffset>
            </wp:positionH>
            <wp:positionV relativeFrom="margin">
              <wp:posOffset>885825</wp:posOffset>
            </wp:positionV>
            <wp:extent cx="5724525" cy="3044825"/>
            <wp:effectExtent l="0" t="0" r="9525"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5" cy="3044825"/>
                    </a:xfrm>
                    <a:prstGeom prst="rect">
                      <a:avLst/>
                    </a:prstGeom>
                  </pic:spPr>
                </pic:pic>
              </a:graphicData>
            </a:graphic>
            <wp14:sizeRelH relativeFrom="margin">
              <wp14:pctWidth>0</wp14:pctWidth>
            </wp14:sizeRelH>
            <wp14:sizeRelV relativeFrom="margin">
              <wp14:pctHeight>0</wp14:pctHeight>
            </wp14:sizeRelV>
          </wp:anchor>
        </w:drawing>
      </w:r>
    </w:p>
    <w:p w:rsidR="002151BB" w:rsidRPr="002151BB" w:rsidRDefault="00E35D25"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1BB" w:rsidRPr="002151BB">
        <w:rPr>
          <w:rFonts w:ascii="Times New Roman" w:eastAsia="Times New Roman" w:hAnsi="Times New Roman" w:cs="Times New Roman"/>
          <w:sz w:val="24"/>
          <w:szCs w:val="24"/>
          <w:lang w:eastAsia="ru-RU"/>
        </w:rPr>
        <w:t xml:space="preserve">Годом рождения производства автобусов на Минском автомобильном заводе можно считать 1992-й, когда был подписан лицензионный договор с фирмой </w:t>
      </w:r>
      <w:proofErr w:type="spellStart"/>
      <w:r w:rsidR="002151BB" w:rsidRPr="002151BB">
        <w:rPr>
          <w:rFonts w:ascii="Times New Roman" w:eastAsia="Times New Roman" w:hAnsi="Times New Roman" w:cs="Times New Roman"/>
          <w:sz w:val="24"/>
          <w:szCs w:val="24"/>
          <w:lang w:eastAsia="ru-RU"/>
        </w:rPr>
        <w:t>Neoplan</w:t>
      </w:r>
      <w:proofErr w:type="spellEnd"/>
      <w:r w:rsidR="002151BB" w:rsidRPr="002151BB">
        <w:rPr>
          <w:rFonts w:ascii="Times New Roman" w:eastAsia="Times New Roman" w:hAnsi="Times New Roman" w:cs="Times New Roman"/>
          <w:sz w:val="24"/>
          <w:szCs w:val="24"/>
          <w:lang w:eastAsia="ru-RU"/>
        </w:rPr>
        <w:t xml:space="preserve"> (Германия, ныне фирма принадлежит концерну MAN). В результате было построено всего пять лицензионных автобусов в «чистом виде» (их цена была запредельной, около $200000). А затем завод начал внедрять </w:t>
      </w:r>
      <w:proofErr w:type="gramStart"/>
      <w:r w:rsidR="002151BB" w:rsidRPr="002151BB">
        <w:rPr>
          <w:rFonts w:ascii="Times New Roman" w:eastAsia="Times New Roman" w:hAnsi="Times New Roman" w:cs="Times New Roman"/>
          <w:sz w:val="24"/>
          <w:szCs w:val="24"/>
          <w:lang w:eastAsia="ru-RU"/>
        </w:rPr>
        <w:t>отечественные</w:t>
      </w:r>
      <w:proofErr w:type="gramEnd"/>
      <w:r w:rsidR="002151BB" w:rsidRPr="002151BB">
        <w:rPr>
          <w:rFonts w:ascii="Times New Roman" w:eastAsia="Times New Roman" w:hAnsi="Times New Roman" w:cs="Times New Roman"/>
          <w:sz w:val="24"/>
          <w:szCs w:val="24"/>
          <w:lang w:eastAsia="ru-RU"/>
        </w:rPr>
        <w:t xml:space="preserve"> комплектующие, заодно приспосабливая конструкцию к нашим условиям. Например, заводу не удалось наладить выпуск портального ведущего моста — и потому пришлось делать мост более простым, а заодно на 8 см поднимать пол в задней части салона. Сегодня доля импорта — если не считать силового агрегата, — не превышает 8 процентов (это клей, лаки-краски, пластик, тормозная аппаратура, механизмы открывания дверей). </w:t>
      </w:r>
      <w:r w:rsidR="0000089A">
        <w:rPr>
          <w:rFonts w:ascii="Times New Roman" w:eastAsia="Times New Roman" w:hAnsi="Times New Roman" w:cs="Times New Roman"/>
          <w:sz w:val="24"/>
          <w:szCs w:val="24"/>
          <w:lang w:eastAsia="ru-RU"/>
        </w:rPr>
        <w:t xml:space="preserve"> </w:t>
      </w:r>
    </w:p>
    <w:p w:rsidR="001B4EAD" w:rsidRDefault="002151BB"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51BB">
        <w:rPr>
          <w:rFonts w:ascii="Times New Roman" w:eastAsia="Times New Roman" w:hAnsi="Times New Roman" w:cs="Times New Roman"/>
          <w:sz w:val="24"/>
          <w:szCs w:val="24"/>
          <w:lang w:eastAsia="ru-RU"/>
        </w:rPr>
        <w:t xml:space="preserve">Автобус МАЗ-105 является наиболее предпочтительным вариантом для внутригородских перевозок </w:t>
      </w:r>
      <w:proofErr w:type="gramStart"/>
      <w:r w:rsidRPr="002151BB">
        <w:rPr>
          <w:rFonts w:ascii="Times New Roman" w:eastAsia="Times New Roman" w:hAnsi="Times New Roman" w:cs="Times New Roman"/>
          <w:sz w:val="24"/>
          <w:szCs w:val="24"/>
          <w:lang w:eastAsia="ru-RU"/>
        </w:rPr>
        <w:t>благодаря</w:t>
      </w:r>
      <w:proofErr w:type="gramEnd"/>
      <w:r w:rsidRPr="002151BB">
        <w:rPr>
          <w:rFonts w:ascii="Times New Roman" w:eastAsia="Times New Roman" w:hAnsi="Times New Roman" w:cs="Times New Roman"/>
          <w:sz w:val="24"/>
          <w:szCs w:val="24"/>
          <w:lang w:eastAsia="ru-RU"/>
        </w:rPr>
        <w:t xml:space="preserve"> высокой </w:t>
      </w:r>
      <w:proofErr w:type="spellStart"/>
      <w:r w:rsidRPr="002151BB">
        <w:rPr>
          <w:rFonts w:ascii="Times New Roman" w:eastAsia="Times New Roman" w:hAnsi="Times New Roman" w:cs="Times New Roman"/>
          <w:sz w:val="24"/>
          <w:szCs w:val="24"/>
          <w:lang w:eastAsia="ru-RU"/>
        </w:rPr>
        <w:t>пассажировместимости</w:t>
      </w:r>
      <w:proofErr w:type="spellEnd"/>
      <w:r w:rsidRPr="002151BB">
        <w:rPr>
          <w:rFonts w:ascii="Times New Roman" w:eastAsia="Times New Roman" w:hAnsi="Times New Roman" w:cs="Times New Roman"/>
          <w:sz w:val="24"/>
          <w:szCs w:val="24"/>
          <w:lang w:eastAsia="ru-RU"/>
        </w:rPr>
        <w:t xml:space="preserve">. Уровень пола – 580 мм, как на автобусах МАЗ-103 в районе задней двери. Автобус спроектирован с применением узлов и агрегатов, использующихся в моделях МАЗ-103 и МАЗ-104, имеет узел сочленения, спроектированный собственными силами заводчан. Начиная с 2004 года АМАЗ перешел исключительно на выпуск модификаций 105.060/.065 </w:t>
      </w:r>
      <w:proofErr w:type="gramStart"/>
      <w:r w:rsidRPr="002151BB">
        <w:rPr>
          <w:rFonts w:ascii="Times New Roman" w:eastAsia="Times New Roman" w:hAnsi="Times New Roman" w:cs="Times New Roman"/>
          <w:sz w:val="24"/>
          <w:szCs w:val="24"/>
          <w:lang w:eastAsia="ru-RU"/>
        </w:rPr>
        <w:t>оснащенной</w:t>
      </w:r>
      <w:proofErr w:type="gramEnd"/>
      <w:r w:rsidRPr="002151BB">
        <w:rPr>
          <w:rFonts w:ascii="Times New Roman" w:eastAsia="Times New Roman" w:hAnsi="Times New Roman" w:cs="Times New Roman"/>
          <w:sz w:val="24"/>
          <w:szCs w:val="24"/>
          <w:lang w:eastAsia="ru-RU"/>
        </w:rPr>
        <w:t xml:space="preserve"> двигателями </w:t>
      </w:r>
      <w:proofErr w:type="spellStart"/>
      <w:r w:rsidRPr="002151BB">
        <w:rPr>
          <w:rFonts w:ascii="Times New Roman" w:eastAsia="Times New Roman" w:hAnsi="Times New Roman" w:cs="Times New Roman"/>
          <w:sz w:val="24"/>
          <w:szCs w:val="24"/>
          <w:lang w:eastAsia="ru-RU"/>
        </w:rPr>
        <w:t>Mercedes</w:t>
      </w:r>
      <w:proofErr w:type="spellEnd"/>
      <w:r w:rsidRPr="002151BB">
        <w:rPr>
          <w:rFonts w:ascii="Times New Roman" w:eastAsia="Times New Roman" w:hAnsi="Times New Roman" w:cs="Times New Roman"/>
          <w:sz w:val="24"/>
          <w:szCs w:val="24"/>
          <w:lang w:eastAsia="ru-RU"/>
        </w:rPr>
        <w:t>, автоматическими коробками передач и имеющих уменьшенный моторный отсек.</w:t>
      </w:r>
    </w:p>
    <w:p w:rsidR="002151BB" w:rsidRDefault="002151BB"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51BB">
        <w:rPr>
          <w:rFonts w:ascii="Times New Roman" w:eastAsia="Times New Roman" w:hAnsi="Times New Roman" w:cs="Times New Roman"/>
          <w:sz w:val="24"/>
          <w:szCs w:val="24"/>
          <w:lang w:eastAsia="ru-RU"/>
        </w:rPr>
        <w:t xml:space="preserve">В январе 2009 года был представлен автобус с модернизированным внешним видом МАЗ-105.465. Вслед за автобусами МАЗ-103 и МАЗ-107, "гармошка" первого поколения получила "точечную" светотехнику </w:t>
      </w:r>
      <w:proofErr w:type="spellStart"/>
      <w:r w:rsidRPr="002151BB">
        <w:rPr>
          <w:rFonts w:ascii="Times New Roman" w:eastAsia="Times New Roman" w:hAnsi="Times New Roman" w:cs="Times New Roman"/>
          <w:sz w:val="24"/>
          <w:szCs w:val="24"/>
          <w:lang w:eastAsia="ru-RU"/>
        </w:rPr>
        <w:t>Hella</w:t>
      </w:r>
      <w:proofErr w:type="spellEnd"/>
      <w:r w:rsidRPr="002151BB">
        <w:rPr>
          <w:rFonts w:ascii="Times New Roman" w:eastAsia="Times New Roman" w:hAnsi="Times New Roman" w:cs="Times New Roman"/>
          <w:sz w:val="24"/>
          <w:szCs w:val="24"/>
          <w:lang w:eastAsia="ru-RU"/>
        </w:rPr>
        <w:t xml:space="preserve"> на передке, новые панели передка, увеличенное стекло переднего </w:t>
      </w:r>
      <w:proofErr w:type="spellStart"/>
      <w:r w:rsidRPr="002151BB">
        <w:rPr>
          <w:rFonts w:ascii="Times New Roman" w:eastAsia="Times New Roman" w:hAnsi="Times New Roman" w:cs="Times New Roman"/>
          <w:sz w:val="24"/>
          <w:szCs w:val="24"/>
          <w:lang w:eastAsia="ru-RU"/>
        </w:rPr>
        <w:t>маршрутоуказателя</w:t>
      </w:r>
      <w:proofErr w:type="spellEnd"/>
      <w:r w:rsidRPr="002151BB">
        <w:rPr>
          <w:rFonts w:ascii="Times New Roman" w:eastAsia="Times New Roman" w:hAnsi="Times New Roman" w:cs="Times New Roman"/>
          <w:sz w:val="24"/>
          <w:szCs w:val="24"/>
          <w:lang w:eastAsia="ru-RU"/>
        </w:rPr>
        <w:t xml:space="preserve">. На задке сверху появились круглые фонари, а площадь заднего стекла была увеличена. </w:t>
      </w:r>
      <w:r>
        <w:rPr>
          <w:rFonts w:ascii="Times New Roman" w:eastAsia="Times New Roman" w:hAnsi="Times New Roman" w:cs="Times New Roman"/>
          <w:sz w:val="24"/>
          <w:szCs w:val="24"/>
          <w:lang w:eastAsia="ru-RU"/>
        </w:rPr>
        <w:t xml:space="preserve"> </w:t>
      </w:r>
    </w:p>
    <w:p w:rsidR="002151BB" w:rsidRPr="002151BB" w:rsidRDefault="002151BB" w:rsidP="002151BB">
      <w:pPr>
        <w:spacing w:line="240" w:lineRule="auto"/>
        <w:jc w:val="center"/>
        <w:rPr>
          <w:rFonts w:ascii="Times New Roman" w:eastAsia="Times New Roman" w:hAnsi="Times New Roman" w:cs="Times New Roman"/>
          <w:sz w:val="24"/>
          <w:szCs w:val="24"/>
          <w:lang w:eastAsia="ru-RU"/>
        </w:rPr>
      </w:pPr>
      <w:r w:rsidRPr="002151BB">
        <w:rPr>
          <w:rFonts w:ascii="Times New Roman" w:eastAsia="Times New Roman" w:hAnsi="Times New Roman" w:cs="Times New Roman"/>
          <w:b/>
          <w:bCs/>
          <w:sz w:val="28"/>
          <w:szCs w:val="28"/>
          <w:lang w:eastAsia="ru-RU"/>
        </w:rPr>
        <w:t>Кузов и салон автобуса</w:t>
      </w:r>
    </w:p>
    <w:p w:rsidR="002151BB" w:rsidRPr="002151BB" w:rsidRDefault="009A3E7F"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1BB" w:rsidRPr="002151BB">
        <w:rPr>
          <w:rFonts w:ascii="Times New Roman" w:eastAsia="Times New Roman" w:hAnsi="Times New Roman" w:cs="Times New Roman"/>
          <w:sz w:val="24"/>
          <w:szCs w:val="24"/>
          <w:lang w:eastAsia="ru-RU"/>
        </w:rPr>
        <w:t xml:space="preserve">Кузов автобуса МАЗ-105 – цельнометаллический, вагонного типа, несущий, сочлененный. Боковины и крыша изготовлены из цельнотянутого стального оцинкованного листа, передняя часть – стеклопластиковая. Стекла – вклеенные, что положительно влияет на жесткость кузова. Имеет четыре двери сдвижного типа (для пассажиров две двустворчатые двери задняя половина передней двери, передняя половина передней двери – для водителя). Кабина водителя отгорожена от салона в стандартной комплектации. Возможно оборудование автобуса перегородкой </w:t>
      </w:r>
      <w:proofErr w:type="gramStart"/>
      <w:r w:rsidR="002151BB" w:rsidRPr="002151BB">
        <w:rPr>
          <w:rFonts w:ascii="Times New Roman" w:eastAsia="Times New Roman" w:hAnsi="Times New Roman" w:cs="Times New Roman"/>
          <w:sz w:val="24"/>
          <w:szCs w:val="24"/>
          <w:lang w:eastAsia="ru-RU"/>
        </w:rPr>
        <w:t>со</w:t>
      </w:r>
      <w:proofErr w:type="gramEnd"/>
      <w:r w:rsidR="002151BB" w:rsidRPr="002151BB">
        <w:rPr>
          <w:rFonts w:ascii="Times New Roman" w:eastAsia="Times New Roman" w:hAnsi="Times New Roman" w:cs="Times New Roman"/>
          <w:sz w:val="24"/>
          <w:szCs w:val="24"/>
          <w:lang w:eastAsia="ru-RU"/>
        </w:rPr>
        <w:t xml:space="preserve"> входом в кабину водителя из пассажирского салона. На автобусе </w:t>
      </w:r>
      <w:r w:rsidR="002151BB" w:rsidRPr="002151BB">
        <w:rPr>
          <w:rFonts w:ascii="Times New Roman" w:eastAsia="Times New Roman" w:hAnsi="Times New Roman" w:cs="Times New Roman"/>
          <w:sz w:val="24"/>
          <w:szCs w:val="24"/>
          <w:lang w:eastAsia="ru-RU"/>
        </w:rPr>
        <w:lastRenderedPageBreak/>
        <w:t>предусмотрена блокировка движения при открытых дверях, которая отключается кнопкой с символом (В) на передней панели в кабине водителя.</w:t>
      </w:r>
    </w:p>
    <w:p w:rsidR="002151BB" w:rsidRDefault="002207BD"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1BB" w:rsidRPr="002151BB">
        <w:rPr>
          <w:rFonts w:ascii="Times New Roman" w:eastAsia="Times New Roman" w:hAnsi="Times New Roman" w:cs="Times New Roman"/>
          <w:sz w:val="24"/>
          <w:szCs w:val="24"/>
          <w:lang w:eastAsia="ru-RU"/>
        </w:rPr>
        <w:t xml:space="preserve">На автобусах семейства МАЗ используется два вида </w:t>
      </w:r>
      <w:proofErr w:type="spellStart"/>
      <w:r w:rsidR="002151BB" w:rsidRPr="002151BB">
        <w:rPr>
          <w:rFonts w:ascii="Times New Roman" w:eastAsia="Times New Roman" w:hAnsi="Times New Roman" w:cs="Times New Roman"/>
          <w:sz w:val="24"/>
          <w:szCs w:val="24"/>
          <w:lang w:eastAsia="ru-RU"/>
        </w:rPr>
        <w:t>рейсоуказателей</w:t>
      </w:r>
      <w:proofErr w:type="spellEnd"/>
      <w:r w:rsidR="002151BB" w:rsidRPr="002151BB">
        <w:rPr>
          <w:rFonts w:ascii="Times New Roman" w:eastAsia="Times New Roman" w:hAnsi="Times New Roman" w:cs="Times New Roman"/>
          <w:sz w:val="24"/>
          <w:szCs w:val="24"/>
          <w:lang w:eastAsia="ru-RU"/>
        </w:rPr>
        <w:t xml:space="preserve"> - электронное табло и </w:t>
      </w:r>
      <w:proofErr w:type="spellStart"/>
      <w:r w:rsidR="002151BB" w:rsidRPr="002151BB">
        <w:rPr>
          <w:rFonts w:ascii="Times New Roman" w:eastAsia="Times New Roman" w:hAnsi="Times New Roman" w:cs="Times New Roman"/>
          <w:sz w:val="24"/>
          <w:szCs w:val="24"/>
          <w:lang w:eastAsia="ru-RU"/>
        </w:rPr>
        <w:t>рейсоуказатели</w:t>
      </w:r>
      <w:proofErr w:type="spellEnd"/>
      <w:r w:rsidR="002151BB" w:rsidRPr="002151BB">
        <w:rPr>
          <w:rFonts w:ascii="Times New Roman" w:eastAsia="Times New Roman" w:hAnsi="Times New Roman" w:cs="Times New Roman"/>
          <w:sz w:val="24"/>
          <w:szCs w:val="24"/>
          <w:lang w:eastAsia="ru-RU"/>
        </w:rPr>
        <w:t xml:space="preserve"> со сменными маршрутными табличками. Передний </w:t>
      </w:r>
      <w:proofErr w:type="spellStart"/>
      <w:r w:rsidR="002151BB" w:rsidRPr="002151BB">
        <w:rPr>
          <w:rFonts w:ascii="Times New Roman" w:eastAsia="Times New Roman" w:hAnsi="Times New Roman" w:cs="Times New Roman"/>
          <w:sz w:val="24"/>
          <w:szCs w:val="24"/>
          <w:lang w:eastAsia="ru-RU"/>
        </w:rPr>
        <w:t>рейсоуказатель</w:t>
      </w:r>
      <w:proofErr w:type="spellEnd"/>
      <w:r w:rsidR="002151BB" w:rsidRPr="002151BB">
        <w:rPr>
          <w:rFonts w:ascii="Times New Roman" w:eastAsia="Times New Roman" w:hAnsi="Times New Roman" w:cs="Times New Roman"/>
          <w:sz w:val="24"/>
          <w:szCs w:val="24"/>
          <w:lang w:eastAsia="ru-RU"/>
        </w:rPr>
        <w:t xml:space="preserve"> расположен на передке автобуса над ветровым стеклом, боковой </w:t>
      </w:r>
      <w:proofErr w:type="spellStart"/>
      <w:r w:rsidR="002151BB" w:rsidRPr="002151BB">
        <w:rPr>
          <w:rFonts w:ascii="Times New Roman" w:eastAsia="Times New Roman" w:hAnsi="Times New Roman" w:cs="Times New Roman"/>
          <w:sz w:val="24"/>
          <w:szCs w:val="24"/>
          <w:lang w:eastAsia="ru-RU"/>
        </w:rPr>
        <w:t>рейсоуказатель</w:t>
      </w:r>
      <w:proofErr w:type="spellEnd"/>
      <w:r w:rsidR="002151BB" w:rsidRPr="002151BB">
        <w:rPr>
          <w:rFonts w:ascii="Times New Roman" w:eastAsia="Times New Roman" w:hAnsi="Times New Roman" w:cs="Times New Roman"/>
          <w:sz w:val="24"/>
          <w:szCs w:val="24"/>
          <w:lang w:eastAsia="ru-RU"/>
        </w:rPr>
        <w:t xml:space="preserve"> - над боковыми стеклами между передней и средней дверью, задний </w:t>
      </w:r>
      <w:proofErr w:type="spellStart"/>
      <w:r w:rsidR="002151BB" w:rsidRPr="002151BB">
        <w:rPr>
          <w:rFonts w:ascii="Times New Roman" w:eastAsia="Times New Roman" w:hAnsi="Times New Roman" w:cs="Times New Roman"/>
          <w:sz w:val="24"/>
          <w:szCs w:val="24"/>
          <w:lang w:eastAsia="ru-RU"/>
        </w:rPr>
        <w:t>рейсоуказатель</w:t>
      </w:r>
      <w:proofErr w:type="spellEnd"/>
      <w:r w:rsidR="002151BB" w:rsidRPr="002151BB">
        <w:rPr>
          <w:rFonts w:ascii="Times New Roman" w:eastAsia="Times New Roman" w:hAnsi="Times New Roman" w:cs="Times New Roman"/>
          <w:sz w:val="24"/>
          <w:szCs w:val="24"/>
          <w:lang w:eastAsia="ru-RU"/>
        </w:rPr>
        <w:t xml:space="preserve"> - на задке автобуса над задним стеклом.</w:t>
      </w:r>
    </w:p>
    <w:p w:rsidR="002207BD" w:rsidRPr="002207BD" w:rsidRDefault="002207BD" w:rsidP="002207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07BD">
        <w:rPr>
          <w:rFonts w:ascii="Times New Roman" w:eastAsia="Times New Roman" w:hAnsi="Times New Roman" w:cs="Times New Roman"/>
          <w:sz w:val="24"/>
          <w:szCs w:val="24"/>
          <w:lang w:eastAsia="ru-RU"/>
        </w:rPr>
        <w:t>На автобусах МАЗ-105 установлены неразборные жесткие пассажирские сиденья. На автобусах применяется два типа крепления жестких сидений. В первом случае подставка привинчивается к колесной арке или к ступеньке моторного отсека. Во втором случае крепление подставки монтируется одной стороной на боковую стенку, а другой стороной - через стойку к полу. Поручни изготавливаются из металлических труб, покрытых порошковой краской. Соединяются трубы поручней алюминиевыми кронштейнами. Сиденья расположены по трехрядной схеме, что делает салон автобуса просторным для сидящих пассажиров.</w:t>
      </w:r>
    </w:p>
    <w:p w:rsidR="002207BD" w:rsidRDefault="002207BD" w:rsidP="002207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07BD">
        <w:rPr>
          <w:rFonts w:ascii="Times New Roman" w:eastAsia="Times New Roman" w:hAnsi="Times New Roman" w:cs="Times New Roman"/>
          <w:sz w:val="24"/>
          <w:szCs w:val="24"/>
          <w:lang w:eastAsia="ru-RU"/>
        </w:rPr>
        <w:t>Автобусы до 2001 года имели моторный отсек от пола до потолка напротив второй двери, после 2001 года моторный отсек был значительно уменьшен.</w:t>
      </w:r>
    </w:p>
    <w:p w:rsidR="002151BB" w:rsidRDefault="002207BD"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2207BD">
        <w:rPr>
          <w:rFonts w:ascii="Times New Roman" w:eastAsia="Times New Roman" w:hAnsi="Times New Roman" w:cs="Times New Roman"/>
          <w:sz w:val="24"/>
          <w:szCs w:val="24"/>
          <w:lang w:eastAsia="ru-RU"/>
        </w:rPr>
        <w:t xml:space="preserve">Автобус имеет трехрядную планировку. По левому борту расположены сдвоенные сиденья. По правому борту – </w:t>
      </w:r>
      <w:proofErr w:type="gramStart"/>
      <w:r w:rsidRPr="002207BD">
        <w:rPr>
          <w:rFonts w:ascii="Times New Roman" w:eastAsia="Times New Roman" w:hAnsi="Times New Roman" w:cs="Times New Roman"/>
          <w:sz w:val="24"/>
          <w:szCs w:val="24"/>
          <w:lang w:eastAsia="ru-RU"/>
        </w:rPr>
        <w:t>одиночные</w:t>
      </w:r>
      <w:proofErr w:type="gramEnd"/>
      <w:r w:rsidRPr="002207BD">
        <w:rPr>
          <w:rFonts w:ascii="Times New Roman" w:eastAsia="Times New Roman" w:hAnsi="Times New Roman" w:cs="Times New Roman"/>
          <w:sz w:val="24"/>
          <w:szCs w:val="24"/>
          <w:lang w:eastAsia="ru-RU"/>
        </w:rPr>
        <w:t xml:space="preserve">. Напротив средней двери имеется большая накопительная площадка. Общая </w:t>
      </w:r>
      <w:proofErr w:type="spellStart"/>
      <w:r w:rsidRPr="002207BD">
        <w:rPr>
          <w:rFonts w:ascii="Times New Roman" w:eastAsia="Times New Roman" w:hAnsi="Times New Roman" w:cs="Times New Roman"/>
          <w:sz w:val="24"/>
          <w:szCs w:val="24"/>
          <w:lang w:eastAsia="ru-RU"/>
        </w:rPr>
        <w:t>пассажировместимость</w:t>
      </w:r>
      <w:proofErr w:type="spellEnd"/>
      <w:r w:rsidRPr="002207BD">
        <w:rPr>
          <w:rFonts w:ascii="Times New Roman" w:eastAsia="Times New Roman" w:hAnsi="Times New Roman" w:cs="Times New Roman"/>
          <w:sz w:val="24"/>
          <w:szCs w:val="24"/>
          <w:lang w:eastAsia="ru-RU"/>
        </w:rPr>
        <w:t xml:space="preserve"> – 160-175 человек. Число мест для сидения – 30-36.</w:t>
      </w:r>
    </w:p>
    <w:p w:rsidR="002207BD" w:rsidRDefault="002207BD" w:rsidP="002151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07BD">
        <w:rPr>
          <w:rFonts w:ascii="Times New Roman" w:eastAsia="Times New Roman" w:hAnsi="Times New Roman" w:cs="Times New Roman"/>
          <w:sz w:val="24"/>
          <w:szCs w:val="24"/>
          <w:lang w:eastAsia="ru-RU"/>
        </w:rPr>
        <w:t xml:space="preserve">Привод дверей автобусов МАЗ – пневматический, производства фирмы </w:t>
      </w:r>
      <w:proofErr w:type="spellStart"/>
      <w:r w:rsidRPr="002207BD">
        <w:rPr>
          <w:rFonts w:ascii="Times New Roman" w:eastAsia="Times New Roman" w:hAnsi="Times New Roman" w:cs="Times New Roman"/>
          <w:sz w:val="24"/>
          <w:szCs w:val="24"/>
          <w:lang w:eastAsia="ru-RU"/>
        </w:rPr>
        <w:t>Festo</w:t>
      </w:r>
      <w:proofErr w:type="spellEnd"/>
      <w:r w:rsidRPr="002207BD">
        <w:rPr>
          <w:rFonts w:ascii="Times New Roman" w:eastAsia="Times New Roman" w:hAnsi="Times New Roman" w:cs="Times New Roman"/>
          <w:sz w:val="24"/>
          <w:szCs w:val="24"/>
          <w:lang w:eastAsia="ru-RU"/>
        </w:rPr>
        <w:t xml:space="preserve"> либо </w:t>
      </w:r>
      <w:proofErr w:type="spellStart"/>
      <w:r w:rsidRPr="002207BD">
        <w:rPr>
          <w:rFonts w:ascii="Times New Roman" w:eastAsia="Times New Roman" w:hAnsi="Times New Roman" w:cs="Times New Roman"/>
          <w:sz w:val="24"/>
          <w:szCs w:val="24"/>
          <w:lang w:eastAsia="ru-RU"/>
        </w:rPr>
        <w:t>Camozzi</w:t>
      </w:r>
      <w:proofErr w:type="spellEnd"/>
      <w:r w:rsidRPr="002207BD">
        <w:rPr>
          <w:rFonts w:ascii="Times New Roman" w:eastAsia="Times New Roman" w:hAnsi="Times New Roman" w:cs="Times New Roman"/>
          <w:sz w:val="24"/>
          <w:szCs w:val="24"/>
          <w:lang w:eastAsia="ru-RU"/>
        </w:rPr>
        <w:t>. Привод оборудован клапаном аварийного открывания внутри автобуса над дверью и краном аварийного открывания снаружи, сбоку от дверей.</w:t>
      </w:r>
    </w:p>
    <w:p w:rsidR="002207BD" w:rsidRPr="002207BD" w:rsidRDefault="002207BD" w:rsidP="002207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07BD">
        <w:rPr>
          <w:rFonts w:ascii="Times New Roman" w:eastAsia="Times New Roman" w:hAnsi="Times New Roman" w:cs="Times New Roman"/>
          <w:sz w:val="24"/>
          <w:szCs w:val="24"/>
          <w:lang w:eastAsia="ru-RU"/>
        </w:rPr>
        <w:t xml:space="preserve">Технология производства кузова по лицензии заимствована у немецкой фирмы </w:t>
      </w:r>
      <w:proofErr w:type="spellStart"/>
      <w:r w:rsidRPr="002207BD">
        <w:rPr>
          <w:rFonts w:ascii="Times New Roman" w:eastAsia="Times New Roman" w:hAnsi="Times New Roman" w:cs="Times New Roman"/>
          <w:sz w:val="24"/>
          <w:szCs w:val="24"/>
          <w:lang w:eastAsia="ru-RU"/>
        </w:rPr>
        <w:t>Neoplan</w:t>
      </w:r>
      <w:proofErr w:type="spellEnd"/>
      <w:r w:rsidRPr="002207BD">
        <w:rPr>
          <w:rFonts w:ascii="Times New Roman" w:eastAsia="Times New Roman" w:hAnsi="Times New Roman" w:cs="Times New Roman"/>
          <w:sz w:val="24"/>
          <w:szCs w:val="24"/>
          <w:lang w:eastAsia="ru-RU"/>
        </w:rPr>
        <w:t xml:space="preserve"> – сваривается остов из коробчатых профилей, а затем обшивается стальным листом. Заготовки каркаса - оцинкованные прямоугольные трубы - закрепляют на большом листе в специальных кондукторах. Так сваривают боковины, пол и потолок. На стапеле их соединяют в единое целое. Колесные арки и часть пола зашивают листами нержавеющей стали. Краска - полиуретановая многокомпонентная. Цвет подбирают по желанию заказчика из огромного количества расцветок и сочетаний.</w:t>
      </w:r>
    </w:p>
    <w:p w:rsidR="002207BD" w:rsidRPr="002207BD" w:rsidRDefault="002207BD" w:rsidP="002207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07BD">
        <w:rPr>
          <w:rFonts w:ascii="Times New Roman" w:eastAsia="Times New Roman" w:hAnsi="Times New Roman" w:cs="Times New Roman"/>
          <w:sz w:val="24"/>
          <w:szCs w:val="24"/>
          <w:lang w:eastAsia="ru-RU"/>
        </w:rPr>
        <w:t>В конце 20</w:t>
      </w:r>
      <w:r>
        <w:rPr>
          <w:rFonts w:ascii="Times New Roman" w:eastAsia="Times New Roman" w:hAnsi="Times New Roman" w:cs="Times New Roman"/>
          <w:sz w:val="24"/>
          <w:szCs w:val="24"/>
          <w:lang w:eastAsia="ru-RU"/>
        </w:rPr>
        <w:t>08 года автобусы МАЗ-105 получили</w:t>
      </w:r>
      <w:r w:rsidRPr="002207BD">
        <w:rPr>
          <w:rFonts w:ascii="Times New Roman" w:eastAsia="Times New Roman" w:hAnsi="Times New Roman" w:cs="Times New Roman"/>
          <w:sz w:val="24"/>
          <w:szCs w:val="24"/>
          <w:lang w:eastAsia="ru-RU"/>
        </w:rPr>
        <w:t xml:space="preserve"> новую переднюю и заднюю наружные панели кузова. Сзади появятся блоки вертикально расположенных круглых фонарей, а спереди – увеличится площадь остекления </w:t>
      </w:r>
      <w:proofErr w:type="spellStart"/>
      <w:r w:rsidRPr="002207BD">
        <w:rPr>
          <w:rFonts w:ascii="Times New Roman" w:eastAsia="Times New Roman" w:hAnsi="Times New Roman" w:cs="Times New Roman"/>
          <w:sz w:val="24"/>
          <w:szCs w:val="24"/>
          <w:lang w:eastAsia="ru-RU"/>
        </w:rPr>
        <w:t>маршрутоуказателя</w:t>
      </w:r>
      <w:proofErr w:type="spellEnd"/>
      <w:r w:rsidRPr="002207BD">
        <w:rPr>
          <w:rFonts w:ascii="Times New Roman" w:eastAsia="Times New Roman" w:hAnsi="Times New Roman" w:cs="Times New Roman"/>
          <w:sz w:val="24"/>
          <w:szCs w:val="24"/>
          <w:lang w:eastAsia="ru-RU"/>
        </w:rPr>
        <w:t xml:space="preserve">, а вместо прямоугольных фар будут устанавливаться горизонтально несколько «точечных» фар фирмы </w:t>
      </w:r>
      <w:proofErr w:type="spellStart"/>
      <w:r w:rsidRPr="002207BD">
        <w:rPr>
          <w:rFonts w:ascii="Times New Roman" w:eastAsia="Times New Roman" w:hAnsi="Times New Roman" w:cs="Times New Roman"/>
          <w:sz w:val="24"/>
          <w:szCs w:val="24"/>
          <w:lang w:eastAsia="ru-RU"/>
        </w:rPr>
        <w:t>Hella</w:t>
      </w:r>
      <w:proofErr w:type="spellEnd"/>
      <w:r w:rsidR="00941805">
        <w:rPr>
          <w:rFonts w:ascii="Times New Roman" w:eastAsia="Times New Roman" w:hAnsi="Times New Roman" w:cs="Times New Roman"/>
          <w:sz w:val="24"/>
          <w:szCs w:val="24"/>
          <w:lang w:eastAsia="ru-RU"/>
        </w:rPr>
        <w:t>.</w:t>
      </w:r>
    </w:p>
    <w:p w:rsidR="002207BD" w:rsidRDefault="002207BD" w:rsidP="002207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07BD">
        <w:rPr>
          <w:rFonts w:ascii="Times New Roman" w:eastAsia="Times New Roman" w:hAnsi="Times New Roman" w:cs="Times New Roman"/>
          <w:sz w:val="24"/>
          <w:szCs w:val="24"/>
          <w:lang w:eastAsia="ru-RU"/>
        </w:rPr>
        <w:t>Кабина водителя – достаточно просторная. Органы управления расположены неплохо и не перекрывают друг друга. Перед водителем расположен щиток приборов, на котором находятся спидометр (известной фирмы VDO), указатель напряжения, манометры, тахометры, указатели температуры охлаждающей жидкости и давления масла, а также зуммер. Справа от панели приборов находятся кнопки управления светом, дверьми, объявления текущей/следующей остановок, управления коробкой передач (если установлена автоматическая), блокировки дифференциала, управления остановочным тормозом, кнопка аварийной сигнализации. Слева от панели приборов находятся кнопки управления светом, вентиляцией и другими системами автобуса.</w:t>
      </w:r>
    </w:p>
    <w:p w:rsidR="00E35D25" w:rsidRDefault="00E35D25" w:rsidP="002207BD">
      <w:pPr>
        <w:spacing w:line="240" w:lineRule="auto"/>
        <w:rPr>
          <w:rFonts w:ascii="Times New Roman" w:eastAsia="Times New Roman" w:hAnsi="Times New Roman" w:cs="Times New Roman"/>
          <w:sz w:val="24"/>
          <w:szCs w:val="24"/>
          <w:lang w:eastAsia="ru-RU"/>
        </w:rPr>
      </w:pPr>
    </w:p>
    <w:p w:rsidR="000E362C" w:rsidRPr="000E362C" w:rsidRDefault="000E362C" w:rsidP="000E362C">
      <w:pPr>
        <w:spacing w:line="240" w:lineRule="auto"/>
        <w:jc w:val="center"/>
        <w:rPr>
          <w:rFonts w:ascii="Times New Roman" w:eastAsia="Times New Roman" w:hAnsi="Times New Roman" w:cs="Times New Roman"/>
          <w:b/>
          <w:sz w:val="28"/>
          <w:szCs w:val="28"/>
          <w:lang w:eastAsia="ru-RU"/>
        </w:rPr>
      </w:pPr>
      <w:r w:rsidRPr="000E362C">
        <w:rPr>
          <w:rFonts w:ascii="Times New Roman" w:eastAsia="Times New Roman" w:hAnsi="Times New Roman" w:cs="Times New Roman"/>
          <w:b/>
          <w:sz w:val="28"/>
          <w:szCs w:val="28"/>
          <w:lang w:eastAsia="ru-RU"/>
        </w:rPr>
        <w:t>Силовой агрегат</w:t>
      </w:r>
    </w:p>
    <w:p w:rsidR="000E362C" w:rsidRDefault="009A3E7F" w:rsidP="000E362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E362C" w:rsidRPr="000E362C">
        <w:rPr>
          <w:rFonts w:ascii="Times New Roman" w:eastAsia="Times New Roman" w:hAnsi="Times New Roman" w:cs="Times New Roman"/>
          <w:sz w:val="24"/>
          <w:szCs w:val="24"/>
          <w:lang w:eastAsia="ru-RU"/>
        </w:rPr>
        <w:t xml:space="preserve">Автобус МАЗ-105 имеет ряд интересных особенностей. В отличие от многих </w:t>
      </w:r>
      <w:proofErr w:type="spellStart"/>
      <w:r w:rsidR="000E362C" w:rsidRPr="000E362C">
        <w:rPr>
          <w:rFonts w:ascii="Times New Roman" w:eastAsia="Times New Roman" w:hAnsi="Times New Roman" w:cs="Times New Roman"/>
          <w:sz w:val="24"/>
          <w:szCs w:val="24"/>
          <w:lang w:eastAsia="ru-RU"/>
        </w:rPr>
        <w:t>полунизкопольных</w:t>
      </w:r>
      <w:proofErr w:type="spellEnd"/>
      <w:r w:rsidR="000E362C" w:rsidRPr="000E362C">
        <w:rPr>
          <w:rFonts w:ascii="Times New Roman" w:eastAsia="Times New Roman" w:hAnsi="Times New Roman" w:cs="Times New Roman"/>
          <w:sz w:val="24"/>
          <w:szCs w:val="24"/>
          <w:lang w:eastAsia="ru-RU"/>
        </w:rPr>
        <w:t xml:space="preserve"> автобусов, двигатель расположен не в заднем свесе, а в пределах колесной базы «тягача». Моторный отсек расположен слева напротив второй двери и занимает все пространство от пола до потолка в случае с двигателями </w:t>
      </w:r>
      <w:proofErr w:type="spellStart"/>
      <w:r w:rsidR="000E362C" w:rsidRPr="000E362C">
        <w:rPr>
          <w:rFonts w:ascii="Times New Roman" w:eastAsia="Times New Roman" w:hAnsi="Times New Roman" w:cs="Times New Roman"/>
          <w:sz w:val="24"/>
          <w:szCs w:val="24"/>
          <w:lang w:eastAsia="ru-RU"/>
        </w:rPr>
        <w:t>Renault</w:t>
      </w:r>
      <w:proofErr w:type="spellEnd"/>
      <w:r w:rsidR="000E362C" w:rsidRPr="000E362C">
        <w:rPr>
          <w:rFonts w:ascii="Times New Roman" w:eastAsia="Times New Roman" w:hAnsi="Times New Roman" w:cs="Times New Roman"/>
          <w:sz w:val="24"/>
          <w:szCs w:val="24"/>
          <w:lang w:eastAsia="ru-RU"/>
        </w:rPr>
        <w:t xml:space="preserve">; пространство от пола до подоконной линии в случае с двигателем </w:t>
      </w:r>
      <w:proofErr w:type="spellStart"/>
      <w:r w:rsidR="000E362C" w:rsidRPr="000E362C">
        <w:rPr>
          <w:rFonts w:ascii="Times New Roman" w:eastAsia="Times New Roman" w:hAnsi="Times New Roman" w:cs="Times New Roman"/>
          <w:sz w:val="24"/>
          <w:szCs w:val="24"/>
          <w:lang w:eastAsia="ru-RU"/>
        </w:rPr>
        <w:t>Mercedes</w:t>
      </w:r>
      <w:proofErr w:type="spellEnd"/>
      <w:r w:rsidR="000E362C" w:rsidRPr="000E362C">
        <w:rPr>
          <w:rFonts w:ascii="Times New Roman" w:eastAsia="Times New Roman" w:hAnsi="Times New Roman" w:cs="Times New Roman"/>
          <w:sz w:val="24"/>
          <w:szCs w:val="24"/>
          <w:lang w:eastAsia="ru-RU"/>
        </w:rPr>
        <w:t xml:space="preserve">. На автобусы 1997-2004 годов выпуска устанавливались двигатели </w:t>
      </w:r>
      <w:proofErr w:type="spellStart"/>
      <w:r w:rsidR="000E362C" w:rsidRPr="000E362C">
        <w:rPr>
          <w:rFonts w:ascii="Times New Roman" w:eastAsia="Times New Roman" w:hAnsi="Times New Roman" w:cs="Times New Roman"/>
          <w:sz w:val="24"/>
          <w:szCs w:val="24"/>
          <w:lang w:eastAsia="ru-RU"/>
        </w:rPr>
        <w:t>Renault</w:t>
      </w:r>
      <w:proofErr w:type="spellEnd"/>
      <w:r w:rsidR="000E362C" w:rsidRPr="000E362C">
        <w:rPr>
          <w:rFonts w:ascii="Times New Roman" w:eastAsia="Times New Roman" w:hAnsi="Times New Roman" w:cs="Times New Roman"/>
          <w:sz w:val="24"/>
          <w:szCs w:val="24"/>
          <w:lang w:eastAsia="ru-RU"/>
        </w:rPr>
        <w:t xml:space="preserve"> MIDR и коробка передач </w:t>
      </w:r>
      <w:proofErr w:type="spellStart"/>
      <w:r w:rsidR="000E362C" w:rsidRPr="000E362C">
        <w:rPr>
          <w:rFonts w:ascii="Times New Roman" w:eastAsia="Times New Roman" w:hAnsi="Times New Roman" w:cs="Times New Roman"/>
          <w:sz w:val="24"/>
          <w:szCs w:val="24"/>
          <w:lang w:eastAsia="ru-RU"/>
        </w:rPr>
        <w:t>Praga</w:t>
      </w:r>
      <w:proofErr w:type="spellEnd"/>
      <w:r w:rsidR="000E362C" w:rsidRPr="000E362C">
        <w:rPr>
          <w:rFonts w:ascii="Times New Roman" w:eastAsia="Times New Roman" w:hAnsi="Times New Roman" w:cs="Times New Roman"/>
          <w:sz w:val="24"/>
          <w:szCs w:val="24"/>
          <w:lang w:eastAsia="ru-RU"/>
        </w:rPr>
        <w:t xml:space="preserve">. Двигатели </w:t>
      </w:r>
      <w:proofErr w:type="spellStart"/>
      <w:r w:rsidR="000E362C" w:rsidRPr="000E362C">
        <w:rPr>
          <w:rFonts w:ascii="Times New Roman" w:eastAsia="Times New Roman" w:hAnsi="Times New Roman" w:cs="Times New Roman"/>
          <w:sz w:val="24"/>
          <w:szCs w:val="24"/>
          <w:lang w:eastAsia="ru-RU"/>
        </w:rPr>
        <w:t>Renault</w:t>
      </w:r>
      <w:proofErr w:type="spellEnd"/>
      <w:r w:rsidR="000E362C" w:rsidRPr="000E362C">
        <w:rPr>
          <w:rFonts w:ascii="Times New Roman" w:eastAsia="Times New Roman" w:hAnsi="Times New Roman" w:cs="Times New Roman"/>
          <w:sz w:val="24"/>
          <w:szCs w:val="24"/>
          <w:lang w:eastAsia="ru-RU"/>
        </w:rPr>
        <w:t xml:space="preserve"> MIDR мощностью 250 </w:t>
      </w:r>
      <w:proofErr w:type="spellStart"/>
      <w:r w:rsidR="000E362C" w:rsidRPr="000E362C">
        <w:rPr>
          <w:rFonts w:ascii="Times New Roman" w:eastAsia="Times New Roman" w:hAnsi="Times New Roman" w:cs="Times New Roman"/>
          <w:sz w:val="24"/>
          <w:szCs w:val="24"/>
          <w:lang w:eastAsia="ru-RU"/>
        </w:rPr>
        <w:t>л.</w:t>
      </w:r>
      <w:proofErr w:type="gramStart"/>
      <w:r w:rsidR="000E362C" w:rsidRPr="000E362C">
        <w:rPr>
          <w:rFonts w:ascii="Times New Roman" w:eastAsia="Times New Roman" w:hAnsi="Times New Roman" w:cs="Times New Roman"/>
          <w:sz w:val="24"/>
          <w:szCs w:val="24"/>
          <w:lang w:eastAsia="ru-RU"/>
        </w:rPr>
        <w:t>с</w:t>
      </w:r>
      <w:proofErr w:type="spellEnd"/>
      <w:proofErr w:type="gramEnd"/>
      <w:r w:rsidR="000E362C" w:rsidRPr="000E362C">
        <w:rPr>
          <w:rFonts w:ascii="Times New Roman" w:eastAsia="Times New Roman" w:hAnsi="Times New Roman" w:cs="Times New Roman"/>
          <w:sz w:val="24"/>
          <w:szCs w:val="24"/>
          <w:lang w:eastAsia="ru-RU"/>
        </w:rPr>
        <w:t xml:space="preserve">. </w:t>
      </w:r>
      <w:proofErr w:type="gramStart"/>
      <w:r w:rsidR="000E362C" w:rsidRPr="000E362C">
        <w:rPr>
          <w:rFonts w:ascii="Times New Roman" w:eastAsia="Times New Roman" w:hAnsi="Times New Roman" w:cs="Times New Roman"/>
          <w:sz w:val="24"/>
          <w:szCs w:val="24"/>
          <w:lang w:eastAsia="ru-RU"/>
        </w:rPr>
        <w:t>оказались</w:t>
      </w:r>
      <w:proofErr w:type="gramEnd"/>
      <w:r w:rsidR="000E362C" w:rsidRPr="000E362C">
        <w:rPr>
          <w:rFonts w:ascii="Times New Roman" w:eastAsia="Times New Roman" w:hAnsi="Times New Roman" w:cs="Times New Roman"/>
          <w:sz w:val="24"/>
          <w:szCs w:val="24"/>
          <w:lang w:eastAsia="ru-RU"/>
        </w:rPr>
        <w:t xml:space="preserve"> не в пример надежнее отечественных моторов (модификация МАЗ-105.041). К тому же, большой крутящий момент и внушительная мощность приш</w:t>
      </w:r>
      <w:r w:rsidR="00D6303F">
        <w:rPr>
          <w:rFonts w:ascii="Times New Roman" w:eastAsia="Times New Roman" w:hAnsi="Times New Roman" w:cs="Times New Roman"/>
          <w:sz w:val="24"/>
          <w:szCs w:val="24"/>
          <w:lang w:eastAsia="ru-RU"/>
        </w:rPr>
        <w:t>лись по душе водителям. С</w:t>
      </w:r>
      <w:r w:rsidR="000E362C" w:rsidRPr="000E362C">
        <w:rPr>
          <w:rFonts w:ascii="Times New Roman" w:eastAsia="Times New Roman" w:hAnsi="Times New Roman" w:cs="Times New Roman"/>
          <w:sz w:val="24"/>
          <w:szCs w:val="24"/>
          <w:lang w:eastAsia="ru-RU"/>
        </w:rPr>
        <w:t xml:space="preserve"> 2002 года МАЗ-105 получил двигатели </w:t>
      </w:r>
      <w:proofErr w:type="spellStart"/>
      <w:r w:rsidR="000E362C" w:rsidRPr="000E362C">
        <w:rPr>
          <w:rFonts w:ascii="Times New Roman" w:eastAsia="Times New Roman" w:hAnsi="Times New Roman" w:cs="Times New Roman"/>
          <w:sz w:val="24"/>
          <w:szCs w:val="24"/>
          <w:lang w:eastAsia="ru-RU"/>
        </w:rPr>
        <w:t>Mercedes-Benz</w:t>
      </w:r>
      <w:proofErr w:type="spellEnd"/>
      <w:r w:rsidR="000E362C" w:rsidRPr="000E362C">
        <w:rPr>
          <w:rFonts w:ascii="Times New Roman" w:eastAsia="Times New Roman" w:hAnsi="Times New Roman" w:cs="Times New Roman"/>
          <w:sz w:val="24"/>
          <w:szCs w:val="24"/>
          <w:lang w:eastAsia="ru-RU"/>
        </w:rPr>
        <w:t xml:space="preserve"> и автоматические коробки передач </w:t>
      </w:r>
      <w:proofErr w:type="spellStart"/>
      <w:r w:rsidR="000E362C" w:rsidRPr="000E362C">
        <w:rPr>
          <w:rFonts w:ascii="Times New Roman" w:eastAsia="Times New Roman" w:hAnsi="Times New Roman" w:cs="Times New Roman"/>
          <w:sz w:val="24"/>
          <w:szCs w:val="24"/>
          <w:lang w:eastAsia="ru-RU"/>
        </w:rPr>
        <w:t>Voith</w:t>
      </w:r>
      <w:proofErr w:type="spellEnd"/>
      <w:r w:rsidR="000E362C" w:rsidRPr="000E362C">
        <w:rPr>
          <w:rFonts w:ascii="Times New Roman" w:eastAsia="Times New Roman" w:hAnsi="Times New Roman" w:cs="Times New Roman"/>
          <w:sz w:val="24"/>
          <w:szCs w:val="24"/>
          <w:lang w:eastAsia="ru-RU"/>
        </w:rPr>
        <w:t>. С конца 2004 года выпускается только данная модификация.</w:t>
      </w:r>
    </w:p>
    <w:p w:rsidR="00D97376" w:rsidRDefault="00D97376" w:rsidP="000E362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proofErr w:type="gramStart"/>
      <w:r w:rsidRPr="00D97376">
        <w:rPr>
          <w:rFonts w:ascii="Times New Roman" w:eastAsia="Times New Roman" w:hAnsi="Times New Roman" w:cs="Times New Roman"/>
          <w:sz w:val="24"/>
          <w:szCs w:val="24"/>
          <w:lang w:eastAsia="ru-RU"/>
        </w:rPr>
        <w:t>C</w:t>
      </w:r>
      <w:proofErr w:type="gramEnd"/>
      <w:r w:rsidRPr="00D97376">
        <w:rPr>
          <w:rFonts w:ascii="Times New Roman" w:eastAsia="Times New Roman" w:hAnsi="Times New Roman" w:cs="Times New Roman"/>
          <w:sz w:val="24"/>
          <w:szCs w:val="24"/>
          <w:lang w:eastAsia="ru-RU"/>
        </w:rPr>
        <w:t>иловой</w:t>
      </w:r>
      <w:proofErr w:type="spellEnd"/>
      <w:r w:rsidRPr="00D97376">
        <w:rPr>
          <w:rFonts w:ascii="Times New Roman" w:eastAsia="Times New Roman" w:hAnsi="Times New Roman" w:cs="Times New Roman"/>
          <w:sz w:val="24"/>
          <w:szCs w:val="24"/>
          <w:lang w:eastAsia="ru-RU"/>
        </w:rPr>
        <w:t xml:space="preserve"> агрегат расположен по левому борту под углом 7° к продольной оси автобуса. Он крепится к каркасу автобуса в трех точках (одна передняя и две боковые). Кроме того, имеется четвертая поддерживающая опора коробки передач. При неработающем двигателе задняя опора не должна воспринимать нагрузку. Для выполнения этого условия в эксплуатации, предусмотрена возможность регулировки задней опоры. Это сделано для предотвращения появления больших напряжений в картерных деталях силового агрегата. Автобусы с французскими двигателями имели моторный отсек на всю высоту салона: на боковине располагался радиатор системы охлаждения и большой вентилятор с гидроприводом. На автобусах с немецкими двигателями они смещены ниже и вперед, что позволило сделать моторный отсек ниже.</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Автобус оборудован заслонкой моторного тормоза, которая служит для увеличения срока службы основной тормозной системы, являясь механизмом вспомогательной тормозной системы. При работающем двигателе заслонка установлена вдоль потока отработавших газов, при включении моторного тормоза - перпендикулярно потоку газов, создавая определённое противодавление на выпуске. Одновременно отключается подача топлива с помощью </w:t>
      </w:r>
      <w:proofErr w:type="spellStart"/>
      <w:r w:rsidRPr="00D97376">
        <w:rPr>
          <w:rFonts w:ascii="Times New Roman" w:eastAsia="Times New Roman" w:hAnsi="Times New Roman" w:cs="Times New Roman"/>
          <w:sz w:val="24"/>
          <w:szCs w:val="24"/>
          <w:lang w:eastAsia="ru-RU"/>
        </w:rPr>
        <w:t>пневмоцилиндра</w:t>
      </w:r>
      <w:proofErr w:type="spellEnd"/>
      <w:r w:rsidRPr="00D97376">
        <w:rPr>
          <w:rFonts w:ascii="Times New Roman" w:eastAsia="Times New Roman" w:hAnsi="Times New Roman" w:cs="Times New Roman"/>
          <w:sz w:val="24"/>
          <w:szCs w:val="24"/>
          <w:lang w:eastAsia="ru-RU"/>
        </w:rPr>
        <w:t>, связанного со скобой останова двигателя.</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Система питания двигателя топливом разделенного типа. Она состоит из топливного бака, </w:t>
      </w:r>
      <w:proofErr w:type="spellStart"/>
      <w:r w:rsidRPr="00D97376">
        <w:rPr>
          <w:rFonts w:ascii="Times New Roman" w:eastAsia="Times New Roman" w:hAnsi="Times New Roman" w:cs="Times New Roman"/>
          <w:sz w:val="24"/>
          <w:szCs w:val="24"/>
          <w:lang w:eastAsia="ru-RU"/>
        </w:rPr>
        <w:t>топливопроводов</w:t>
      </w:r>
      <w:proofErr w:type="spellEnd"/>
      <w:r w:rsidRPr="00D97376">
        <w:rPr>
          <w:rFonts w:ascii="Times New Roman" w:eastAsia="Times New Roman" w:hAnsi="Times New Roman" w:cs="Times New Roman"/>
          <w:sz w:val="24"/>
          <w:szCs w:val="24"/>
          <w:lang w:eastAsia="ru-RU"/>
        </w:rPr>
        <w:t xml:space="preserve"> низкого и высокого давления, фильтра грубой очистки, </w:t>
      </w:r>
      <w:r w:rsidR="00D6303F" w:rsidRPr="00D97376">
        <w:rPr>
          <w:rFonts w:ascii="Times New Roman" w:eastAsia="Times New Roman" w:hAnsi="Times New Roman" w:cs="Times New Roman"/>
          <w:sz w:val="24"/>
          <w:szCs w:val="24"/>
          <w:lang w:eastAsia="ru-RU"/>
        </w:rPr>
        <w:t>топливного насоса высокого давления и форсунок</w:t>
      </w:r>
      <w:r w:rsidR="00D6303F">
        <w:rPr>
          <w:rFonts w:ascii="Times New Roman" w:eastAsia="Times New Roman" w:hAnsi="Times New Roman" w:cs="Times New Roman"/>
          <w:sz w:val="24"/>
          <w:szCs w:val="24"/>
          <w:lang w:eastAsia="ru-RU"/>
        </w:rPr>
        <w:t>,</w:t>
      </w:r>
      <w:r w:rsidR="00D6303F" w:rsidRPr="00D97376">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топливоподкачивающег</w:t>
      </w:r>
      <w:r w:rsidR="00D6303F">
        <w:rPr>
          <w:rFonts w:ascii="Times New Roman" w:eastAsia="Times New Roman" w:hAnsi="Times New Roman" w:cs="Times New Roman"/>
          <w:sz w:val="24"/>
          <w:szCs w:val="24"/>
          <w:lang w:eastAsia="ru-RU"/>
        </w:rPr>
        <w:t xml:space="preserve">о насоса, фильтра тонкой </w:t>
      </w:r>
      <w:proofErr w:type="spellStart"/>
      <w:r w:rsidR="00D6303F">
        <w:rPr>
          <w:rFonts w:ascii="Times New Roman" w:eastAsia="Times New Roman" w:hAnsi="Times New Roman" w:cs="Times New Roman"/>
          <w:sz w:val="24"/>
          <w:szCs w:val="24"/>
          <w:lang w:eastAsia="ru-RU"/>
        </w:rPr>
        <w:t>очистк</w:t>
      </w:r>
      <w:proofErr w:type="spellEnd"/>
      <w:proofErr w:type="gramStart"/>
      <w:r w:rsidRPr="00D97376">
        <w:rPr>
          <w:rFonts w:ascii="Times New Roman" w:eastAsia="Times New Roman" w:hAnsi="Times New Roman" w:cs="Times New Roman"/>
          <w:sz w:val="24"/>
          <w:szCs w:val="24"/>
          <w:lang w:eastAsia="ru-RU"/>
        </w:rPr>
        <w:t xml:space="preserve">,. </w:t>
      </w:r>
      <w:proofErr w:type="gramEnd"/>
      <w:r w:rsidRPr="00D97376">
        <w:rPr>
          <w:rFonts w:ascii="Times New Roman" w:eastAsia="Times New Roman" w:hAnsi="Times New Roman" w:cs="Times New Roman"/>
          <w:sz w:val="24"/>
          <w:szCs w:val="24"/>
          <w:lang w:eastAsia="ru-RU"/>
        </w:rPr>
        <w:t xml:space="preserve">Топливный бак установлен с правой стороны по ходу автобуса в нише и крепится к каркасу хомутами. </w:t>
      </w:r>
      <w:proofErr w:type="gramStart"/>
      <w:r w:rsidRPr="00D97376">
        <w:rPr>
          <w:rFonts w:ascii="Times New Roman" w:eastAsia="Times New Roman" w:hAnsi="Times New Roman" w:cs="Times New Roman"/>
          <w:sz w:val="24"/>
          <w:szCs w:val="24"/>
          <w:lang w:eastAsia="ru-RU"/>
        </w:rPr>
        <w:t xml:space="preserve">Полиамидные </w:t>
      </w:r>
      <w:proofErr w:type="spellStart"/>
      <w:r w:rsidRPr="00D97376">
        <w:rPr>
          <w:rFonts w:ascii="Times New Roman" w:eastAsia="Times New Roman" w:hAnsi="Times New Roman" w:cs="Times New Roman"/>
          <w:sz w:val="24"/>
          <w:szCs w:val="24"/>
          <w:lang w:eastAsia="ru-RU"/>
        </w:rPr>
        <w:t>топливопроводы</w:t>
      </w:r>
      <w:proofErr w:type="spellEnd"/>
      <w:r w:rsidRPr="00D97376">
        <w:rPr>
          <w:rFonts w:ascii="Times New Roman" w:eastAsia="Times New Roman" w:hAnsi="Times New Roman" w:cs="Times New Roman"/>
          <w:sz w:val="24"/>
          <w:szCs w:val="24"/>
          <w:lang w:eastAsia="ru-RU"/>
        </w:rPr>
        <w:t xml:space="preserve"> низкого давления уложены в защитные оболочки и крепятся </w:t>
      </w:r>
      <w:proofErr w:type="spellStart"/>
      <w:r w:rsidRPr="00D97376">
        <w:rPr>
          <w:rFonts w:ascii="Times New Roman" w:eastAsia="Times New Roman" w:hAnsi="Times New Roman" w:cs="Times New Roman"/>
          <w:sz w:val="24"/>
          <w:szCs w:val="24"/>
          <w:lang w:eastAsia="ru-RU"/>
        </w:rPr>
        <w:t>кляммерами</w:t>
      </w:r>
      <w:proofErr w:type="spellEnd"/>
      <w:r w:rsidRPr="00D97376">
        <w:rPr>
          <w:rFonts w:ascii="Times New Roman" w:eastAsia="Times New Roman" w:hAnsi="Times New Roman" w:cs="Times New Roman"/>
          <w:sz w:val="24"/>
          <w:szCs w:val="24"/>
          <w:lang w:eastAsia="ru-RU"/>
        </w:rPr>
        <w:t xml:space="preserve"> к каркасу. </w:t>
      </w:r>
      <w:r w:rsidR="00D6303F">
        <w:rPr>
          <w:rFonts w:ascii="Times New Roman" w:eastAsia="Times New Roman" w:hAnsi="Times New Roman" w:cs="Times New Roman"/>
          <w:sz w:val="24"/>
          <w:szCs w:val="24"/>
          <w:lang w:eastAsia="ru-RU"/>
        </w:rPr>
        <w:t xml:space="preserve"> </w:t>
      </w:r>
      <w:proofErr w:type="gramEnd"/>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Привод управления подачей топлива на автобусах МАЗ-105 – электронный дистанционный. Педаль подачи топлива имеет индукционный датчик, сигнал от которого подается на электронный блок управления двигателем.</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Система питания воздухом состоит из заборника, соединенного с воздушным фильтром угловым патрубком и воздуховода, соединяющего воздушный фильтр и впускной коллектор двигателя. Для контроля засоренности фильтрующего элемента воздушного фильтра имеется датчик сигнализатора засоренности. В двигателях установлена турбина для нагнетания воздуха. Воздушный </w:t>
      </w:r>
      <w:proofErr w:type="gramStart"/>
      <w:r w:rsidRPr="00D97376">
        <w:rPr>
          <w:rFonts w:ascii="Times New Roman" w:eastAsia="Times New Roman" w:hAnsi="Times New Roman" w:cs="Times New Roman"/>
          <w:sz w:val="24"/>
          <w:szCs w:val="24"/>
          <w:lang w:eastAsia="ru-RU"/>
        </w:rPr>
        <w:t>фильтр</w:t>
      </w:r>
      <w:proofErr w:type="gramEnd"/>
      <w:r w:rsidRPr="00D97376">
        <w:rPr>
          <w:rFonts w:ascii="Times New Roman" w:eastAsia="Times New Roman" w:hAnsi="Times New Roman" w:cs="Times New Roman"/>
          <w:sz w:val="24"/>
          <w:szCs w:val="24"/>
          <w:lang w:eastAsia="ru-RU"/>
        </w:rPr>
        <w:t xml:space="preserve"> использованный в данной системе, сухого типа, двухступенчатый, с бункером для сбора пыли и сменным картонным фильтрующим элементом.</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Система охлаждения жидкостная, закрытого типа, с принудительной циркуляцией охлаждающей жидкости, рассчитанная на применение низкозамерзающей охлаждающей жидкости. Система охлаждения двигателя объединена с системой отопления салона и рабочего места водителя. Оптимальная температура охлаждающей жидкости в системе при работающем двигателе (80-98 °С) поддерживается автоматически термостатами и изменяющейся в зависимости от температуры охлаждающей жидкости производительностью вентилятора.</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Радиаторы системы охлаждения двигателя и промежуточного охлаждения </w:t>
      </w:r>
      <w:proofErr w:type="spellStart"/>
      <w:r w:rsidRPr="00D97376">
        <w:rPr>
          <w:rFonts w:ascii="Times New Roman" w:eastAsia="Times New Roman" w:hAnsi="Times New Roman" w:cs="Times New Roman"/>
          <w:sz w:val="24"/>
          <w:szCs w:val="24"/>
          <w:lang w:eastAsia="ru-RU"/>
        </w:rPr>
        <w:t>наддувочного</w:t>
      </w:r>
      <w:proofErr w:type="spellEnd"/>
      <w:r w:rsidRPr="00D97376">
        <w:rPr>
          <w:rFonts w:ascii="Times New Roman" w:eastAsia="Times New Roman" w:hAnsi="Times New Roman" w:cs="Times New Roman"/>
          <w:sz w:val="24"/>
          <w:szCs w:val="24"/>
          <w:lang w:eastAsia="ru-RU"/>
        </w:rPr>
        <w:t xml:space="preserve"> воздуха расположены в верхней части моторного отсека прямо над двигателем и установлены вдоль левой стенки машины. Вентилятор имеет гидравлический привод, поскольку ременный оказался бы еще сложнее. Насос - шестеренного типа высокого давления. Насос преобразует вращательное движение входного вала в энергию потока рабочей жидкости. Сзади на левом боку автобуса находится воздухозаборник системы охлаждения, на задней стенке – место для выхода воздуха, продуваемого вентиляторами. Дополнительно сверху в моторном отсеке имеется открывающийся люк. Таким образом, одновременно с охлаждением радиаторов осуществляется и вентиляция моторного отсека автобуса: даже в жару нормальный температурный режим.</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Масляный радиатор </w:t>
      </w:r>
      <w:proofErr w:type="spellStart"/>
      <w:r w:rsidRPr="00D97376">
        <w:rPr>
          <w:rFonts w:ascii="Times New Roman" w:eastAsia="Times New Roman" w:hAnsi="Times New Roman" w:cs="Times New Roman"/>
          <w:sz w:val="24"/>
          <w:szCs w:val="24"/>
          <w:lang w:eastAsia="ru-RU"/>
        </w:rPr>
        <w:t>трубчато</w:t>
      </w:r>
      <w:proofErr w:type="spellEnd"/>
      <w:r w:rsidRPr="00D97376">
        <w:rPr>
          <w:rFonts w:ascii="Times New Roman" w:eastAsia="Times New Roman" w:hAnsi="Times New Roman" w:cs="Times New Roman"/>
          <w:sz w:val="24"/>
          <w:szCs w:val="24"/>
          <w:lang w:eastAsia="ru-RU"/>
        </w:rPr>
        <w:t xml:space="preserve">-пластинчатый, воздушного охлаждения, расположен перед водяным радиатором. На автобусах могут быть установлены подогреватели жидкостные </w:t>
      </w:r>
      <w:proofErr w:type="spellStart"/>
      <w:r w:rsidRPr="00D97376">
        <w:rPr>
          <w:rFonts w:ascii="Times New Roman" w:eastAsia="Times New Roman" w:hAnsi="Times New Roman" w:cs="Times New Roman"/>
          <w:sz w:val="24"/>
          <w:szCs w:val="24"/>
          <w:lang w:eastAsia="ru-RU"/>
        </w:rPr>
        <w:t>Thermo</w:t>
      </w:r>
      <w:proofErr w:type="spellEnd"/>
      <w:r w:rsidRPr="00D97376">
        <w:rPr>
          <w:rFonts w:ascii="Times New Roman" w:eastAsia="Times New Roman" w:hAnsi="Times New Roman" w:cs="Times New Roman"/>
          <w:sz w:val="24"/>
          <w:szCs w:val="24"/>
          <w:lang w:eastAsia="ru-RU"/>
        </w:rPr>
        <w:t xml:space="preserve"> 90S (</w:t>
      </w:r>
      <w:proofErr w:type="spellStart"/>
      <w:r w:rsidRPr="00D97376">
        <w:rPr>
          <w:rFonts w:ascii="Times New Roman" w:eastAsia="Times New Roman" w:hAnsi="Times New Roman" w:cs="Times New Roman"/>
          <w:sz w:val="24"/>
          <w:szCs w:val="24"/>
          <w:lang w:eastAsia="ru-RU"/>
        </w:rPr>
        <w:t>Webasto</w:t>
      </w:r>
      <w:proofErr w:type="spellEnd"/>
      <w:r w:rsidRPr="00D97376">
        <w:rPr>
          <w:rFonts w:ascii="Times New Roman" w:eastAsia="Times New Roman" w:hAnsi="Times New Roman" w:cs="Times New Roman"/>
          <w:sz w:val="24"/>
          <w:szCs w:val="24"/>
          <w:lang w:eastAsia="ru-RU"/>
        </w:rPr>
        <w:t xml:space="preserve">). Подогреватели жидкостные предназначены для предпускового разогрева двигателя, что облегчает холодный пуск двигателя, а также для длительного поддержания в автоматическом режиме теплового состояния неработающего двигателя, салона автобуса и места водителя. Питание подогревателя топливом производится </w:t>
      </w:r>
      <w:proofErr w:type="gramStart"/>
      <w:r w:rsidRPr="00D97376">
        <w:rPr>
          <w:rFonts w:ascii="Times New Roman" w:eastAsia="Times New Roman" w:hAnsi="Times New Roman" w:cs="Times New Roman"/>
          <w:sz w:val="24"/>
          <w:szCs w:val="24"/>
          <w:lang w:eastAsia="ru-RU"/>
        </w:rPr>
        <w:t>по</w:t>
      </w:r>
      <w:proofErr w:type="gramEnd"/>
      <w:r w:rsidRPr="00D97376">
        <w:rPr>
          <w:rFonts w:ascii="Times New Roman" w:eastAsia="Times New Roman" w:hAnsi="Times New Roman" w:cs="Times New Roman"/>
          <w:sz w:val="24"/>
          <w:szCs w:val="24"/>
          <w:lang w:eastAsia="ru-RU"/>
        </w:rPr>
        <w:t xml:space="preserve"> отдельным </w:t>
      </w:r>
      <w:proofErr w:type="spellStart"/>
      <w:r w:rsidRPr="00D97376">
        <w:rPr>
          <w:rFonts w:ascii="Times New Roman" w:eastAsia="Times New Roman" w:hAnsi="Times New Roman" w:cs="Times New Roman"/>
          <w:sz w:val="24"/>
          <w:szCs w:val="24"/>
          <w:lang w:eastAsia="ru-RU"/>
        </w:rPr>
        <w:t>топливопроводам</w:t>
      </w:r>
      <w:proofErr w:type="spellEnd"/>
      <w:r w:rsidRPr="00D97376">
        <w:rPr>
          <w:rFonts w:ascii="Times New Roman" w:eastAsia="Times New Roman" w:hAnsi="Times New Roman" w:cs="Times New Roman"/>
          <w:sz w:val="24"/>
          <w:szCs w:val="24"/>
          <w:lang w:eastAsia="ru-RU"/>
        </w:rPr>
        <w:t xml:space="preserve"> из основного топливного бака. Система питания подогревателей топлива </w:t>
      </w:r>
      <w:r w:rsidRPr="00D97376">
        <w:rPr>
          <w:rFonts w:ascii="Times New Roman" w:eastAsia="Times New Roman" w:hAnsi="Times New Roman" w:cs="Times New Roman"/>
          <w:sz w:val="24"/>
          <w:szCs w:val="24"/>
          <w:lang w:eastAsia="ru-RU"/>
        </w:rPr>
        <w:lastRenderedPageBreak/>
        <w:t>может быть, по желанию заказчика, оборудована сис</w:t>
      </w:r>
      <w:r w:rsidR="003E6F1C">
        <w:rPr>
          <w:rFonts w:ascii="Times New Roman" w:eastAsia="Times New Roman" w:hAnsi="Times New Roman" w:cs="Times New Roman"/>
          <w:sz w:val="24"/>
          <w:szCs w:val="24"/>
          <w:lang w:eastAsia="ru-RU"/>
        </w:rPr>
        <w:t xml:space="preserve">темой </w:t>
      </w:r>
      <w:proofErr w:type="spellStart"/>
      <w:r w:rsidR="003E6F1C">
        <w:rPr>
          <w:rFonts w:ascii="Times New Roman" w:eastAsia="Times New Roman" w:hAnsi="Times New Roman" w:cs="Times New Roman"/>
          <w:sz w:val="24"/>
          <w:szCs w:val="24"/>
          <w:lang w:eastAsia="ru-RU"/>
        </w:rPr>
        <w:t>электроподогрева</w:t>
      </w:r>
      <w:proofErr w:type="spellEnd"/>
      <w:r w:rsidR="003E6F1C">
        <w:rPr>
          <w:rFonts w:ascii="Times New Roman" w:eastAsia="Times New Roman" w:hAnsi="Times New Roman" w:cs="Times New Roman"/>
          <w:sz w:val="24"/>
          <w:szCs w:val="24"/>
          <w:lang w:eastAsia="ru-RU"/>
        </w:rPr>
        <w:t xml:space="preserve"> топлива</w:t>
      </w:r>
      <w:r w:rsidRPr="00D97376">
        <w:rPr>
          <w:rFonts w:ascii="Times New Roman" w:eastAsia="Times New Roman" w:hAnsi="Times New Roman" w:cs="Times New Roman"/>
          <w:sz w:val="24"/>
          <w:szCs w:val="24"/>
          <w:lang w:eastAsia="ru-RU"/>
        </w:rPr>
        <w:t xml:space="preserve">. Система </w:t>
      </w:r>
      <w:proofErr w:type="spellStart"/>
      <w:r w:rsidRPr="00D97376">
        <w:rPr>
          <w:rFonts w:ascii="Times New Roman" w:eastAsia="Times New Roman" w:hAnsi="Times New Roman" w:cs="Times New Roman"/>
          <w:sz w:val="24"/>
          <w:szCs w:val="24"/>
          <w:lang w:eastAsia="ru-RU"/>
        </w:rPr>
        <w:t>электроподогрева</w:t>
      </w:r>
      <w:proofErr w:type="spellEnd"/>
      <w:r w:rsidRPr="00D97376">
        <w:rPr>
          <w:rFonts w:ascii="Times New Roman" w:eastAsia="Times New Roman" w:hAnsi="Times New Roman" w:cs="Times New Roman"/>
          <w:sz w:val="24"/>
          <w:szCs w:val="24"/>
          <w:lang w:eastAsia="ru-RU"/>
        </w:rPr>
        <w:t xml:space="preserve"> топлива состоит из </w:t>
      </w:r>
      <w:proofErr w:type="spellStart"/>
      <w:r w:rsidRPr="00D97376">
        <w:rPr>
          <w:rFonts w:ascii="Times New Roman" w:eastAsia="Times New Roman" w:hAnsi="Times New Roman" w:cs="Times New Roman"/>
          <w:sz w:val="24"/>
          <w:szCs w:val="24"/>
          <w:lang w:eastAsia="ru-RU"/>
        </w:rPr>
        <w:t>электроподогревателя</w:t>
      </w:r>
      <w:proofErr w:type="spellEnd"/>
      <w:r w:rsidRPr="00D97376">
        <w:rPr>
          <w:rFonts w:ascii="Times New Roman" w:eastAsia="Times New Roman" w:hAnsi="Times New Roman" w:cs="Times New Roman"/>
          <w:sz w:val="24"/>
          <w:szCs w:val="24"/>
          <w:lang w:eastAsia="ru-RU"/>
        </w:rPr>
        <w:t xml:space="preserve">, </w:t>
      </w:r>
      <w:proofErr w:type="spellStart"/>
      <w:r w:rsidRPr="00D97376">
        <w:rPr>
          <w:rFonts w:ascii="Times New Roman" w:eastAsia="Times New Roman" w:hAnsi="Times New Roman" w:cs="Times New Roman"/>
          <w:sz w:val="24"/>
          <w:szCs w:val="24"/>
          <w:lang w:eastAsia="ru-RU"/>
        </w:rPr>
        <w:t>топливозаборника</w:t>
      </w:r>
      <w:proofErr w:type="spellEnd"/>
      <w:r w:rsidRPr="00D97376">
        <w:rPr>
          <w:rFonts w:ascii="Times New Roman" w:eastAsia="Times New Roman" w:hAnsi="Times New Roman" w:cs="Times New Roman"/>
          <w:sz w:val="24"/>
          <w:szCs w:val="24"/>
          <w:lang w:eastAsia="ru-RU"/>
        </w:rPr>
        <w:t xml:space="preserve">, </w:t>
      </w:r>
      <w:proofErr w:type="spellStart"/>
      <w:r w:rsidRPr="00D97376">
        <w:rPr>
          <w:rFonts w:ascii="Times New Roman" w:eastAsia="Times New Roman" w:hAnsi="Times New Roman" w:cs="Times New Roman"/>
          <w:sz w:val="24"/>
          <w:szCs w:val="24"/>
          <w:lang w:eastAsia="ru-RU"/>
        </w:rPr>
        <w:t>топливопроводов</w:t>
      </w:r>
      <w:proofErr w:type="spellEnd"/>
      <w:r w:rsidRPr="00D97376">
        <w:rPr>
          <w:rFonts w:ascii="Times New Roman" w:eastAsia="Times New Roman" w:hAnsi="Times New Roman" w:cs="Times New Roman"/>
          <w:sz w:val="24"/>
          <w:szCs w:val="24"/>
          <w:lang w:eastAsia="ru-RU"/>
        </w:rPr>
        <w:t xml:space="preserve"> и топливного фильтра.</w:t>
      </w:r>
    </w:p>
    <w:p w:rsidR="00D97376" w:rsidRP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Сцепление </w:t>
      </w:r>
      <w:proofErr w:type="spellStart"/>
      <w:r w:rsidRPr="00D97376">
        <w:rPr>
          <w:rFonts w:ascii="Times New Roman" w:eastAsia="Times New Roman" w:hAnsi="Times New Roman" w:cs="Times New Roman"/>
          <w:sz w:val="24"/>
          <w:szCs w:val="24"/>
          <w:lang w:eastAsia="ru-RU"/>
        </w:rPr>
        <w:t>Sachs</w:t>
      </w:r>
      <w:proofErr w:type="spellEnd"/>
      <w:r w:rsidRPr="00D97376">
        <w:rPr>
          <w:rFonts w:ascii="Times New Roman" w:eastAsia="Times New Roman" w:hAnsi="Times New Roman" w:cs="Times New Roman"/>
          <w:sz w:val="24"/>
          <w:szCs w:val="24"/>
          <w:lang w:eastAsia="ru-RU"/>
        </w:rPr>
        <w:t xml:space="preserve"> - сухое, фрикционное, однодисковое, с диафрагменной вытяжной пружиной. Автобусы оснащались 5-ступенчатой КПП </w:t>
      </w:r>
      <w:proofErr w:type="spellStart"/>
      <w:r w:rsidRPr="00D97376">
        <w:rPr>
          <w:rFonts w:ascii="Times New Roman" w:eastAsia="Times New Roman" w:hAnsi="Times New Roman" w:cs="Times New Roman"/>
          <w:sz w:val="24"/>
          <w:szCs w:val="24"/>
          <w:lang w:eastAsia="ru-RU"/>
        </w:rPr>
        <w:t>Praga</w:t>
      </w:r>
      <w:proofErr w:type="spellEnd"/>
      <w:r w:rsidRPr="00D97376">
        <w:rPr>
          <w:rFonts w:ascii="Times New Roman" w:eastAsia="Times New Roman" w:hAnsi="Times New Roman" w:cs="Times New Roman"/>
          <w:sz w:val="24"/>
          <w:szCs w:val="24"/>
          <w:lang w:eastAsia="ru-RU"/>
        </w:rPr>
        <w:t xml:space="preserve"> 5PS 114. Привод управления механической коробкой передач - дистанционный, механический. Он состоит из рычага переключения передач, установленного на полу автобуса, и передающего механизма, включающего </w:t>
      </w:r>
      <w:proofErr w:type="spellStart"/>
      <w:r w:rsidRPr="00D97376">
        <w:rPr>
          <w:rFonts w:ascii="Times New Roman" w:eastAsia="Times New Roman" w:hAnsi="Times New Roman" w:cs="Times New Roman"/>
          <w:sz w:val="24"/>
          <w:szCs w:val="24"/>
          <w:lang w:eastAsia="ru-RU"/>
        </w:rPr>
        <w:t>валопровод</w:t>
      </w:r>
      <w:proofErr w:type="spellEnd"/>
      <w:r w:rsidRPr="00D97376">
        <w:rPr>
          <w:rFonts w:ascii="Times New Roman" w:eastAsia="Times New Roman" w:hAnsi="Times New Roman" w:cs="Times New Roman"/>
          <w:sz w:val="24"/>
          <w:szCs w:val="24"/>
          <w:lang w:eastAsia="ru-RU"/>
        </w:rPr>
        <w:t>, подвешенный на скользящих сферических опорах, реактивных тяг и устройства для согласования движений рычага переключения передач и движений валика механизма переключения передач. Для включения передачи необходимо совершить два движения - движение выбора и движение включения передачи.</w:t>
      </w:r>
    </w:p>
    <w:p w:rsidR="00D97376" w:rsidRDefault="00D97376"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7376">
        <w:rPr>
          <w:rFonts w:ascii="Times New Roman" w:eastAsia="Times New Roman" w:hAnsi="Times New Roman" w:cs="Times New Roman"/>
          <w:sz w:val="24"/>
          <w:szCs w:val="24"/>
          <w:lang w:eastAsia="ru-RU"/>
        </w:rPr>
        <w:t xml:space="preserve">С 2004 года выпускаются только автобусы с гидромеханической коробкой передач немецкой фирмы </w:t>
      </w:r>
      <w:proofErr w:type="spellStart"/>
      <w:r w:rsidRPr="00D97376">
        <w:rPr>
          <w:rFonts w:ascii="Times New Roman" w:eastAsia="Times New Roman" w:hAnsi="Times New Roman" w:cs="Times New Roman"/>
          <w:sz w:val="24"/>
          <w:szCs w:val="24"/>
          <w:lang w:eastAsia="ru-RU"/>
        </w:rPr>
        <w:t>Voith</w:t>
      </w:r>
      <w:proofErr w:type="spellEnd"/>
      <w:r w:rsidRPr="00D97376">
        <w:rPr>
          <w:rFonts w:ascii="Times New Roman" w:eastAsia="Times New Roman" w:hAnsi="Times New Roman" w:cs="Times New Roman"/>
          <w:sz w:val="24"/>
          <w:szCs w:val="24"/>
          <w:lang w:eastAsia="ru-RU"/>
        </w:rPr>
        <w:t xml:space="preserve">. Она имеет три передачи, на первой задействован гидротрансформатор. Передачи переключаются автоматически, возможно принудительное ограничение переключения по принципу «не выше второй» либо «только первая». Режимы переключаются кнопками на передней панели. Автоматическая коробки передач улучшила комфортность разгона и торможения, облегчила работу водителя, уменьшился износ штатных тормозов. Управление замедлением на автобусах с автоматической коробкой передач довольно необычно. Дело в том, что при нажатии педали сначала последовательно включаются три ступени </w:t>
      </w:r>
      <w:proofErr w:type="spellStart"/>
      <w:r w:rsidRPr="00D97376">
        <w:rPr>
          <w:rFonts w:ascii="Times New Roman" w:eastAsia="Times New Roman" w:hAnsi="Times New Roman" w:cs="Times New Roman"/>
          <w:sz w:val="24"/>
          <w:szCs w:val="24"/>
          <w:lang w:eastAsia="ru-RU"/>
        </w:rPr>
        <w:t>ретардера</w:t>
      </w:r>
      <w:proofErr w:type="spellEnd"/>
      <w:r w:rsidRPr="00D97376">
        <w:rPr>
          <w:rFonts w:ascii="Times New Roman" w:eastAsia="Times New Roman" w:hAnsi="Times New Roman" w:cs="Times New Roman"/>
          <w:sz w:val="24"/>
          <w:szCs w:val="24"/>
          <w:lang w:eastAsia="ru-RU"/>
        </w:rPr>
        <w:t xml:space="preserve">, и только затем, при дальнейшем нажатии, вступает в работу основная тормозная система. При этом </w:t>
      </w:r>
      <w:proofErr w:type="spellStart"/>
      <w:r w:rsidRPr="00D97376">
        <w:rPr>
          <w:rFonts w:ascii="Times New Roman" w:eastAsia="Times New Roman" w:hAnsi="Times New Roman" w:cs="Times New Roman"/>
          <w:sz w:val="24"/>
          <w:szCs w:val="24"/>
          <w:lang w:eastAsia="ru-RU"/>
        </w:rPr>
        <w:t>ретардер</w:t>
      </w:r>
      <w:proofErr w:type="spellEnd"/>
      <w:r w:rsidRPr="00D97376">
        <w:rPr>
          <w:rFonts w:ascii="Times New Roman" w:eastAsia="Times New Roman" w:hAnsi="Times New Roman" w:cs="Times New Roman"/>
          <w:sz w:val="24"/>
          <w:szCs w:val="24"/>
          <w:lang w:eastAsia="ru-RU"/>
        </w:rPr>
        <w:t xml:space="preserve"> обеспечивает служебные замедления машины примерно до 2,0–2,5 м/с</w:t>
      </w:r>
      <w:proofErr w:type="gramStart"/>
      <w:r w:rsidRPr="00D97376">
        <w:rPr>
          <w:rFonts w:ascii="Times New Roman" w:eastAsia="Times New Roman" w:hAnsi="Times New Roman" w:cs="Times New Roman"/>
          <w:sz w:val="24"/>
          <w:szCs w:val="24"/>
          <w:lang w:eastAsia="ru-RU"/>
        </w:rPr>
        <w:t>2</w:t>
      </w:r>
      <w:proofErr w:type="gramEnd"/>
      <w:r w:rsidRPr="00D97376">
        <w:rPr>
          <w:rFonts w:ascii="Times New Roman" w:eastAsia="Times New Roman" w:hAnsi="Times New Roman" w:cs="Times New Roman"/>
          <w:sz w:val="24"/>
          <w:szCs w:val="24"/>
          <w:lang w:eastAsia="ru-RU"/>
        </w:rPr>
        <w:t>.</w:t>
      </w:r>
    </w:p>
    <w:p w:rsidR="000B697C" w:rsidRDefault="000B697C" w:rsidP="00D97376">
      <w:pPr>
        <w:spacing w:line="240" w:lineRule="auto"/>
        <w:jc w:val="center"/>
        <w:rPr>
          <w:rFonts w:ascii="Times New Roman" w:eastAsia="Times New Roman" w:hAnsi="Times New Roman" w:cs="Times New Roman"/>
          <w:sz w:val="24"/>
          <w:szCs w:val="24"/>
          <w:lang w:eastAsia="ru-RU"/>
        </w:rPr>
      </w:pPr>
    </w:p>
    <w:p w:rsidR="00D97376" w:rsidRPr="000B697C" w:rsidRDefault="00D97376" w:rsidP="00D97376">
      <w:pPr>
        <w:spacing w:line="240" w:lineRule="auto"/>
        <w:jc w:val="center"/>
        <w:rPr>
          <w:rFonts w:ascii="Times New Roman" w:eastAsia="Times New Roman" w:hAnsi="Times New Roman" w:cs="Times New Roman"/>
          <w:b/>
          <w:sz w:val="28"/>
          <w:szCs w:val="28"/>
          <w:lang w:eastAsia="ru-RU"/>
        </w:rPr>
      </w:pPr>
      <w:r w:rsidRPr="000B697C">
        <w:rPr>
          <w:rFonts w:ascii="Times New Roman" w:eastAsia="Times New Roman" w:hAnsi="Times New Roman" w:cs="Times New Roman"/>
          <w:b/>
          <w:sz w:val="28"/>
          <w:szCs w:val="28"/>
          <w:lang w:eastAsia="ru-RU"/>
        </w:rPr>
        <w:t>Мосты и подвеска</w:t>
      </w:r>
    </w:p>
    <w:p w:rsidR="00D97376" w:rsidRPr="00D97376" w:rsidRDefault="009A3E7F"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Автобус МАЗ-105 – сочлененный, трехосный. Передняя его часть («тягач») имеет переднюю ось, задний ведущий мост, «прицеп» оснащен одной не</w:t>
      </w:r>
      <w:r w:rsidR="006F0675">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ведущей осью.</w:t>
      </w:r>
      <w:r w:rsidR="000B697C">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Задний ведущий мост «тягача» МАЗ-105 выполнен по классической схеме с двойной разнесенной главной передачей и смещенным от поперечной оси моста коническим редуктором. Он состоит из картера, центрального конического редуктора, механизма блокировки дифференциала, планетарных колесных передач и колодочных тормозов. Чтобы обеспечить низкий пол в салоне, картер редуктора заднего моста максимально смещен к левому колесу.</w:t>
      </w:r>
    </w:p>
    <w:p w:rsidR="00D97376" w:rsidRPr="00D97376" w:rsidRDefault="000B697C"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Автобусы МАЗ-105 до 2004 года оснаща</w:t>
      </w:r>
      <w:r w:rsidR="006F0675">
        <w:rPr>
          <w:rFonts w:ascii="Times New Roman" w:eastAsia="Times New Roman" w:hAnsi="Times New Roman" w:cs="Times New Roman"/>
          <w:sz w:val="24"/>
          <w:szCs w:val="24"/>
          <w:lang w:eastAsia="ru-RU"/>
        </w:rPr>
        <w:t>лись блокировкой дифференциала</w:t>
      </w:r>
      <w:r w:rsidR="00D97376" w:rsidRPr="00D97376">
        <w:rPr>
          <w:rFonts w:ascii="Times New Roman" w:eastAsia="Times New Roman" w:hAnsi="Times New Roman" w:cs="Times New Roman"/>
          <w:sz w:val="24"/>
          <w:szCs w:val="24"/>
          <w:lang w:eastAsia="ru-RU"/>
        </w:rPr>
        <w:t xml:space="preserve">, которая позволяет без проблем трогаться с остановки на плотно укатанном снегу или льду. Очень актуально для наших зимних дорог – возле остановки в морозную погоду часто образуется “шлифованный” лед. </w:t>
      </w:r>
      <w:r w:rsidR="006F0675">
        <w:rPr>
          <w:rFonts w:ascii="Times New Roman" w:eastAsia="Times New Roman" w:hAnsi="Times New Roman" w:cs="Times New Roman"/>
          <w:sz w:val="24"/>
          <w:szCs w:val="24"/>
          <w:lang w:eastAsia="ru-RU"/>
        </w:rPr>
        <w:t xml:space="preserve"> </w:t>
      </w:r>
    </w:p>
    <w:p w:rsidR="00D97376" w:rsidRPr="00D97376" w:rsidRDefault="000B697C"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 xml:space="preserve">Задняя подвеска «тягача» автобуса МАЗ-105 - зависимая, пневматическая на 4-х </w:t>
      </w:r>
      <w:proofErr w:type="spellStart"/>
      <w:r w:rsidR="00D97376" w:rsidRPr="00D97376">
        <w:rPr>
          <w:rFonts w:ascii="Times New Roman" w:eastAsia="Times New Roman" w:hAnsi="Times New Roman" w:cs="Times New Roman"/>
          <w:sz w:val="24"/>
          <w:szCs w:val="24"/>
          <w:lang w:eastAsia="ru-RU"/>
        </w:rPr>
        <w:t>пневмобаллонах</w:t>
      </w:r>
      <w:proofErr w:type="spellEnd"/>
      <w:r w:rsidR="00D97376" w:rsidRPr="00D97376">
        <w:rPr>
          <w:rFonts w:ascii="Times New Roman" w:eastAsia="Times New Roman" w:hAnsi="Times New Roman" w:cs="Times New Roman"/>
          <w:sz w:val="24"/>
          <w:szCs w:val="24"/>
          <w:lang w:eastAsia="ru-RU"/>
        </w:rPr>
        <w:t xml:space="preserve"> с четырьмя амортизаторами и одним регулятором положения кузова. Задний мост автобуса шарнирно связан с кузовом системой реактивных штанг, состоящей из двух нижних реактивных штанг и одной верхней V-образной реактивной штанги. </w:t>
      </w:r>
      <w:proofErr w:type="gramStart"/>
      <w:r w:rsidR="00D97376" w:rsidRPr="00D97376">
        <w:rPr>
          <w:rFonts w:ascii="Times New Roman" w:eastAsia="Times New Roman" w:hAnsi="Times New Roman" w:cs="Times New Roman"/>
          <w:sz w:val="24"/>
          <w:szCs w:val="24"/>
          <w:lang w:eastAsia="ru-RU"/>
        </w:rPr>
        <w:t>Реактивные штанги воспринимают усилия от реактивного и тормозного моментов и передают тяговое усилие.</w:t>
      </w:r>
      <w:proofErr w:type="gramEnd"/>
      <w:r w:rsidR="00D97376" w:rsidRPr="00D97376">
        <w:rPr>
          <w:rFonts w:ascii="Times New Roman" w:eastAsia="Times New Roman" w:hAnsi="Times New Roman" w:cs="Times New Roman"/>
          <w:sz w:val="24"/>
          <w:szCs w:val="24"/>
          <w:lang w:eastAsia="ru-RU"/>
        </w:rPr>
        <w:t xml:space="preserve"> Верхняя реактивная штанга имеет V-образную форму и состоит из головки, на цилиндрические поверхности которой насажены и обварены концы труб, а на другие концы труб навернуты головки. Для гашения колебаний, возникающих при движении автобуса по неровностям дороги, в подвеске установлены четыре разборных гидравлических амортизатора двустороннего действия телескопического типа. Задняя ось «прицепа» аналогична по конструкции с задним мостом «тягача».</w:t>
      </w:r>
    </w:p>
    <w:p w:rsidR="00D97376" w:rsidRPr="00D97376" w:rsidRDefault="000B697C"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Передняя ось автобусов МАЗ-105 состоит из двух рычагов подвески и закрепленных на них через шкворень колесно-ступичных узлов. Вторые концы рычагов подвески крепятся через палец и резиновые втулки к каркасу автобуса. Поворотный кулак установлен на шкворне на бронзовых втулках, закрытых со стороны рычагов подвески уплотнительными кольцами.</w:t>
      </w:r>
    </w:p>
    <w:p w:rsidR="00D97376" w:rsidRDefault="000B697C" w:rsidP="00D9737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7376" w:rsidRPr="00D97376">
        <w:rPr>
          <w:rFonts w:ascii="Times New Roman" w:eastAsia="Times New Roman" w:hAnsi="Times New Roman" w:cs="Times New Roman"/>
          <w:sz w:val="24"/>
          <w:szCs w:val="24"/>
          <w:lang w:eastAsia="ru-RU"/>
        </w:rPr>
        <w:t xml:space="preserve">Передняя подвеска автобусов МАЗ-105- зависимая, пневматическая на 2-х </w:t>
      </w:r>
      <w:proofErr w:type="spellStart"/>
      <w:r w:rsidR="00D97376" w:rsidRPr="00D97376">
        <w:rPr>
          <w:rFonts w:ascii="Times New Roman" w:eastAsia="Times New Roman" w:hAnsi="Times New Roman" w:cs="Times New Roman"/>
          <w:sz w:val="24"/>
          <w:szCs w:val="24"/>
          <w:lang w:eastAsia="ru-RU"/>
        </w:rPr>
        <w:t>пневмобаллонах</w:t>
      </w:r>
      <w:proofErr w:type="spellEnd"/>
      <w:r w:rsidR="00D97376" w:rsidRPr="00D97376">
        <w:rPr>
          <w:rFonts w:ascii="Times New Roman" w:eastAsia="Times New Roman" w:hAnsi="Times New Roman" w:cs="Times New Roman"/>
          <w:sz w:val="24"/>
          <w:szCs w:val="24"/>
          <w:lang w:eastAsia="ru-RU"/>
        </w:rPr>
        <w:t xml:space="preserve"> с двумя амортизаторами и одним регулятором положения кузова. Установка передней оси перпендикулярно продольной оси автобуса и регулировка продольного угла наклона шкворня обеспечивается изменением длин реактивных штанг. Подвеска передней оси состоит из опор, системы реактивных штанг, двух амортизаторов, двух </w:t>
      </w:r>
      <w:proofErr w:type="spellStart"/>
      <w:r w:rsidR="00D97376" w:rsidRPr="00D97376">
        <w:rPr>
          <w:rFonts w:ascii="Times New Roman" w:eastAsia="Times New Roman" w:hAnsi="Times New Roman" w:cs="Times New Roman"/>
          <w:sz w:val="24"/>
          <w:szCs w:val="24"/>
          <w:lang w:eastAsia="ru-RU"/>
        </w:rPr>
        <w:t>пневмобаллонов</w:t>
      </w:r>
      <w:proofErr w:type="spellEnd"/>
      <w:r w:rsidR="00D97376" w:rsidRPr="00D97376">
        <w:rPr>
          <w:rFonts w:ascii="Times New Roman" w:eastAsia="Times New Roman" w:hAnsi="Times New Roman" w:cs="Times New Roman"/>
          <w:sz w:val="24"/>
          <w:szCs w:val="24"/>
          <w:lang w:eastAsia="ru-RU"/>
        </w:rPr>
        <w:t xml:space="preserve"> и регулятора положения </w:t>
      </w:r>
      <w:r w:rsidR="00D97376" w:rsidRPr="00D97376">
        <w:rPr>
          <w:rFonts w:ascii="Times New Roman" w:eastAsia="Times New Roman" w:hAnsi="Times New Roman" w:cs="Times New Roman"/>
          <w:sz w:val="24"/>
          <w:szCs w:val="24"/>
          <w:lang w:eastAsia="ru-RU"/>
        </w:rPr>
        <w:lastRenderedPageBreak/>
        <w:t xml:space="preserve">кузова. Передняя ось автобуса шарнирно связана с кузовом системой реактивных штанг, состоящей из двух верхних реактивных штанг, двух нижних реактивных штанг и поперечной реактивной штанги. </w:t>
      </w:r>
      <w:proofErr w:type="gramStart"/>
      <w:r w:rsidR="00D97376" w:rsidRPr="00D97376">
        <w:rPr>
          <w:rFonts w:ascii="Times New Roman" w:eastAsia="Times New Roman" w:hAnsi="Times New Roman" w:cs="Times New Roman"/>
          <w:sz w:val="24"/>
          <w:szCs w:val="24"/>
          <w:lang w:eastAsia="ru-RU"/>
        </w:rPr>
        <w:t>Верхние и нижние реактивные штанги воспринимают усилия от реактивного и тормозного моментов.</w:t>
      </w:r>
      <w:proofErr w:type="gramEnd"/>
      <w:r w:rsidR="00D97376" w:rsidRPr="00D97376">
        <w:rPr>
          <w:rFonts w:ascii="Times New Roman" w:eastAsia="Times New Roman" w:hAnsi="Times New Roman" w:cs="Times New Roman"/>
          <w:sz w:val="24"/>
          <w:szCs w:val="24"/>
          <w:lang w:eastAsia="ru-RU"/>
        </w:rPr>
        <w:t xml:space="preserve"> Поперечная реактивная штанга воспринимает боковые нагрузки. Поперечная реактивная штанга (тяга </w:t>
      </w:r>
      <w:proofErr w:type="spellStart"/>
      <w:r w:rsidR="00D97376" w:rsidRPr="00D97376">
        <w:rPr>
          <w:rFonts w:ascii="Times New Roman" w:eastAsia="Times New Roman" w:hAnsi="Times New Roman" w:cs="Times New Roman"/>
          <w:sz w:val="24"/>
          <w:szCs w:val="24"/>
          <w:lang w:eastAsia="ru-RU"/>
        </w:rPr>
        <w:t>Панара</w:t>
      </w:r>
      <w:proofErr w:type="spellEnd"/>
      <w:r w:rsidR="00D97376" w:rsidRPr="00D97376">
        <w:rPr>
          <w:rFonts w:ascii="Times New Roman" w:eastAsia="Times New Roman" w:hAnsi="Times New Roman" w:cs="Times New Roman"/>
          <w:sz w:val="24"/>
          <w:szCs w:val="24"/>
          <w:lang w:eastAsia="ru-RU"/>
        </w:rPr>
        <w:t>) обеспечивает устойчивость автобуса при движении по дорогам с боковым уклоном и на поворотах.</w:t>
      </w:r>
    </w:p>
    <w:p w:rsidR="000B697C" w:rsidRPr="000B697C" w:rsidRDefault="000B697C" w:rsidP="000B697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97C">
        <w:rPr>
          <w:rFonts w:ascii="Times New Roman" w:eastAsia="Times New Roman" w:hAnsi="Times New Roman" w:cs="Times New Roman"/>
          <w:sz w:val="24"/>
          <w:szCs w:val="24"/>
          <w:lang w:eastAsia="ru-RU"/>
        </w:rPr>
        <w:t>Для гашения колебаний, возникающих при движении автобуса по неровностям дороги, в подвеске установлены два разборных гидравлических амортизатора двустороннего действия телескопического типа. Одним концом амортизаторы закреплены на кронштейнах опоры передней оси, а другим - на кронштейнах каркаса автобуса.</w:t>
      </w:r>
    </w:p>
    <w:p w:rsidR="000B697C" w:rsidRPr="000B697C" w:rsidRDefault="000B697C" w:rsidP="000B697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97C">
        <w:rPr>
          <w:rFonts w:ascii="Times New Roman" w:eastAsia="Times New Roman" w:hAnsi="Times New Roman" w:cs="Times New Roman"/>
          <w:sz w:val="24"/>
          <w:szCs w:val="24"/>
          <w:lang w:eastAsia="ru-RU"/>
        </w:rPr>
        <w:t xml:space="preserve">Передача вертикальной нагрузки от веса автобуса происходит через четыре </w:t>
      </w:r>
      <w:proofErr w:type="spellStart"/>
      <w:r w:rsidRPr="000B697C">
        <w:rPr>
          <w:rFonts w:ascii="Times New Roman" w:eastAsia="Times New Roman" w:hAnsi="Times New Roman" w:cs="Times New Roman"/>
          <w:sz w:val="24"/>
          <w:szCs w:val="24"/>
          <w:lang w:eastAsia="ru-RU"/>
        </w:rPr>
        <w:t>пневмобаллона</w:t>
      </w:r>
      <w:proofErr w:type="spellEnd"/>
      <w:r w:rsidRPr="000B697C">
        <w:rPr>
          <w:rFonts w:ascii="Times New Roman" w:eastAsia="Times New Roman" w:hAnsi="Times New Roman" w:cs="Times New Roman"/>
          <w:sz w:val="24"/>
          <w:szCs w:val="24"/>
          <w:lang w:eastAsia="ru-RU"/>
        </w:rPr>
        <w:t>. Для поддержания уровня пола в горизонтальном положении на определенной высоте, на каркасе установлены два регулятора положения кузова, которые рычагами и регулировочными тягами связаны с задним мостом.</w:t>
      </w:r>
    </w:p>
    <w:p w:rsidR="000B697C" w:rsidRDefault="000B697C" w:rsidP="000B697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97C">
        <w:rPr>
          <w:rFonts w:ascii="Times New Roman" w:eastAsia="Times New Roman" w:hAnsi="Times New Roman" w:cs="Times New Roman"/>
          <w:sz w:val="24"/>
          <w:szCs w:val="24"/>
          <w:lang w:eastAsia="ru-RU"/>
        </w:rPr>
        <w:t xml:space="preserve">Ресиверы </w:t>
      </w:r>
      <w:proofErr w:type="spellStart"/>
      <w:r w:rsidRPr="000B697C">
        <w:rPr>
          <w:rFonts w:ascii="Times New Roman" w:eastAsia="Times New Roman" w:hAnsi="Times New Roman" w:cs="Times New Roman"/>
          <w:sz w:val="24"/>
          <w:szCs w:val="24"/>
          <w:lang w:eastAsia="ru-RU"/>
        </w:rPr>
        <w:t>пневмосистемы</w:t>
      </w:r>
      <w:proofErr w:type="spellEnd"/>
      <w:r w:rsidRPr="000B697C">
        <w:rPr>
          <w:rFonts w:ascii="Times New Roman" w:eastAsia="Times New Roman" w:hAnsi="Times New Roman" w:cs="Times New Roman"/>
          <w:sz w:val="24"/>
          <w:szCs w:val="24"/>
          <w:lang w:eastAsia="ru-RU"/>
        </w:rPr>
        <w:t xml:space="preserve"> надежно укрыты от злейшего врага - коррозии. Они расположены под крышей автобуса по левому борту. Все трубопроводы из полиамида: дешевле меди и долговечнее стали. Соединения </w:t>
      </w:r>
      <w:proofErr w:type="spellStart"/>
      <w:r w:rsidRPr="000B697C">
        <w:rPr>
          <w:rFonts w:ascii="Times New Roman" w:eastAsia="Times New Roman" w:hAnsi="Times New Roman" w:cs="Times New Roman"/>
          <w:sz w:val="24"/>
          <w:szCs w:val="24"/>
          <w:lang w:eastAsia="ru-RU"/>
        </w:rPr>
        <w:t>пневмопроводов</w:t>
      </w:r>
      <w:proofErr w:type="spellEnd"/>
      <w:r w:rsidRPr="000B697C">
        <w:rPr>
          <w:rFonts w:ascii="Times New Roman" w:eastAsia="Times New Roman" w:hAnsi="Times New Roman" w:cs="Times New Roman"/>
          <w:sz w:val="24"/>
          <w:szCs w:val="24"/>
          <w:lang w:eastAsia="ru-RU"/>
        </w:rPr>
        <w:t xml:space="preserve"> очень надежны, так что сжатый воздух не уходит без пользы в атмосферу. Контрольные выводы скомпонованы в одном месте - блоке диагностики </w:t>
      </w:r>
      <w:proofErr w:type="spellStart"/>
      <w:r w:rsidRPr="000B697C">
        <w:rPr>
          <w:rFonts w:ascii="Times New Roman" w:eastAsia="Times New Roman" w:hAnsi="Times New Roman" w:cs="Times New Roman"/>
          <w:sz w:val="24"/>
          <w:szCs w:val="24"/>
          <w:lang w:eastAsia="ru-RU"/>
        </w:rPr>
        <w:t>пневмоаппаратуры</w:t>
      </w:r>
      <w:proofErr w:type="spellEnd"/>
      <w:r w:rsidRPr="000B697C">
        <w:rPr>
          <w:rFonts w:ascii="Times New Roman" w:eastAsia="Times New Roman" w:hAnsi="Times New Roman" w:cs="Times New Roman"/>
          <w:sz w:val="24"/>
          <w:szCs w:val="24"/>
          <w:lang w:eastAsia="ru-RU"/>
        </w:rPr>
        <w:t>.</w:t>
      </w:r>
    </w:p>
    <w:p w:rsidR="000B697C" w:rsidRDefault="000B697C" w:rsidP="000B697C">
      <w:pPr>
        <w:spacing w:line="240" w:lineRule="auto"/>
        <w:rPr>
          <w:rFonts w:ascii="Times New Roman" w:eastAsia="Times New Roman" w:hAnsi="Times New Roman" w:cs="Times New Roman"/>
          <w:sz w:val="24"/>
          <w:szCs w:val="24"/>
          <w:lang w:eastAsia="ru-RU"/>
        </w:rPr>
      </w:pPr>
    </w:p>
    <w:p w:rsidR="000B697C" w:rsidRPr="000B697C" w:rsidRDefault="000B697C" w:rsidP="000B697C">
      <w:pPr>
        <w:spacing w:line="240" w:lineRule="auto"/>
        <w:jc w:val="center"/>
        <w:rPr>
          <w:rFonts w:ascii="Times New Roman" w:eastAsia="Times New Roman" w:hAnsi="Times New Roman" w:cs="Times New Roman"/>
          <w:b/>
          <w:sz w:val="28"/>
          <w:szCs w:val="28"/>
          <w:lang w:eastAsia="ru-RU"/>
        </w:rPr>
      </w:pPr>
      <w:r w:rsidRPr="000B697C">
        <w:rPr>
          <w:rFonts w:ascii="Times New Roman" w:eastAsia="Times New Roman" w:hAnsi="Times New Roman" w:cs="Times New Roman"/>
          <w:b/>
          <w:sz w:val="28"/>
          <w:szCs w:val="28"/>
          <w:lang w:eastAsia="ru-RU"/>
        </w:rPr>
        <w:t>Колеса и шины</w:t>
      </w:r>
    </w:p>
    <w:p w:rsidR="000B697C" w:rsidRPr="001B4EAD" w:rsidRDefault="009A3E7F" w:rsidP="000B697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697C" w:rsidRPr="000B697C">
        <w:rPr>
          <w:rFonts w:ascii="Times New Roman" w:eastAsia="Times New Roman" w:hAnsi="Times New Roman" w:cs="Times New Roman"/>
          <w:sz w:val="24"/>
          <w:szCs w:val="24"/>
          <w:lang w:eastAsia="ru-RU"/>
        </w:rPr>
        <w:t>Колеса автобусов - дисковые, приспособленные под бескамерные шины, наклон полок обода 15°. Центрирование колеса на ступице производится по центральному отверстию диска колеса. Передние колеса автобусов одинарные, задние - сдвоенные.</w:t>
      </w:r>
      <w:r w:rsidR="000B697C">
        <w:rPr>
          <w:rFonts w:ascii="Times New Roman" w:eastAsia="Times New Roman" w:hAnsi="Times New Roman" w:cs="Times New Roman"/>
          <w:sz w:val="24"/>
          <w:szCs w:val="24"/>
          <w:lang w:eastAsia="ru-RU"/>
        </w:rPr>
        <w:t xml:space="preserve"> </w:t>
      </w:r>
      <w:r w:rsidR="000B697C" w:rsidRPr="000B697C">
        <w:rPr>
          <w:rFonts w:ascii="Times New Roman" w:eastAsia="Times New Roman" w:hAnsi="Times New Roman" w:cs="Times New Roman"/>
          <w:sz w:val="24"/>
          <w:szCs w:val="24"/>
          <w:lang w:eastAsia="ru-RU"/>
        </w:rPr>
        <w:t>Для удобства накачки шин задние внутренние колеса оборудованы удлинителем вентиля, который крепится накидной гайкой на стебле вентиля колеса. Колеса к ступицам крепятся гайками с коническими нажимными шайбами. На автобусы МАЗ-105 устанавливаются шины модели 11/70 R 22,5 Д-7М.</w:t>
      </w:r>
    </w:p>
    <w:p w:rsidR="00052FB3" w:rsidRDefault="002207BD" w:rsidP="00052FB3">
      <w:pPr>
        <w:spacing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p>
    <w:p w:rsidR="003B3F05" w:rsidRPr="003B3F05" w:rsidRDefault="003B3F05" w:rsidP="003B3F05">
      <w:pPr>
        <w:spacing w:line="240" w:lineRule="auto"/>
        <w:jc w:val="center"/>
        <w:outlineLvl w:val="2"/>
        <w:rPr>
          <w:rFonts w:ascii="Times New Roman" w:eastAsia="Times New Roman" w:hAnsi="Times New Roman" w:cs="Times New Roman"/>
          <w:b/>
          <w:sz w:val="28"/>
          <w:szCs w:val="28"/>
          <w:lang w:eastAsia="ru-RU"/>
        </w:rPr>
      </w:pPr>
      <w:r w:rsidRPr="003B3F05">
        <w:rPr>
          <w:rFonts w:ascii="Times New Roman" w:eastAsia="Times New Roman" w:hAnsi="Times New Roman" w:cs="Times New Roman"/>
          <w:b/>
          <w:sz w:val="28"/>
          <w:szCs w:val="28"/>
          <w:lang w:eastAsia="ru-RU"/>
        </w:rPr>
        <w:t>Рулевое управление</w:t>
      </w:r>
    </w:p>
    <w:p w:rsidR="00301B4D" w:rsidRPr="00052FB3" w:rsidRDefault="009A3E7F" w:rsidP="003B3F05">
      <w:pPr>
        <w:spacing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3F05" w:rsidRPr="003B3F05">
        <w:rPr>
          <w:rFonts w:ascii="Times New Roman" w:eastAsia="Times New Roman" w:hAnsi="Times New Roman" w:cs="Times New Roman"/>
          <w:sz w:val="24"/>
          <w:szCs w:val="24"/>
          <w:lang w:eastAsia="ru-RU"/>
        </w:rPr>
        <w:t>Рулевое управление всех автобусов МАЗ разработано на основе узлов и агрегатов серийных автомобилей МАЗ. Рулевой механизм со встроенным распределителем состоит из винта и шариковой гайки-рейки, находящейся в зацеплении с зубчатым сектором. Полукруглые резьбовые канавки на винте и гайке-рейке образуют спиральный канал, который заполнен при сборке рулевого механизма шариками. Зубчатый сектор установлен на сдвоенных игольчатых подшипниках в эксцентричные втулки с рядом отверстий на торцах наружных поверхностей втулок, смещенных относительно оси отверстий подшипников, что дает возможность регулировать зубчатое зацепление сектор - рейка поворотом втулок.</w:t>
      </w:r>
    </w:p>
    <w:p w:rsidR="00142606" w:rsidRDefault="002207BD" w:rsidP="00142606">
      <w:r>
        <w:rPr>
          <w:rFonts w:ascii="Times New Roman" w:eastAsia="Times New Roman" w:hAnsi="Times New Roman" w:cs="Times New Roman"/>
          <w:sz w:val="24"/>
          <w:szCs w:val="24"/>
          <w:lang w:eastAsia="ru-RU"/>
        </w:rPr>
        <w:t xml:space="preserve"> </w:t>
      </w:r>
    </w:p>
    <w:p w:rsidR="003B3F05" w:rsidRPr="003B3F05" w:rsidRDefault="003B3F05" w:rsidP="003B3F05">
      <w:pPr>
        <w:jc w:val="center"/>
        <w:rPr>
          <w:rFonts w:ascii="Times New Roman" w:eastAsia="Times New Roman" w:hAnsi="Times New Roman" w:cs="Times New Roman"/>
          <w:b/>
          <w:sz w:val="28"/>
          <w:szCs w:val="28"/>
          <w:lang w:eastAsia="ru-RU"/>
        </w:rPr>
      </w:pPr>
      <w:r w:rsidRPr="003B3F05">
        <w:rPr>
          <w:rFonts w:ascii="Times New Roman" w:eastAsia="Times New Roman" w:hAnsi="Times New Roman" w:cs="Times New Roman"/>
          <w:b/>
          <w:sz w:val="28"/>
          <w:szCs w:val="28"/>
          <w:lang w:eastAsia="ru-RU"/>
        </w:rPr>
        <w:t>Узел сочленения</w:t>
      </w:r>
    </w:p>
    <w:p w:rsidR="003B3F05" w:rsidRPr="003B3F05" w:rsidRDefault="003B3F05" w:rsidP="003B3F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3F05">
        <w:rPr>
          <w:rFonts w:ascii="Times New Roman" w:eastAsia="Times New Roman" w:hAnsi="Times New Roman" w:cs="Times New Roman"/>
          <w:sz w:val="24"/>
          <w:szCs w:val="24"/>
          <w:lang w:eastAsia="ru-RU"/>
        </w:rPr>
        <w:t>Конструкцию узла сочленения автобуса МАЗ-105 во многом обусловили расположение двигателя в передней части автобуса и планировавшиеся условия эксплуатации. Сочленение первой и второй секции автобуса состоит из узла сцепки, стабилизатора положения рамки, механизма поворота рамки, гибкого сочленения и поворотного круга с ограждением.</w:t>
      </w:r>
    </w:p>
    <w:p w:rsidR="00142606" w:rsidRDefault="003B3F05" w:rsidP="003B3F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B3F05">
        <w:rPr>
          <w:rFonts w:ascii="Times New Roman" w:eastAsia="Times New Roman" w:hAnsi="Times New Roman" w:cs="Times New Roman"/>
          <w:sz w:val="24"/>
          <w:szCs w:val="24"/>
          <w:lang w:eastAsia="ru-RU"/>
        </w:rPr>
        <w:t>Узел сцепки передает тянущее усилие от первой секции ко второй, обеспечивает угловое перемещение секций друг относительно друга в горизонтальной и вертикальной плоскостях, а также обеспечивает взаимное закручивание секций относительно продольной оси автобуса и перемещение рамки сочленения.</w:t>
      </w:r>
      <w:proofErr w:type="gramEnd"/>
      <w:r w:rsidRPr="003B3F05">
        <w:rPr>
          <w:rFonts w:ascii="Times New Roman" w:eastAsia="Times New Roman" w:hAnsi="Times New Roman" w:cs="Times New Roman"/>
          <w:sz w:val="24"/>
          <w:szCs w:val="24"/>
          <w:lang w:eastAsia="ru-RU"/>
        </w:rPr>
        <w:t xml:space="preserve"> Стабилизатор положения рамки служит для ориентирования поворотной рамки в пространстве таким образом, чтобы углы складывания и перекоса (кручения) между первой и второй секцией рамка делила пополам. Узел сочленения облицовывается гибким сочленением с «гармошкой» из полиэфирных материалов иностранного производства</w:t>
      </w:r>
      <w:r>
        <w:rPr>
          <w:rFonts w:ascii="Times New Roman" w:eastAsia="Times New Roman" w:hAnsi="Times New Roman" w:cs="Times New Roman"/>
          <w:sz w:val="24"/>
          <w:szCs w:val="24"/>
          <w:lang w:eastAsia="ru-RU"/>
        </w:rPr>
        <w:t xml:space="preserve">. </w:t>
      </w:r>
      <w:r w:rsidRPr="003B3F05">
        <w:rPr>
          <w:rFonts w:ascii="Times New Roman" w:eastAsia="Times New Roman" w:hAnsi="Times New Roman" w:cs="Times New Roman"/>
          <w:sz w:val="24"/>
          <w:szCs w:val="24"/>
          <w:lang w:eastAsia="ru-RU"/>
        </w:rPr>
        <w:t xml:space="preserve">Поворотный круг салона предназначен для безопасного </w:t>
      </w:r>
      <w:r w:rsidRPr="003B3F05">
        <w:rPr>
          <w:rFonts w:ascii="Times New Roman" w:eastAsia="Times New Roman" w:hAnsi="Times New Roman" w:cs="Times New Roman"/>
          <w:sz w:val="24"/>
          <w:szCs w:val="24"/>
          <w:lang w:eastAsia="ru-RU"/>
        </w:rPr>
        <w:lastRenderedPageBreak/>
        <w:t>перемещения пассажиров между салонами первой и второй секций автобуса. Поворотный круг состоит из двух полукруглых поворотных плит, соединенных шарнирными петлями с опорами. Поворотные плиты опираются на 8 опорных роликов. Вертикальное перемещение плит ограничивается четырьмя роликами, установленными на эксцентриках. Для безопасности пассажиров, находящихся на поворотном круге, на рамке закреплено металлическое ограждение.</w:t>
      </w:r>
    </w:p>
    <w:p w:rsidR="003B3F05" w:rsidRDefault="003B3F05" w:rsidP="003B3F05">
      <w:pPr>
        <w:rPr>
          <w:rFonts w:ascii="Times New Roman" w:eastAsia="Times New Roman" w:hAnsi="Times New Roman" w:cs="Times New Roman"/>
          <w:sz w:val="24"/>
          <w:szCs w:val="24"/>
          <w:lang w:eastAsia="ru-RU"/>
        </w:rPr>
      </w:pPr>
    </w:p>
    <w:p w:rsidR="009A3E7F" w:rsidRPr="009A3E7F" w:rsidRDefault="009A3E7F" w:rsidP="009A3E7F">
      <w:pPr>
        <w:jc w:val="center"/>
        <w:rPr>
          <w:rFonts w:ascii="Times New Roman" w:eastAsia="Times New Roman" w:hAnsi="Times New Roman" w:cs="Times New Roman"/>
          <w:b/>
          <w:sz w:val="28"/>
          <w:szCs w:val="28"/>
          <w:lang w:eastAsia="ru-RU"/>
        </w:rPr>
      </w:pPr>
      <w:proofErr w:type="spellStart"/>
      <w:proofErr w:type="gramStart"/>
      <w:r w:rsidRPr="009A3E7F">
        <w:rPr>
          <w:rFonts w:ascii="Times New Roman" w:eastAsia="Times New Roman" w:hAnsi="Times New Roman" w:cs="Times New Roman"/>
          <w:b/>
          <w:sz w:val="28"/>
          <w:szCs w:val="28"/>
          <w:lang w:eastAsia="ru-RU"/>
        </w:rPr>
        <w:t>T</w:t>
      </w:r>
      <w:proofErr w:type="gramEnd"/>
      <w:r w:rsidRPr="009A3E7F">
        <w:rPr>
          <w:rFonts w:ascii="Times New Roman" w:eastAsia="Times New Roman" w:hAnsi="Times New Roman" w:cs="Times New Roman"/>
          <w:b/>
          <w:sz w:val="28"/>
          <w:szCs w:val="28"/>
          <w:lang w:eastAsia="ru-RU"/>
        </w:rPr>
        <w:t>ормозная</w:t>
      </w:r>
      <w:proofErr w:type="spellEnd"/>
      <w:r w:rsidRPr="009A3E7F">
        <w:rPr>
          <w:rFonts w:ascii="Times New Roman" w:eastAsia="Times New Roman" w:hAnsi="Times New Roman" w:cs="Times New Roman"/>
          <w:b/>
          <w:sz w:val="28"/>
          <w:szCs w:val="28"/>
          <w:lang w:eastAsia="ru-RU"/>
        </w:rPr>
        <w:t xml:space="preserve"> система</w:t>
      </w:r>
    </w:p>
    <w:p w:rsidR="003B3F05" w:rsidRDefault="009A3E7F" w:rsidP="009A3E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3E7F">
        <w:rPr>
          <w:rFonts w:ascii="Times New Roman" w:eastAsia="Times New Roman" w:hAnsi="Times New Roman" w:cs="Times New Roman"/>
          <w:sz w:val="24"/>
          <w:szCs w:val="24"/>
          <w:lang w:eastAsia="ru-RU"/>
        </w:rPr>
        <w:t xml:space="preserve">Автобусы оборудованы рабочей, стояночной, запасной, вспомогательной тормозными системами и остановочным тормозом, а также выводами для контроля и диагностики </w:t>
      </w:r>
      <w:proofErr w:type="spellStart"/>
      <w:r w:rsidRPr="009A3E7F">
        <w:rPr>
          <w:rFonts w:ascii="Times New Roman" w:eastAsia="Times New Roman" w:hAnsi="Times New Roman" w:cs="Times New Roman"/>
          <w:sz w:val="24"/>
          <w:szCs w:val="24"/>
          <w:lang w:eastAsia="ru-RU"/>
        </w:rPr>
        <w:t>пневмосистемы</w:t>
      </w:r>
      <w:proofErr w:type="spellEnd"/>
      <w:r w:rsidRPr="009A3E7F">
        <w:rPr>
          <w:rFonts w:ascii="Times New Roman" w:eastAsia="Times New Roman" w:hAnsi="Times New Roman" w:cs="Times New Roman"/>
          <w:sz w:val="24"/>
          <w:szCs w:val="24"/>
          <w:lang w:eastAsia="ru-RU"/>
        </w:rPr>
        <w:t xml:space="preserve"> и питания других потребителей сжатым воздухом. Рабочая тормозная система воздействует на тормозные механизмы всех колес автобуса. Рабочая тормозная система оснащена антиблокировочной системой (ABS). Задний контур может быть по требованию заказчика оснащен дополнительно </w:t>
      </w:r>
      <w:proofErr w:type="spellStart"/>
      <w:r w:rsidRPr="009A3E7F">
        <w:rPr>
          <w:rFonts w:ascii="Times New Roman" w:eastAsia="Times New Roman" w:hAnsi="Times New Roman" w:cs="Times New Roman"/>
          <w:sz w:val="24"/>
          <w:szCs w:val="24"/>
          <w:lang w:eastAsia="ru-RU"/>
        </w:rPr>
        <w:t>потивобуксовочной</w:t>
      </w:r>
      <w:proofErr w:type="spellEnd"/>
      <w:r w:rsidRPr="009A3E7F">
        <w:rPr>
          <w:rFonts w:ascii="Times New Roman" w:eastAsia="Times New Roman" w:hAnsi="Times New Roman" w:cs="Times New Roman"/>
          <w:sz w:val="24"/>
          <w:szCs w:val="24"/>
          <w:lang w:eastAsia="ru-RU"/>
        </w:rPr>
        <w:t xml:space="preserve"> системой (ASR). </w:t>
      </w:r>
      <w:proofErr w:type="gramStart"/>
      <w:r w:rsidRPr="009A3E7F">
        <w:rPr>
          <w:rFonts w:ascii="Times New Roman" w:eastAsia="Times New Roman" w:hAnsi="Times New Roman" w:cs="Times New Roman"/>
          <w:sz w:val="24"/>
          <w:szCs w:val="24"/>
          <w:lang w:eastAsia="ru-RU"/>
        </w:rPr>
        <w:t>Стояночная</w:t>
      </w:r>
      <w:proofErr w:type="gramEnd"/>
      <w:r w:rsidRPr="009A3E7F">
        <w:rPr>
          <w:rFonts w:ascii="Times New Roman" w:eastAsia="Times New Roman" w:hAnsi="Times New Roman" w:cs="Times New Roman"/>
          <w:sz w:val="24"/>
          <w:szCs w:val="24"/>
          <w:lang w:eastAsia="ru-RU"/>
        </w:rPr>
        <w:t xml:space="preserve"> и запасная тормозные системы воздействуют на тормозные механизмы заднего моста, которые приводятся в действие тормозными камерами с пружинными </w:t>
      </w:r>
      <w:proofErr w:type="spellStart"/>
      <w:r w:rsidRPr="009A3E7F">
        <w:rPr>
          <w:rFonts w:ascii="Times New Roman" w:eastAsia="Times New Roman" w:hAnsi="Times New Roman" w:cs="Times New Roman"/>
          <w:sz w:val="24"/>
          <w:szCs w:val="24"/>
          <w:lang w:eastAsia="ru-RU"/>
        </w:rPr>
        <w:t>энергоаккумуляторами</w:t>
      </w:r>
      <w:proofErr w:type="spellEnd"/>
      <w:r w:rsidRPr="009A3E7F">
        <w:rPr>
          <w:rFonts w:ascii="Times New Roman" w:eastAsia="Times New Roman" w:hAnsi="Times New Roman" w:cs="Times New Roman"/>
          <w:sz w:val="24"/>
          <w:szCs w:val="24"/>
          <w:lang w:eastAsia="ru-RU"/>
        </w:rPr>
        <w:t xml:space="preserve">. Привод </w:t>
      </w:r>
      <w:proofErr w:type="gramStart"/>
      <w:r w:rsidRPr="009A3E7F">
        <w:rPr>
          <w:rFonts w:ascii="Times New Roman" w:eastAsia="Times New Roman" w:hAnsi="Times New Roman" w:cs="Times New Roman"/>
          <w:sz w:val="24"/>
          <w:szCs w:val="24"/>
          <w:lang w:eastAsia="ru-RU"/>
        </w:rPr>
        <w:t>пружинных</w:t>
      </w:r>
      <w:proofErr w:type="gramEnd"/>
      <w:r w:rsidRPr="009A3E7F">
        <w:rPr>
          <w:rFonts w:ascii="Times New Roman" w:eastAsia="Times New Roman" w:hAnsi="Times New Roman" w:cs="Times New Roman"/>
          <w:sz w:val="24"/>
          <w:szCs w:val="24"/>
          <w:lang w:eastAsia="ru-RU"/>
        </w:rPr>
        <w:t xml:space="preserve"> </w:t>
      </w:r>
      <w:proofErr w:type="spellStart"/>
      <w:r w:rsidRPr="009A3E7F">
        <w:rPr>
          <w:rFonts w:ascii="Times New Roman" w:eastAsia="Times New Roman" w:hAnsi="Times New Roman" w:cs="Times New Roman"/>
          <w:sz w:val="24"/>
          <w:szCs w:val="24"/>
          <w:lang w:eastAsia="ru-RU"/>
        </w:rPr>
        <w:t>энергоаккумуляторов</w:t>
      </w:r>
      <w:proofErr w:type="spellEnd"/>
      <w:r w:rsidRPr="009A3E7F">
        <w:rPr>
          <w:rFonts w:ascii="Times New Roman" w:eastAsia="Times New Roman" w:hAnsi="Times New Roman" w:cs="Times New Roman"/>
          <w:sz w:val="24"/>
          <w:szCs w:val="24"/>
          <w:lang w:eastAsia="ru-RU"/>
        </w:rPr>
        <w:t xml:space="preserve"> - пневматический, двухконтурный.</w:t>
      </w:r>
    </w:p>
    <w:p w:rsidR="009A3E7F" w:rsidRDefault="009A3E7F" w:rsidP="009A3E7F">
      <w:pPr>
        <w:rPr>
          <w:rFonts w:ascii="Times New Roman" w:eastAsia="Times New Roman" w:hAnsi="Times New Roman" w:cs="Times New Roman"/>
          <w:sz w:val="24"/>
          <w:szCs w:val="24"/>
          <w:lang w:eastAsia="ru-RU"/>
        </w:rPr>
      </w:pPr>
    </w:p>
    <w:p w:rsidR="009A3E7F" w:rsidRPr="009A3E7F" w:rsidRDefault="009A3E7F" w:rsidP="009A3E7F">
      <w:pPr>
        <w:jc w:val="center"/>
        <w:rPr>
          <w:rFonts w:ascii="Times New Roman" w:eastAsia="Times New Roman" w:hAnsi="Times New Roman" w:cs="Times New Roman"/>
          <w:b/>
          <w:sz w:val="28"/>
          <w:szCs w:val="28"/>
          <w:lang w:eastAsia="ru-RU"/>
        </w:rPr>
      </w:pPr>
      <w:r w:rsidRPr="009A3E7F">
        <w:rPr>
          <w:rFonts w:ascii="Times New Roman" w:eastAsia="Times New Roman" w:hAnsi="Times New Roman" w:cs="Times New Roman"/>
          <w:b/>
          <w:sz w:val="28"/>
          <w:szCs w:val="28"/>
          <w:lang w:eastAsia="ru-RU"/>
        </w:rPr>
        <w:t>Электрооборудование</w:t>
      </w:r>
    </w:p>
    <w:p w:rsidR="009A3E7F" w:rsidRPr="009A3E7F" w:rsidRDefault="009A3E7F" w:rsidP="009A3E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3E7F">
        <w:rPr>
          <w:rFonts w:ascii="Times New Roman" w:eastAsia="Times New Roman" w:hAnsi="Times New Roman" w:cs="Times New Roman"/>
          <w:sz w:val="24"/>
          <w:szCs w:val="24"/>
          <w:lang w:eastAsia="ru-RU"/>
        </w:rPr>
        <w:t>Автобусы имеют 24-вольтовую систему электрооборудования, которое выполнено по однопроводной схеме соединений. Минусом ("массой") является каркас автобуса, соединенный с минусом аккумуляторных батарей</w:t>
      </w:r>
      <w:proofErr w:type="gramStart"/>
      <w:r w:rsidRPr="009A3E7F">
        <w:rPr>
          <w:rFonts w:ascii="Times New Roman" w:eastAsia="Times New Roman" w:hAnsi="Times New Roman" w:cs="Times New Roman"/>
          <w:sz w:val="24"/>
          <w:szCs w:val="24"/>
          <w:lang w:eastAsia="ru-RU"/>
        </w:rPr>
        <w:t xml:space="preserve">.. </w:t>
      </w:r>
      <w:proofErr w:type="gramEnd"/>
      <w:r w:rsidRPr="009A3E7F">
        <w:rPr>
          <w:rFonts w:ascii="Times New Roman" w:eastAsia="Times New Roman" w:hAnsi="Times New Roman" w:cs="Times New Roman"/>
          <w:sz w:val="24"/>
          <w:szCs w:val="24"/>
          <w:lang w:eastAsia="ru-RU"/>
        </w:rPr>
        <w:t>Отличительной особенностью системы электрооборудования является то, что соединение жгутов проводов и подключение значительной части его изделий производится с использованием штекерных соединений.</w:t>
      </w:r>
    </w:p>
    <w:p w:rsidR="009A3E7F" w:rsidRPr="009A3E7F" w:rsidRDefault="009A3E7F" w:rsidP="009A3E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3E7F">
        <w:rPr>
          <w:rFonts w:ascii="Times New Roman" w:eastAsia="Times New Roman" w:hAnsi="Times New Roman" w:cs="Times New Roman"/>
          <w:sz w:val="24"/>
          <w:szCs w:val="24"/>
          <w:lang w:eastAsia="ru-RU"/>
        </w:rPr>
        <w:t>На автобусах в специальных нишах кузова установлены две сухозаряженные аккумуляторные батареи типа 6СТ-190А. Генератор - с самовозбуждением от постоянных магнитов, номинальное напряжение генераторов равно 28</w:t>
      </w:r>
      <w:proofErr w:type="gramStart"/>
      <w:r w:rsidRPr="009A3E7F">
        <w:rPr>
          <w:rFonts w:ascii="Times New Roman" w:eastAsia="Times New Roman" w:hAnsi="Times New Roman" w:cs="Times New Roman"/>
          <w:sz w:val="24"/>
          <w:szCs w:val="24"/>
          <w:lang w:eastAsia="ru-RU"/>
        </w:rPr>
        <w:t xml:space="preserve"> В</w:t>
      </w:r>
      <w:proofErr w:type="gramEnd"/>
      <w:r w:rsidRPr="009A3E7F">
        <w:rPr>
          <w:rFonts w:ascii="Times New Roman" w:eastAsia="Times New Roman" w:hAnsi="Times New Roman" w:cs="Times New Roman"/>
          <w:sz w:val="24"/>
          <w:szCs w:val="24"/>
          <w:lang w:eastAsia="ru-RU"/>
        </w:rPr>
        <w:t>, а выпрямленный ток - 108 А. На автобусы устанавливаются различные типы генераторов в зависимости от двигателя. На двигатель RENAULT MIDR 06.02.26 устанавливаются два генератора A14N196M фирмы VALEO с номинальным напряжением 28</w:t>
      </w:r>
      <w:proofErr w:type="gramStart"/>
      <w:r w:rsidRPr="009A3E7F">
        <w:rPr>
          <w:rFonts w:ascii="Times New Roman" w:eastAsia="Times New Roman" w:hAnsi="Times New Roman" w:cs="Times New Roman"/>
          <w:sz w:val="24"/>
          <w:szCs w:val="24"/>
          <w:lang w:eastAsia="ru-RU"/>
        </w:rPr>
        <w:t xml:space="preserve"> В</w:t>
      </w:r>
      <w:proofErr w:type="gramEnd"/>
      <w:r w:rsidRPr="009A3E7F">
        <w:rPr>
          <w:rFonts w:ascii="Times New Roman" w:eastAsia="Times New Roman" w:hAnsi="Times New Roman" w:cs="Times New Roman"/>
          <w:sz w:val="24"/>
          <w:szCs w:val="24"/>
          <w:lang w:eastAsia="ru-RU"/>
        </w:rPr>
        <w:t xml:space="preserve"> и выпрямленным током 60 А каждый. На автобусах с немецкими двигателями </w:t>
      </w:r>
      <w:proofErr w:type="spellStart"/>
      <w:r w:rsidRPr="009A3E7F">
        <w:rPr>
          <w:rFonts w:ascii="Times New Roman" w:eastAsia="Times New Roman" w:hAnsi="Times New Roman" w:cs="Times New Roman"/>
          <w:sz w:val="24"/>
          <w:szCs w:val="24"/>
          <w:lang w:eastAsia="ru-RU"/>
        </w:rPr>
        <w:t>Mercedes-Benz</w:t>
      </w:r>
      <w:proofErr w:type="spellEnd"/>
      <w:r w:rsidRPr="009A3E7F">
        <w:rPr>
          <w:rFonts w:ascii="Times New Roman" w:eastAsia="Times New Roman" w:hAnsi="Times New Roman" w:cs="Times New Roman"/>
          <w:sz w:val="24"/>
          <w:szCs w:val="24"/>
          <w:lang w:eastAsia="ru-RU"/>
        </w:rPr>
        <w:t xml:space="preserve"> устанавливаются генераторы </w:t>
      </w:r>
      <w:proofErr w:type="spellStart"/>
      <w:r w:rsidRPr="009A3E7F">
        <w:rPr>
          <w:rFonts w:ascii="Times New Roman" w:eastAsia="Times New Roman" w:hAnsi="Times New Roman" w:cs="Times New Roman"/>
          <w:sz w:val="24"/>
          <w:szCs w:val="24"/>
          <w:lang w:eastAsia="ru-RU"/>
        </w:rPr>
        <w:t>Bosch</w:t>
      </w:r>
      <w:proofErr w:type="spellEnd"/>
      <w:r w:rsidRPr="009A3E7F">
        <w:rPr>
          <w:rFonts w:ascii="Times New Roman" w:eastAsia="Times New Roman" w:hAnsi="Times New Roman" w:cs="Times New Roman"/>
          <w:sz w:val="24"/>
          <w:szCs w:val="24"/>
          <w:lang w:eastAsia="ru-RU"/>
        </w:rPr>
        <w:t>.</w:t>
      </w:r>
    </w:p>
    <w:p w:rsidR="009A3E7F" w:rsidRDefault="009A3E7F" w:rsidP="009A3E7F">
      <w:pPr>
        <w:rPr>
          <w:rFonts w:ascii="Times New Roman" w:eastAsia="Times New Roman" w:hAnsi="Times New Roman" w:cs="Times New Roman"/>
          <w:sz w:val="24"/>
          <w:szCs w:val="24"/>
          <w:lang w:eastAsia="ru-RU"/>
        </w:rPr>
      </w:pPr>
      <w:r w:rsidRPr="009A3E7F">
        <w:rPr>
          <w:rFonts w:ascii="Times New Roman" w:eastAsia="Times New Roman" w:hAnsi="Times New Roman" w:cs="Times New Roman"/>
          <w:sz w:val="24"/>
          <w:szCs w:val="24"/>
          <w:lang w:eastAsia="ru-RU"/>
        </w:rPr>
        <w:t xml:space="preserve">На автобусы устанавливаются стартеры: </w:t>
      </w:r>
      <w:proofErr w:type="spellStart"/>
      <w:r w:rsidRPr="009A3E7F">
        <w:rPr>
          <w:rFonts w:ascii="Times New Roman" w:eastAsia="Times New Roman" w:hAnsi="Times New Roman" w:cs="Times New Roman"/>
          <w:sz w:val="24"/>
          <w:szCs w:val="24"/>
          <w:lang w:eastAsia="ru-RU"/>
        </w:rPr>
        <w:t>Bosch</w:t>
      </w:r>
      <w:proofErr w:type="spellEnd"/>
      <w:r w:rsidRPr="009A3E7F">
        <w:rPr>
          <w:rFonts w:ascii="Times New Roman" w:eastAsia="Times New Roman" w:hAnsi="Times New Roman" w:cs="Times New Roman"/>
          <w:sz w:val="24"/>
          <w:szCs w:val="24"/>
          <w:lang w:eastAsia="ru-RU"/>
        </w:rPr>
        <w:t>, JF 24 (RENAULT MIDR 06.02.26 Y 41), D13HP605 (MIDR 06.20.45 R 41).</w:t>
      </w:r>
    </w:p>
    <w:p w:rsidR="009A3E7F" w:rsidRDefault="009A3E7F" w:rsidP="009A3E7F">
      <w:pPr>
        <w:rPr>
          <w:rFonts w:ascii="Times New Roman" w:eastAsia="Times New Roman" w:hAnsi="Times New Roman" w:cs="Times New Roman"/>
          <w:sz w:val="24"/>
          <w:szCs w:val="24"/>
          <w:lang w:eastAsia="ru-RU"/>
        </w:rPr>
      </w:pPr>
    </w:p>
    <w:p w:rsidR="00EE47F4" w:rsidRPr="00EE47F4" w:rsidRDefault="00EE47F4" w:rsidP="00EE47F4">
      <w:pPr>
        <w:jc w:val="center"/>
        <w:rPr>
          <w:rFonts w:ascii="Times New Roman" w:eastAsia="Times New Roman" w:hAnsi="Times New Roman" w:cs="Times New Roman"/>
          <w:b/>
          <w:sz w:val="28"/>
          <w:szCs w:val="28"/>
          <w:lang w:eastAsia="ru-RU"/>
        </w:rPr>
      </w:pPr>
      <w:r w:rsidRPr="00EE47F4">
        <w:rPr>
          <w:rFonts w:ascii="Times New Roman" w:eastAsia="Times New Roman" w:hAnsi="Times New Roman" w:cs="Times New Roman"/>
          <w:b/>
          <w:sz w:val="28"/>
          <w:szCs w:val="28"/>
          <w:lang w:eastAsia="ru-RU"/>
        </w:rPr>
        <w:t>Система пожаротушения</w:t>
      </w:r>
    </w:p>
    <w:p w:rsidR="009A3E7F" w:rsidRDefault="00EE47F4" w:rsidP="00EE47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47F4">
        <w:rPr>
          <w:rFonts w:ascii="Times New Roman" w:eastAsia="Times New Roman" w:hAnsi="Times New Roman" w:cs="Times New Roman"/>
          <w:sz w:val="24"/>
          <w:szCs w:val="24"/>
          <w:lang w:eastAsia="ru-RU"/>
        </w:rPr>
        <w:t xml:space="preserve">Для безопасности пассажиров в случае возникновения пожароопасной ситуации в автобусах МАЗ может устанавливаться автоматическая система пожаротушения моторного отсека. В целом, отделочные материалы для салона и </w:t>
      </w:r>
      <w:r w:rsidR="004638D8">
        <w:rPr>
          <w:rFonts w:ascii="Times New Roman" w:eastAsia="Times New Roman" w:hAnsi="Times New Roman" w:cs="Times New Roman"/>
          <w:sz w:val="24"/>
          <w:szCs w:val="24"/>
          <w:lang w:eastAsia="ru-RU"/>
        </w:rPr>
        <w:t>моторного отсека</w:t>
      </w:r>
      <w:r w:rsidRPr="00EE47F4">
        <w:rPr>
          <w:rFonts w:ascii="Times New Roman" w:eastAsia="Times New Roman" w:hAnsi="Times New Roman" w:cs="Times New Roman"/>
          <w:sz w:val="24"/>
          <w:szCs w:val="24"/>
          <w:lang w:eastAsia="ru-RU"/>
        </w:rPr>
        <w:t xml:space="preserve"> подобраны огнестойкие. При правильном уходе за материалами отделки и отсутствии пятен от горюче-смазочных материалов полностью автобус выгорает более чем за сорок минут.</w:t>
      </w:r>
    </w:p>
    <w:p w:rsidR="004638D8" w:rsidRDefault="004638D8" w:rsidP="00EE47F4">
      <w:pPr>
        <w:rPr>
          <w:rFonts w:ascii="Times New Roman" w:eastAsia="Times New Roman" w:hAnsi="Times New Roman" w:cs="Times New Roman"/>
          <w:sz w:val="24"/>
          <w:szCs w:val="24"/>
          <w:lang w:eastAsia="ru-RU"/>
        </w:rPr>
      </w:pPr>
    </w:p>
    <w:p w:rsidR="00EE47F4" w:rsidRPr="00EE47F4" w:rsidRDefault="00EE47F4" w:rsidP="00EE47F4">
      <w:pPr>
        <w:jc w:val="center"/>
        <w:rPr>
          <w:rFonts w:ascii="Times New Roman" w:eastAsia="Times New Roman" w:hAnsi="Times New Roman" w:cs="Times New Roman"/>
          <w:b/>
          <w:sz w:val="28"/>
          <w:szCs w:val="28"/>
          <w:lang w:eastAsia="ru-RU"/>
        </w:rPr>
      </w:pPr>
      <w:r w:rsidRPr="00EE47F4">
        <w:rPr>
          <w:rFonts w:ascii="Times New Roman" w:eastAsia="Times New Roman" w:hAnsi="Times New Roman" w:cs="Times New Roman"/>
          <w:b/>
          <w:sz w:val="28"/>
          <w:szCs w:val="28"/>
          <w:lang w:eastAsia="ru-RU"/>
        </w:rPr>
        <w:t>Система отопления</w:t>
      </w:r>
    </w:p>
    <w:p w:rsidR="00EE47F4" w:rsidRDefault="00EE47F4" w:rsidP="00EE47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47F4">
        <w:rPr>
          <w:rFonts w:ascii="Times New Roman" w:eastAsia="Times New Roman" w:hAnsi="Times New Roman" w:cs="Times New Roman"/>
          <w:sz w:val="24"/>
          <w:szCs w:val="24"/>
          <w:lang w:eastAsia="ru-RU"/>
        </w:rPr>
        <w:t xml:space="preserve">Система отопления - двухконтурная. Для обогрева воздуха в автобусе используется энергия жидкости системы охлаждения двигателя. Первый контур системы отопления, обогревающий рабочее место водителя, состоит из крана проходного трубопроводов и </w:t>
      </w:r>
      <w:proofErr w:type="spellStart"/>
      <w:r w:rsidRPr="00EE47F4">
        <w:rPr>
          <w:rFonts w:ascii="Times New Roman" w:eastAsia="Times New Roman" w:hAnsi="Times New Roman" w:cs="Times New Roman"/>
          <w:sz w:val="24"/>
          <w:szCs w:val="24"/>
          <w:lang w:eastAsia="ru-RU"/>
        </w:rPr>
        <w:t>отопителя</w:t>
      </w:r>
      <w:proofErr w:type="spellEnd"/>
      <w:r w:rsidRPr="00EE47F4">
        <w:rPr>
          <w:rFonts w:ascii="Times New Roman" w:eastAsia="Times New Roman" w:hAnsi="Times New Roman" w:cs="Times New Roman"/>
          <w:sz w:val="24"/>
          <w:szCs w:val="24"/>
          <w:lang w:eastAsia="ru-RU"/>
        </w:rPr>
        <w:t xml:space="preserve">. Подогретый в </w:t>
      </w:r>
      <w:proofErr w:type="spellStart"/>
      <w:r w:rsidRPr="00EE47F4">
        <w:rPr>
          <w:rFonts w:ascii="Times New Roman" w:eastAsia="Times New Roman" w:hAnsi="Times New Roman" w:cs="Times New Roman"/>
          <w:sz w:val="24"/>
          <w:szCs w:val="24"/>
          <w:lang w:eastAsia="ru-RU"/>
        </w:rPr>
        <w:t>отопителе</w:t>
      </w:r>
      <w:proofErr w:type="spellEnd"/>
      <w:r w:rsidRPr="00EE47F4">
        <w:rPr>
          <w:rFonts w:ascii="Times New Roman" w:eastAsia="Times New Roman" w:hAnsi="Times New Roman" w:cs="Times New Roman"/>
          <w:sz w:val="24"/>
          <w:szCs w:val="24"/>
          <w:lang w:eastAsia="ru-RU"/>
        </w:rPr>
        <w:t xml:space="preserve"> воздух направляется через систему воздушных каналов в коробку </w:t>
      </w:r>
      <w:proofErr w:type="spellStart"/>
      <w:r w:rsidRPr="00EE47F4">
        <w:rPr>
          <w:rFonts w:ascii="Times New Roman" w:eastAsia="Times New Roman" w:hAnsi="Times New Roman" w:cs="Times New Roman"/>
          <w:sz w:val="24"/>
          <w:szCs w:val="24"/>
          <w:lang w:eastAsia="ru-RU"/>
        </w:rPr>
        <w:t>воздухопритока</w:t>
      </w:r>
      <w:proofErr w:type="spellEnd"/>
      <w:r w:rsidRPr="00EE47F4">
        <w:rPr>
          <w:rFonts w:ascii="Times New Roman" w:eastAsia="Times New Roman" w:hAnsi="Times New Roman" w:cs="Times New Roman"/>
          <w:sz w:val="24"/>
          <w:szCs w:val="24"/>
          <w:lang w:eastAsia="ru-RU"/>
        </w:rPr>
        <w:t xml:space="preserve">, </w:t>
      </w:r>
      <w:r w:rsidRPr="00EE47F4">
        <w:rPr>
          <w:rFonts w:ascii="Times New Roman" w:eastAsia="Times New Roman" w:hAnsi="Times New Roman" w:cs="Times New Roman"/>
          <w:sz w:val="24"/>
          <w:szCs w:val="24"/>
          <w:lang w:eastAsia="ru-RU"/>
        </w:rPr>
        <w:lastRenderedPageBreak/>
        <w:t>а от нее через воздуходувные отверстия передней панели - на лобовое стекло и в нишу к ногам водителя.</w:t>
      </w:r>
    </w:p>
    <w:p w:rsidR="00EE47F4" w:rsidRDefault="00EE47F4" w:rsidP="00EE47F4">
      <w:pPr>
        <w:spacing w:line="240" w:lineRule="auto"/>
        <w:jc w:val="center"/>
        <w:rPr>
          <w:rFonts w:ascii="Times New Roman" w:eastAsia="Times New Roman" w:hAnsi="Times New Roman" w:cs="Times New Roman"/>
          <w:b/>
          <w:sz w:val="28"/>
          <w:szCs w:val="28"/>
          <w:lang w:eastAsia="ru-RU"/>
        </w:rPr>
      </w:pPr>
      <w:r w:rsidRPr="00EE47F4">
        <w:rPr>
          <w:rFonts w:ascii="Times New Roman" w:eastAsia="Times New Roman" w:hAnsi="Times New Roman" w:cs="Times New Roman"/>
          <w:b/>
          <w:sz w:val="28"/>
          <w:szCs w:val="28"/>
          <w:lang w:eastAsia="ru-RU"/>
        </w:rPr>
        <w:t>Технические характеристики</w:t>
      </w:r>
    </w:p>
    <w:p w:rsidR="004638D8" w:rsidRPr="00EE47F4" w:rsidRDefault="004638D8" w:rsidP="00EE47F4">
      <w:pPr>
        <w:spacing w:line="240" w:lineRule="auto"/>
        <w:jc w:val="center"/>
        <w:rPr>
          <w:rFonts w:ascii="Times New Roman" w:eastAsia="Times New Roman" w:hAnsi="Times New Roman" w:cs="Times New Roman"/>
          <w:b/>
          <w:sz w:val="28"/>
          <w:szCs w:val="28"/>
          <w:lang w:eastAsia="ru-RU"/>
        </w:rPr>
      </w:pPr>
      <w:bookmarkStart w:id="0" w:name="_GoBack"/>
      <w:bookmarkEnd w:id="0"/>
    </w:p>
    <w:tbl>
      <w:tblPr>
        <w:tblStyle w:val="a3"/>
        <w:tblW w:w="9810" w:type="dxa"/>
        <w:tblLook w:val="04A0" w:firstRow="1" w:lastRow="0" w:firstColumn="1" w:lastColumn="0" w:noHBand="0" w:noVBand="1"/>
      </w:tblPr>
      <w:tblGrid>
        <w:gridCol w:w="1573"/>
        <w:gridCol w:w="584"/>
        <w:gridCol w:w="2560"/>
        <w:gridCol w:w="2549"/>
        <w:gridCol w:w="2544"/>
      </w:tblGrid>
      <w:tr w:rsidR="00EE47F4" w:rsidRPr="00EE47F4" w:rsidTr="00EE47F4">
        <w:tc>
          <w:tcPr>
            <w:tcW w:w="9810" w:type="dxa"/>
            <w:gridSpan w:val="5"/>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b/>
                <w:bCs/>
                <w:sz w:val="24"/>
                <w:szCs w:val="24"/>
                <w:lang w:eastAsia="ru-RU"/>
              </w:rPr>
              <w:t xml:space="preserve">Двигатели </w:t>
            </w:r>
            <w:r w:rsidRPr="00EE47F4">
              <w:rPr>
                <w:rFonts w:ascii="Times New Roman" w:eastAsia="Times New Roman" w:hAnsi="Times New Roman" w:cs="Times New Roman"/>
                <w:sz w:val="24"/>
                <w:szCs w:val="24"/>
                <w:lang w:eastAsia="ru-RU"/>
              </w:rPr>
              <w:t>(все двигатели – 6-цилиндровые, рядные)</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  </w:t>
            </w:r>
          </w:p>
        </w:tc>
        <w:tc>
          <w:tcPr>
            <w:tcW w:w="2670" w:type="dxa"/>
            <w:hideMark/>
          </w:tcPr>
          <w:p w:rsidR="00EE47F4" w:rsidRPr="00EE47F4" w:rsidRDefault="00EE47F4" w:rsidP="00EE47F4">
            <w:pPr>
              <w:rPr>
                <w:rFonts w:ascii="Times New Roman" w:eastAsia="Times New Roman" w:hAnsi="Times New Roman" w:cs="Times New Roman"/>
                <w:sz w:val="24"/>
                <w:szCs w:val="24"/>
                <w:lang w:eastAsia="ru-RU"/>
              </w:rPr>
            </w:pPr>
            <w:proofErr w:type="spellStart"/>
            <w:r w:rsidRPr="00EE47F4">
              <w:rPr>
                <w:rFonts w:ascii="Times New Roman" w:eastAsia="Times New Roman" w:hAnsi="Times New Roman" w:cs="Times New Roman"/>
                <w:sz w:val="24"/>
                <w:szCs w:val="24"/>
                <w:lang w:eastAsia="ru-RU"/>
              </w:rPr>
              <w:t>Renault</w:t>
            </w:r>
            <w:proofErr w:type="spellEnd"/>
            <w:r w:rsidRPr="00EE47F4">
              <w:rPr>
                <w:rFonts w:ascii="Times New Roman" w:eastAsia="Times New Roman" w:hAnsi="Times New Roman" w:cs="Times New Roman"/>
                <w:sz w:val="24"/>
                <w:szCs w:val="24"/>
                <w:lang w:eastAsia="ru-RU"/>
              </w:rPr>
              <w:t xml:space="preserve"> MIDR 06.02.26Y41</w:t>
            </w:r>
          </w:p>
        </w:tc>
        <w:tc>
          <w:tcPr>
            <w:tcW w:w="2685" w:type="dxa"/>
            <w:hideMark/>
          </w:tcPr>
          <w:p w:rsidR="00EE47F4" w:rsidRPr="00EE47F4" w:rsidRDefault="00EE47F4" w:rsidP="00EE47F4">
            <w:pPr>
              <w:rPr>
                <w:rFonts w:ascii="Times New Roman" w:eastAsia="Times New Roman" w:hAnsi="Times New Roman" w:cs="Times New Roman"/>
                <w:sz w:val="24"/>
                <w:szCs w:val="24"/>
                <w:lang w:eastAsia="ru-RU"/>
              </w:rPr>
            </w:pPr>
            <w:proofErr w:type="spellStart"/>
            <w:r w:rsidRPr="00EE47F4">
              <w:rPr>
                <w:rFonts w:ascii="Times New Roman" w:eastAsia="Times New Roman" w:hAnsi="Times New Roman" w:cs="Times New Roman"/>
                <w:sz w:val="24"/>
                <w:szCs w:val="24"/>
                <w:lang w:eastAsia="ru-RU"/>
              </w:rPr>
              <w:t>Mercedes-Benz</w:t>
            </w:r>
            <w:proofErr w:type="spellEnd"/>
            <w:r w:rsidRPr="00EE47F4">
              <w:rPr>
                <w:rFonts w:ascii="Times New Roman" w:eastAsia="Times New Roman" w:hAnsi="Times New Roman" w:cs="Times New Roman"/>
                <w:sz w:val="24"/>
                <w:szCs w:val="24"/>
                <w:lang w:eastAsia="ru-RU"/>
              </w:rPr>
              <w:t xml:space="preserve"> OM906LA</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Рабочий объем, </w:t>
            </w:r>
            <w:proofErr w:type="gramStart"/>
            <w:r w:rsidRPr="00EE47F4">
              <w:rPr>
                <w:rFonts w:ascii="Times New Roman" w:eastAsia="Times New Roman" w:hAnsi="Times New Roman" w:cs="Times New Roman"/>
                <w:sz w:val="24"/>
                <w:szCs w:val="24"/>
                <w:lang w:eastAsia="ru-RU"/>
              </w:rPr>
              <w:t>л</w:t>
            </w:r>
            <w:proofErr w:type="gramEnd"/>
          </w:p>
        </w:tc>
        <w:tc>
          <w:tcPr>
            <w:tcW w:w="267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6.18</w:t>
            </w:r>
          </w:p>
        </w:tc>
        <w:tc>
          <w:tcPr>
            <w:tcW w:w="2685"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6.37</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Степень сжатия</w:t>
            </w:r>
          </w:p>
        </w:tc>
        <w:tc>
          <w:tcPr>
            <w:tcW w:w="267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w:t>
            </w:r>
          </w:p>
        </w:tc>
        <w:tc>
          <w:tcPr>
            <w:tcW w:w="2685"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17,4</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Максимальная мощность, </w:t>
            </w:r>
            <w:proofErr w:type="spellStart"/>
            <w:r w:rsidRPr="00EE47F4">
              <w:rPr>
                <w:rFonts w:ascii="Times New Roman" w:eastAsia="Times New Roman" w:hAnsi="Times New Roman" w:cs="Times New Roman"/>
                <w:sz w:val="24"/>
                <w:szCs w:val="24"/>
                <w:lang w:eastAsia="ru-RU"/>
              </w:rPr>
              <w:t>л.с</w:t>
            </w:r>
            <w:proofErr w:type="spellEnd"/>
            <w:r w:rsidRPr="00EE47F4">
              <w:rPr>
                <w:rFonts w:ascii="Times New Roman" w:eastAsia="Times New Roman" w:hAnsi="Times New Roman" w:cs="Times New Roman"/>
                <w:sz w:val="24"/>
                <w:szCs w:val="24"/>
                <w:lang w:eastAsia="ru-RU"/>
              </w:rPr>
              <w:t xml:space="preserve">. (кВт) </w:t>
            </w:r>
            <w:proofErr w:type="gramStart"/>
            <w:r w:rsidRPr="00EE47F4">
              <w:rPr>
                <w:rFonts w:ascii="Times New Roman" w:eastAsia="Times New Roman" w:hAnsi="Times New Roman" w:cs="Times New Roman"/>
                <w:sz w:val="24"/>
                <w:szCs w:val="24"/>
                <w:lang w:eastAsia="ru-RU"/>
              </w:rPr>
              <w:t>при</w:t>
            </w:r>
            <w:proofErr w:type="gramEnd"/>
            <w:r w:rsidRPr="00EE47F4">
              <w:rPr>
                <w:rFonts w:ascii="Times New Roman" w:eastAsia="Times New Roman" w:hAnsi="Times New Roman" w:cs="Times New Roman"/>
                <w:sz w:val="24"/>
                <w:szCs w:val="24"/>
                <w:lang w:eastAsia="ru-RU"/>
              </w:rPr>
              <w:t xml:space="preserve"> об/мин</w:t>
            </w:r>
          </w:p>
        </w:tc>
        <w:tc>
          <w:tcPr>
            <w:tcW w:w="267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250 (184)</w:t>
            </w:r>
          </w:p>
        </w:tc>
        <w:tc>
          <w:tcPr>
            <w:tcW w:w="2685"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279 (205) при 2200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Максимальный крутящий момент, Н*м </w:t>
            </w:r>
            <w:proofErr w:type="gramStart"/>
            <w:r w:rsidRPr="00EE47F4">
              <w:rPr>
                <w:rFonts w:ascii="Times New Roman" w:eastAsia="Times New Roman" w:hAnsi="Times New Roman" w:cs="Times New Roman"/>
                <w:sz w:val="24"/>
                <w:szCs w:val="24"/>
                <w:lang w:eastAsia="ru-RU"/>
              </w:rPr>
              <w:t>при</w:t>
            </w:r>
            <w:proofErr w:type="gramEnd"/>
            <w:r w:rsidRPr="00EE47F4">
              <w:rPr>
                <w:rFonts w:ascii="Times New Roman" w:eastAsia="Times New Roman" w:hAnsi="Times New Roman" w:cs="Times New Roman"/>
                <w:sz w:val="24"/>
                <w:szCs w:val="24"/>
                <w:lang w:eastAsia="ru-RU"/>
              </w:rPr>
              <w:t xml:space="preserve"> об/мин</w:t>
            </w:r>
          </w:p>
        </w:tc>
        <w:tc>
          <w:tcPr>
            <w:tcW w:w="267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950</w:t>
            </w:r>
          </w:p>
        </w:tc>
        <w:tc>
          <w:tcPr>
            <w:tcW w:w="2685"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1100 при 1200-1600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Максимальная скорость, </w:t>
            </w:r>
            <w:proofErr w:type="gramStart"/>
            <w:r w:rsidRPr="00EE47F4">
              <w:rPr>
                <w:rFonts w:ascii="Times New Roman" w:eastAsia="Times New Roman" w:hAnsi="Times New Roman" w:cs="Times New Roman"/>
                <w:sz w:val="24"/>
                <w:szCs w:val="24"/>
                <w:lang w:eastAsia="ru-RU"/>
              </w:rPr>
              <w:t>км</w:t>
            </w:r>
            <w:proofErr w:type="gramEnd"/>
            <w:r w:rsidRPr="00EE47F4">
              <w:rPr>
                <w:rFonts w:ascii="Times New Roman" w:eastAsia="Times New Roman" w:hAnsi="Times New Roman" w:cs="Times New Roman"/>
                <w:sz w:val="24"/>
                <w:szCs w:val="24"/>
                <w:lang w:eastAsia="ru-RU"/>
              </w:rPr>
              <w:t>/ч</w:t>
            </w:r>
          </w:p>
        </w:tc>
        <w:tc>
          <w:tcPr>
            <w:tcW w:w="267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90</w:t>
            </w:r>
          </w:p>
        </w:tc>
        <w:tc>
          <w:tcPr>
            <w:tcW w:w="2685"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80</w:t>
            </w:r>
          </w:p>
        </w:tc>
      </w:tr>
      <w:tr w:rsidR="00EE47F4" w:rsidRPr="00EE47F4" w:rsidTr="00EE47F4">
        <w:tc>
          <w:tcPr>
            <w:tcW w:w="1800" w:type="dxa"/>
            <w:gridSpan w:val="2"/>
            <w:vMerge w:val="restart"/>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Коробки передач</w:t>
            </w:r>
          </w:p>
        </w:tc>
        <w:tc>
          <w:tcPr>
            <w:tcW w:w="2640" w:type="dxa"/>
            <w:hideMark/>
          </w:tcPr>
          <w:p w:rsidR="00EE47F4" w:rsidRPr="00EE47F4" w:rsidRDefault="00EE47F4" w:rsidP="00EE47F4">
            <w:pPr>
              <w:rPr>
                <w:rFonts w:ascii="Times New Roman" w:eastAsia="Times New Roman" w:hAnsi="Times New Roman" w:cs="Times New Roman"/>
                <w:sz w:val="24"/>
                <w:szCs w:val="24"/>
                <w:lang w:eastAsia="ru-RU"/>
              </w:rPr>
            </w:pPr>
            <w:proofErr w:type="spellStart"/>
            <w:r w:rsidRPr="00EE47F4">
              <w:rPr>
                <w:rFonts w:ascii="Times New Roman" w:eastAsia="Times New Roman" w:hAnsi="Times New Roman" w:cs="Times New Roman"/>
                <w:sz w:val="24"/>
                <w:szCs w:val="24"/>
                <w:lang w:eastAsia="ru-RU"/>
              </w:rPr>
              <w:t>Renault</w:t>
            </w:r>
            <w:proofErr w:type="spellEnd"/>
            <w:r w:rsidRPr="00EE47F4">
              <w:rPr>
                <w:rFonts w:ascii="Times New Roman" w:eastAsia="Times New Roman" w:hAnsi="Times New Roman" w:cs="Times New Roman"/>
                <w:sz w:val="24"/>
                <w:szCs w:val="24"/>
                <w:lang w:eastAsia="ru-RU"/>
              </w:rPr>
              <w:t xml:space="preserve"> G406.0</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Механическая, 6-ступенчатая</w:t>
            </w:r>
          </w:p>
        </w:tc>
      </w:tr>
      <w:tr w:rsidR="00EE47F4" w:rsidRPr="00EE47F4" w:rsidTr="00EE47F4">
        <w:tc>
          <w:tcPr>
            <w:tcW w:w="0" w:type="auto"/>
            <w:gridSpan w:val="2"/>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640" w:type="dxa"/>
            <w:hideMark/>
          </w:tcPr>
          <w:p w:rsidR="00EE47F4" w:rsidRPr="00EE47F4" w:rsidRDefault="00EE47F4" w:rsidP="00EE47F4">
            <w:pPr>
              <w:rPr>
                <w:rFonts w:ascii="Times New Roman" w:eastAsia="Times New Roman" w:hAnsi="Times New Roman" w:cs="Times New Roman"/>
                <w:sz w:val="24"/>
                <w:szCs w:val="24"/>
                <w:lang w:eastAsia="ru-RU"/>
              </w:rPr>
            </w:pPr>
            <w:proofErr w:type="spellStart"/>
            <w:r w:rsidRPr="00EE47F4">
              <w:rPr>
                <w:rFonts w:ascii="Times New Roman" w:eastAsia="Times New Roman" w:hAnsi="Times New Roman" w:cs="Times New Roman"/>
                <w:sz w:val="24"/>
                <w:szCs w:val="24"/>
                <w:lang w:eastAsia="ru-RU"/>
              </w:rPr>
              <w:t>Voith</w:t>
            </w:r>
            <w:proofErr w:type="spellEnd"/>
            <w:r w:rsidRPr="00EE47F4">
              <w:rPr>
                <w:rFonts w:ascii="Times New Roman" w:eastAsia="Times New Roman" w:hAnsi="Times New Roman" w:cs="Times New Roman"/>
                <w:sz w:val="24"/>
                <w:szCs w:val="24"/>
                <w:lang w:eastAsia="ru-RU"/>
              </w:rPr>
              <w:t xml:space="preserve"> </w:t>
            </w:r>
            <w:proofErr w:type="spellStart"/>
            <w:r w:rsidRPr="00EE47F4">
              <w:rPr>
                <w:rFonts w:ascii="Times New Roman" w:eastAsia="Times New Roman" w:hAnsi="Times New Roman" w:cs="Times New Roman"/>
                <w:sz w:val="24"/>
                <w:szCs w:val="24"/>
                <w:lang w:eastAsia="ru-RU"/>
              </w:rPr>
              <w:t>Diwa</w:t>
            </w:r>
            <w:proofErr w:type="spellEnd"/>
            <w:r w:rsidRPr="00EE47F4">
              <w:rPr>
                <w:rFonts w:ascii="Times New Roman" w:eastAsia="Times New Roman" w:hAnsi="Times New Roman" w:cs="Times New Roman"/>
                <w:sz w:val="24"/>
                <w:szCs w:val="24"/>
                <w:lang w:eastAsia="ru-RU"/>
              </w:rPr>
              <w:t xml:space="preserve"> 851.3E</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автоматическая ГМП, 3-ступенчатая, с гидродинамическим </w:t>
            </w:r>
            <w:proofErr w:type="spellStart"/>
            <w:r w:rsidRPr="00EE47F4">
              <w:rPr>
                <w:rFonts w:ascii="Times New Roman" w:eastAsia="Times New Roman" w:hAnsi="Times New Roman" w:cs="Times New Roman"/>
                <w:sz w:val="24"/>
                <w:szCs w:val="24"/>
                <w:lang w:eastAsia="ru-RU"/>
              </w:rPr>
              <w:t>томозом</w:t>
            </w:r>
            <w:proofErr w:type="spellEnd"/>
            <w:r w:rsidRPr="00EE47F4">
              <w:rPr>
                <w:rFonts w:ascii="Times New Roman" w:eastAsia="Times New Roman" w:hAnsi="Times New Roman" w:cs="Times New Roman"/>
                <w:sz w:val="24"/>
                <w:szCs w:val="24"/>
                <w:lang w:eastAsia="ru-RU"/>
              </w:rPr>
              <w:t>-замедлителем</w:t>
            </w:r>
          </w:p>
        </w:tc>
      </w:tr>
      <w:tr w:rsidR="00EE47F4" w:rsidRPr="00EE47F4" w:rsidTr="00EE47F4">
        <w:tc>
          <w:tcPr>
            <w:tcW w:w="1590" w:type="dxa"/>
            <w:vMerge w:val="restart"/>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Подвеска </w:t>
            </w: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Передняя</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proofErr w:type="gramStart"/>
            <w:r w:rsidRPr="00EE47F4">
              <w:rPr>
                <w:rFonts w:ascii="Times New Roman" w:eastAsia="Times New Roman" w:hAnsi="Times New Roman" w:cs="Times New Roman"/>
                <w:sz w:val="24"/>
                <w:szCs w:val="24"/>
                <w:lang w:eastAsia="ru-RU"/>
              </w:rPr>
              <w:t>Зависимая</w:t>
            </w:r>
            <w:proofErr w:type="gramEnd"/>
            <w:r w:rsidRPr="00EE47F4">
              <w:rPr>
                <w:rFonts w:ascii="Times New Roman" w:eastAsia="Times New Roman" w:hAnsi="Times New Roman" w:cs="Times New Roman"/>
                <w:sz w:val="24"/>
                <w:szCs w:val="24"/>
                <w:lang w:eastAsia="ru-RU"/>
              </w:rPr>
              <w:t xml:space="preserve">, пневматическая, </w:t>
            </w:r>
            <w:proofErr w:type="spellStart"/>
            <w:r w:rsidRPr="00EE47F4">
              <w:rPr>
                <w:rFonts w:ascii="Times New Roman" w:eastAsia="Times New Roman" w:hAnsi="Times New Roman" w:cs="Times New Roman"/>
                <w:sz w:val="24"/>
                <w:szCs w:val="24"/>
                <w:lang w:eastAsia="ru-RU"/>
              </w:rPr>
              <w:t>двухбаллонная</w:t>
            </w:r>
            <w:proofErr w:type="spellEnd"/>
            <w:r w:rsidRPr="00EE47F4">
              <w:rPr>
                <w:rFonts w:ascii="Times New Roman" w:eastAsia="Times New Roman" w:hAnsi="Times New Roman" w:cs="Times New Roman"/>
                <w:sz w:val="24"/>
                <w:szCs w:val="24"/>
                <w:lang w:eastAsia="ru-RU"/>
              </w:rPr>
              <w:t xml:space="preserve"> с двумя регуляторами положения кузова</w:t>
            </w:r>
          </w:p>
        </w:tc>
      </w:tr>
      <w:tr w:rsidR="00EE47F4" w:rsidRPr="00EE47F4" w:rsidTr="00EE47F4">
        <w:tc>
          <w:tcPr>
            <w:tcW w:w="0" w:type="auto"/>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Задняя</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proofErr w:type="gramStart"/>
            <w:r w:rsidRPr="00EE47F4">
              <w:rPr>
                <w:rFonts w:ascii="Times New Roman" w:eastAsia="Times New Roman" w:hAnsi="Times New Roman" w:cs="Times New Roman"/>
                <w:sz w:val="24"/>
                <w:szCs w:val="24"/>
                <w:lang w:eastAsia="ru-RU"/>
              </w:rPr>
              <w:t>Зависимая</w:t>
            </w:r>
            <w:proofErr w:type="gramEnd"/>
            <w:r w:rsidRPr="00EE47F4">
              <w:rPr>
                <w:rFonts w:ascii="Times New Roman" w:eastAsia="Times New Roman" w:hAnsi="Times New Roman" w:cs="Times New Roman"/>
                <w:sz w:val="24"/>
                <w:szCs w:val="24"/>
                <w:lang w:eastAsia="ru-RU"/>
              </w:rPr>
              <w:t xml:space="preserve">, пневматическая, </w:t>
            </w:r>
            <w:proofErr w:type="spellStart"/>
            <w:r w:rsidRPr="00EE47F4">
              <w:rPr>
                <w:rFonts w:ascii="Times New Roman" w:eastAsia="Times New Roman" w:hAnsi="Times New Roman" w:cs="Times New Roman"/>
                <w:sz w:val="24"/>
                <w:szCs w:val="24"/>
                <w:lang w:eastAsia="ru-RU"/>
              </w:rPr>
              <w:t>четырехбаллонная</w:t>
            </w:r>
            <w:proofErr w:type="spellEnd"/>
            <w:r w:rsidRPr="00EE47F4">
              <w:rPr>
                <w:rFonts w:ascii="Times New Roman" w:eastAsia="Times New Roman" w:hAnsi="Times New Roman" w:cs="Times New Roman"/>
                <w:sz w:val="24"/>
                <w:szCs w:val="24"/>
                <w:lang w:eastAsia="ru-RU"/>
              </w:rPr>
              <w:t xml:space="preserve"> с двумя регуляторами положения кузова</w:t>
            </w:r>
          </w:p>
        </w:tc>
      </w:tr>
      <w:tr w:rsidR="00EE47F4" w:rsidRPr="00EE47F4" w:rsidTr="00EE47F4">
        <w:tc>
          <w:tcPr>
            <w:tcW w:w="1590" w:type="dxa"/>
            <w:vMerge w:val="restart"/>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Тормоза</w:t>
            </w: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Рабочий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proofErr w:type="gramStart"/>
            <w:r w:rsidRPr="00EE47F4">
              <w:rPr>
                <w:rFonts w:ascii="Times New Roman" w:eastAsia="Times New Roman" w:hAnsi="Times New Roman" w:cs="Times New Roman"/>
                <w:sz w:val="24"/>
                <w:szCs w:val="24"/>
                <w:lang w:eastAsia="ru-RU"/>
              </w:rPr>
              <w:t>Пневматический</w:t>
            </w:r>
            <w:proofErr w:type="gramEnd"/>
            <w:r w:rsidRPr="00EE47F4">
              <w:rPr>
                <w:rFonts w:ascii="Times New Roman" w:eastAsia="Times New Roman" w:hAnsi="Times New Roman" w:cs="Times New Roman"/>
                <w:sz w:val="24"/>
                <w:szCs w:val="24"/>
                <w:lang w:eastAsia="ru-RU"/>
              </w:rPr>
              <w:t>, с автоматической регулировкой зазоров между колодками и барабанами, с ABS и ASR</w:t>
            </w:r>
          </w:p>
        </w:tc>
      </w:tr>
      <w:tr w:rsidR="00EE47F4" w:rsidRPr="00EE47F4" w:rsidTr="00EE47F4">
        <w:tc>
          <w:tcPr>
            <w:tcW w:w="0" w:type="auto"/>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Стояночный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На механизмы задней оси</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Число колес</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6+1</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Размерность шин</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11,00/70R22,5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Число мест для сидения</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30-36</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Общее число мест</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160-175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Общая площадь, предназначенная для пассажиров, </w:t>
            </w:r>
            <w:proofErr w:type="spellStart"/>
            <w:r w:rsidRPr="00EE47F4">
              <w:rPr>
                <w:rFonts w:ascii="Times New Roman" w:eastAsia="Times New Roman" w:hAnsi="Times New Roman" w:cs="Times New Roman"/>
                <w:sz w:val="24"/>
                <w:szCs w:val="24"/>
                <w:lang w:eastAsia="ru-RU"/>
              </w:rPr>
              <w:t>квадр</w:t>
            </w:r>
            <w:proofErr w:type="gramStart"/>
            <w:r w:rsidRPr="00EE47F4">
              <w:rPr>
                <w:rFonts w:ascii="Times New Roman" w:eastAsia="Times New Roman" w:hAnsi="Times New Roman" w:cs="Times New Roman"/>
                <w:sz w:val="24"/>
                <w:szCs w:val="24"/>
                <w:lang w:eastAsia="ru-RU"/>
              </w:rPr>
              <w:t>.м</w:t>
            </w:r>
            <w:proofErr w:type="spellEnd"/>
            <w:proofErr w:type="gramEnd"/>
            <w:r w:rsidRPr="00EE47F4">
              <w:rPr>
                <w:rFonts w:ascii="Times New Roman" w:eastAsia="Times New Roman" w:hAnsi="Times New Roman" w:cs="Times New Roman"/>
                <w:sz w:val="24"/>
                <w:szCs w:val="24"/>
                <w:lang w:eastAsia="ru-RU"/>
              </w:rPr>
              <w:t>.</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32,1</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Площадь для размещения стоящих пассажиров, </w:t>
            </w:r>
            <w:proofErr w:type="spellStart"/>
            <w:r w:rsidRPr="00EE47F4">
              <w:rPr>
                <w:rFonts w:ascii="Times New Roman" w:eastAsia="Times New Roman" w:hAnsi="Times New Roman" w:cs="Times New Roman"/>
                <w:sz w:val="24"/>
                <w:szCs w:val="24"/>
                <w:lang w:eastAsia="ru-RU"/>
              </w:rPr>
              <w:t>квадр</w:t>
            </w:r>
            <w:proofErr w:type="gramStart"/>
            <w:r w:rsidRPr="00EE47F4">
              <w:rPr>
                <w:rFonts w:ascii="Times New Roman" w:eastAsia="Times New Roman" w:hAnsi="Times New Roman" w:cs="Times New Roman"/>
                <w:sz w:val="24"/>
                <w:szCs w:val="24"/>
                <w:lang w:eastAsia="ru-RU"/>
              </w:rPr>
              <w:t>.м</w:t>
            </w:r>
            <w:proofErr w:type="spellEnd"/>
            <w:proofErr w:type="gramEnd"/>
            <w:r w:rsidRPr="00EE47F4">
              <w:rPr>
                <w:rFonts w:ascii="Times New Roman" w:eastAsia="Times New Roman" w:hAnsi="Times New Roman" w:cs="Times New Roman"/>
                <w:sz w:val="24"/>
                <w:szCs w:val="24"/>
                <w:lang w:eastAsia="ru-RU"/>
              </w:rPr>
              <w:t>.</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16,6-18,2</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Внутренняя высота салона в среднем проходе,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2355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Высота первой ступеньки над уровнем дороги,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345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Высота пола над уровнем дороги,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590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Полная масса, </w:t>
            </w:r>
            <w:proofErr w:type="gramStart"/>
            <w:r w:rsidRPr="00EE47F4">
              <w:rPr>
                <w:rFonts w:ascii="Times New Roman" w:eastAsia="Times New Roman" w:hAnsi="Times New Roman" w:cs="Times New Roman"/>
                <w:sz w:val="24"/>
                <w:szCs w:val="24"/>
                <w:lang w:eastAsia="ru-RU"/>
              </w:rPr>
              <w:t>кг</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27830</w:t>
            </w:r>
          </w:p>
        </w:tc>
      </w:tr>
      <w:tr w:rsidR="00EE47F4" w:rsidRPr="00EE47F4" w:rsidTr="00EE47F4">
        <w:tc>
          <w:tcPr>
            <w:tcW w:w="1590" w:type="dxa"/>
            <w:vMerge w:val="restart"/>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Нагрузка на оси, </w:t>
            </w:r>
            <w:proofErr w:type="gramStart"/>
            <w:r w:rsidRPr="00EE47F4">
              <w:rPr>
                <w:rFonts w:ascii="Times New Roman" w:eastAsia="Times New Roman" w:hAnsi="Times New Roman" w:cs="Times New Roman"/>
                <w:sz w:val="24"/>
                <w:szCs w:val="24"/>
                <w:lang w:eastAsia="ru-RU"/>
              </w:rPr>
              <w:t>кг</w:t>
            </w:r>
            <w:proofErr w:type="gramEnd"/>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переднюю </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7100</w:t>
            </w:r>
          </w:p>
        </w:tc>
      </w:tr>
      <w:tr w:rsidR="00EE47F4" w:rsidRPr="00EE47F4" w:rsidTr="00EE47F4">
        <w:tc>
          <w:tcPr>
            <w:tcW w:w="0" w:type="auto"/>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среднюю</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11285</w:t>
            </w:r>
          </w:p>
        </w:tc>
      </w:tr>
      <w:tr w:rsidR="00EE47F4" w:rsidRPr="00EE47F4" w:rsidTr="00EE47F4">
        <w:tc>
          <w:tcPr>
            <w:tcW w:w="0" w:type="auto"/>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заднюю</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9445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Длина/ширина/высота,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17995/2500/2990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Колесная база,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6000 / 6390</w:t>
            </w:r>
          </w:p>
        </w:tc>
      </w:tr>
      <w:tr w:rsidR="00EE47F4" w:rsidRPr="00EE47F4" w:rsidTr="00EE47F4">
        <w:tc>
          <w:tcPr>
            <w:tcW w:w="1590" w:type="dxa"/>
            <w:vMerge w:val="restart"/>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Колеи осей, </w:t>
            </w:r>
            <w:proofErr w:type="gramStart"/>
            <w:r w:rsidRPr="00EE47F4">
              <w:rPr>
                <w:rFonts w:ascii="Times New Roman" w:eastAsia="Times New Roman" w:hAnsi="Times New Roman" w:cs="Times New Roman"/>
                <w:sz w:val="24"/>
                <w:szCs w:val="24"/>
                <w:lang w:eastAsia="ru-RU"/>
              </w:rPr>
              <w:t>мм</w:t>
            </w:r>
            <w:proofErr w:type="gramEnd"/>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Передней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2030</w:t>
            </w:r>
          </w:p>
        </w:tc>
      </w:tr>
      <w:tr w:rsidR="00EE47F4" w:rsidRPr="00EE47F4" w:rsidTr="00EE47F4">
        <w:tc>
          <w:tcPr>
            <w:tcW w:w="0" w:type="auto"/>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Средней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1825</w:t>
            </w:r>
          </w:p>
        </w:tc>
      </w:tr>
      <w:tr w:rsidR="00EE47F4" w:rsidRPr="00EE47F4" w:rsidTr="00EE47F4">
        <w:tc>
          <w:tcPr>
            <w:tcW w:w="0" w:type="auto"/>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86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Задней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1825</w:t>
            </w:r>
          </w:p>
        </w:tc>
      </w:tr>
      <w:tr w:rsidR="00EE47F4" w:rsidRPr="00EE47F4" w:rsidTr="00EE47F4">
        <w:tc>
          <w:tcPr>
            <w:tcW w:w="2235" w:type="dxa"/>
            <w:gridSpan w:val="2"/>
            <w:vMerge w:val="restart"/>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Узел сочленения, углы гибкости</w:t>
            </w:r>
          </w:p>
        </w:tc>
        <w:tc>
          <w:tcPr>
            <w:tcW w:w="222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продольной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10</w:t>
            </w:r>
          </w:p>
        </w:tc>
      </w:tr>
      <w:tr w:rsidR="00EE47F4" w:rsidRPr="00EE47F4" w:rsidTr="00EE47F4">
        <w:tc>
          <w:tcPr>
            <w:tcW w:w="0" w:type="auto"/>
            <w:gridSpan w:val="2"/>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22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поперечной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4</w:t>
            </w:r>
          </w:p>
        </w:tc>
      </w:tr>
      <w:tr w:rsidR="00EE47F4" w:rsidRPr="00EE47F4" w:rsidTr="00EE47F4">
        <w:tc>
          <w:tcPr>
            <w:tcW w:w="0" w:type="auto"/>
            <w:gridSpan w:val="2"/>
            <w:vMerge/>
            <w:hideMark/>
          </w:tcPr>
          <w:p w:rsidR="00EE47F4" w:rsidRPr="00EE47F4" w:rsidRDefault="00EE47F4" w:rsidP="00EE47F4">
            <w:pPr>
              <w:rPr>
                <w:rFonts w:ascii="Times New Roman" w:eastAsia="Times New Roman" w:hAnsi="Times New Roman" w:cs="Times New Roman"/>
                <w:sz w:val="24"/>
                <w:szCs w:val="24"/>
                <w:lang w:eastAsia="ru-RU"/>
              </w:rPr>
            </w:pPr>
          </w:p>
        </w:tc>
        <w:tc>
          <w:tcPr>
            <w:tcW w:w="2220" w:type="dxa"/>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горизонтальной</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51</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Передний свес,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2605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Задний свес,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3000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lastRenderedPageBreak/>
              <w:t xml:space="preserve">Дорожный просвет,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300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Наружный радиус поворота, </w:t>
            </w:r>
            <w:proofErr w:type="gramStart"/>
            <w:r w:rsidRPr="00EE47F4">
              <w:rPr>
                <w:rFonts w:ascii="Times New Roman" w:eastAsia="Times New Roman" w:hAnsi="Times New Roman" w:cs="Times New Roman"/>
                <w:sz w:val="24"/>
                <w:szCs w:val="24"/>
                <w:lang w:eastAsia="ru-RU"/>
              </w:rPr>
              <w:t>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Угол переднего свеса, i-рад</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8</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Угол заднего свеса, 1рад</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8</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Продольный радиус проходимости,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Дорожный просвет" переднего свеса,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455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Дорожный просвет заднего свеса, </w:t>
            </w:r>
            <w:proofErr w:type="gramStart"/>
            <w:r w:rsidRPr="00EE47F4">
              <w:rPr>
                <w:rFonts w:ascii="Times New Roman" w:eastAsia="Times New Roman" w:hAnsi="Times New Roman" w:cs="Times New Roman"/>
                <w:sz w:val="24"/>
                <w:szCs w:val="24"/>
                <w:lang w:eastAsia="ru-RU"/>
              </w:rPr>
              <w:t>мм</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455</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Внешний минимальный габаритный радиус поворота, </w:t>
            </w:r>
            <w:proofErr w:type="gramStart"/>
            <w:r w:rsidRPr="00EE47F4">
              <w:rPr>
                <w:rFonts w:ascii="Times New Roman" w:eastAsia="Times New Roman" w:hAnsi="Times New Roman" w:cs="Times New Roman"/>
                <w:sz w:val="24"/>
                <w:szCs w:val="24"/>
                <w:lang w:eastAsia="ru-RU"/>
              </w:rPr>
              <w:t>м</w:t>
            </w:r>
            <w:proofErr w:type="gramEnd"/>
            <w:r w:rsidRPr="00EE47F4">
              <w:rPr>
                <w:rFonts w:ascii="Times New Roman" w:eastAsia="Times New Roman" w:hAnsi="Times New Roman" w:cs="Times New Roman"/>
                <w:sz w:val="24"/>
                <w:szCs w:val="24"/>
                <w:lang w:eastAsia="ru-RU"/>
              </w:rPr>
              <w:t>, не более</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12</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Время разгона автобуса до 60 км/ч при номинальной загрузке, </w:t>
            </w:r>
            <w:proofErr w:type="gramStart"/>
            <w:r w:rsidRPr="00EE47F4">
              <w:rPr>
                <w:rFonts w:ascii="Times New Roman" w:eastAsia="Times New Roman" w:hAnsi="Times New Roman" w:cs="Times New Roman"/>
                <w:sz w:val="24"/>
                <w:szCs w:val="24"/>
                <w:lang w:eastAsia="ru-RU"/>
              </w:rPr>
              <w:t>с</w:t>
            </w:r>
            <w:proofErr w:type="gramEnd"/>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не более 50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Максимальный подъем, преодолеваемый автобусом с полной массой, %, не менее</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30</w:t>
            </w:r>
          </w:p>
        </w:tc>
      </w:tr>
      <w:tr w:rsidR="00EE47F4" w:rsidRPr="00EE47F4" w:rsidTr="00EE47F4">
        <w:tc>
          <w:tcPr>
            <w:tcW w:w="4455" w:type="dxa"/>
            <w:gridSpan w:val="3"/>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 xml:space="preserve">Расход топлива, </w:t>
            </w:r>
            <w:proofErr w:type="gramStart"/>
            <w:r w:rsidRPr="00EE47F4">
              <w:rPr>
                <w:rFonts w:ascii="Times New Roman" w:eastAsia="Times New Roman" w:hAnsi="Times New Roman" w:cs="Times New Roman"/>
                <w:sz w:val="24"/>
                <w:szCs w:val="24"/>
                <w:lang w:eastAsia="ru-RU"/>
              </w:rPr>
              <w:t>л</w:t>
            </w:r>
            <w:proofErr w:type="gramEnd"/>
            <w:r w:rsidRPr="00EE47F4">
              <w:rPr>
                <w:rFonts w:ascii="Times New Roman" w:eastAsia="Times New Roman" w:hAnsi="Times New Roman" w:cs="Times New Roman"/>
                <w:sz w:val="24"/>
                <w:szCs w:val="24"/>
                <w:lang w:eastAsia="ru-RU"/>
              </w:rPr>
              <w:t>/100км</w:t>
            </w:r>
          </w:p>
        </w:tc>
        <w:tc>
          <w:tcPr>
            <w:tcW w:w="5355" w:type="dxa"/>
            <w:gridSpan w:val="2"/>
            <w:hideMark/>
          </w:tcPr>
          <w:p w:rsidR="00EE47F4" w:rsidRPr="00EE47F4" w:rsidRDefault="00EE47F4" w:rsidP="00EE47F4">
            <w:pPr>
              <w:rPr>
                <w:rFonts w:ascii="Times New Roman" w:eastAsia="Times New Roman" w:hAnsi="Times New Roman" w:cs="Times New Roman"/>
                <w:sz w:val="24"/>
                <w:szCs w:val="24"/>
                <w:lang w:eastAsia="ru-RU"/>
              </w:rPr>
            </w:pPr>
            <w:r w:rsidRPr="00EE47F4">
              <w:rPr>
                <w:rFonts w:ascii="Times New Roman" w:eastAsia="Times New Roman" w:hAnsi="Times New Roman" w:cs="Times New Roman"/>
                <w:sz w:val="24"/>
                <w:szCs w:val="24"/>
                <w:lang w:eastAsia="ru-RU"/>
              </w:rPr>
              <w:t>28-30</w:t>
            </w:r>
          </w:p>
        </w:tc>
      </w:tr>
    </w:tbl>
    <w:p w:rsidR="00E35D25" w:rsidRDefault="00E35D25" w:rsidP="00730B54">
      <w:pPr>
        <w:jc w:val="center"/>
        <w:rPr>
          <w:rFonts w:ascii="Times New Roman" w:hAnsi="Times New Roman" w:cs="Times New Roman"/>
          <w:b/>
          <w:bCs/>
          <w:sz w:val="28"/>
          <w:szCs w:val="28"/>
        </w:rPr>
      </w:pPr>
    </w:p>
    <w:p w:rsidR="00254E76" w:rsidRDefault="00730B54" w:rsidP="00730B54">
      <w:pPr>
        <w:jc w:val="center"/>
        <w:rPr>
          <w:rFonts w:ascii="Tahoma" w:eastAsia="Times New Roman" w:hAnsi="Tahoma" w:cs="Tahoma"/>
          <w:b/>
          <w:bCs/>
          <w:color w:val="FFFFFF"/>
          <w:sz w:val="20"/>
          <w:szCs w:val="20"/>
          <w:lang w:eastAsia="ru-RU"/>
        </w:rPr>
      </w:pPr>
      <w:r w:rsidRPr="00730B54">
        <w:rPr>
          <w:rFonts w:ascii="Times New Roman" w:hAnsi="Times New Roman" w:cs="Times New Roman"/>
          <w:b/>
          <w:bCs/>
          <w:sz w:val="28"/>
          <w:szCs w:val="28"/>
        </w:rPr>
        <w:t>Таблица основных модификаций автобусов МАЗ-105</w:t>
      </w:r>
    </w:p>
    <w:p w:rsidR="00254E76" w:rsidRDefault="00254E76" w:rsidP="001B4EAD">
      <w:pPr>
        <w:rPr>
          <w:rFonts w:ascii="Tahoma" w:eastAsia="Times New Roman" w:hAnsi="Tahoma" w:cs="Tahoma"/>
          <w:b/>
          <w:bCs/>
          <w:color w:val="FFFFFF"/>
          <w:sz w:val="20"/>
          <w:szCs w:val="20"/>
          <w:lang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2"/>
        <w:gridCol w:w="1417"/>
        <w:gridCol w:w="568"/>
        <w:gridCol w:w="851"/>
        <w:gridCol w:w="992"/>
        <w:gridCol w:w="566"/>
        <w:gridCol w:w="851"/>
        <w:gridCol w:w="568"/>
        <w:gridCol w:w="853"/>
        <w:gridCol w:w="709"/>
        <w:gridCol w:w="570"/>
        <w:gridCol w:w="568"/>
        <w:gridCol w:w="438"/>
      </w:tblGrid>
      <w:tr w:rsidR="00DA3347" w:rsidRPr="00DB0380" w:rsidTr="00DA3347">
        <w:trPr>
          <w:trHeight w:val="240"/>
          <w:tblCellSpacing w:w="0" w:type="dxa"/>
          <w:jc w:val="center"/>
        </w:trPr>
        <w:tc>
          <w:tcPr>
            <w:tcW w:w="508" w:type="pct"/>
            <w:vMerge w:val="restar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 xml:space="preserve">Модель и </w:t>
            </w:r>
            <w:proofErr w:type="spellStart"/>
            <w:proofErr w:type="gramStart"/>
            <w:r w:rsidRPr="00DB0380">
              <w:rPr>
                <w:rFonts w:ascii="Times New Roman" w:eastAsia="Times New Roman" w:hAnsi="Times New Roman" w:cs="Times New Roman"/>
                <w:bCs/>
                <w:color w:val="FFFFFF"/>
                <w:lang w:eastAsia="ru-RU"/>
              </w:rPr>
              <w:t>модифи-кация</w:t>
            </w:r>
            <w:proofErr w:type="spellEnd"/>
            <w:proofErr w:type="gramEnd"/>
          </w:p>
        </w:tc>
        <w:tc>
          <w:tcPr>
            <w:tcW w:w="711" w:type="pct"/>
            <w:vMerge w:val="restart"/>
            <w:tcBorders>
              <w:top w:val="outset" w:sz="6" w:space="0" w:color="auto"/>
              <w:left w:val="outset" w:sz="8" w:space="0" w:color="auto"/>
              <w:bottom w:val="single" w:sz="4"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статус</w:t>
            </w:r>
          </w:p>
        </w:tc>
        <w:tc>
          <w:tcPr>
            <w:tcW w:w="285" w:type="pct"/>
            <w:vMerge w:val="restar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Общее число мест</w:t>
            </w:r>
          </w:p>
        </w:tc>
        <w:tc>
          <w:tcPr>
            <w:tcW w:w="427" w:type="pct"/>
            <w:vMerge w:val="restar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Кол-во мест для сидения</w:t>
            </w:r>
          </w:p>
        </w:tc>
        <w:tc>
          <w:tcPr>
            <w:tcW w:w="1922" w:type="pct"/>
            <w:gridSpan w:val="5"/>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Двигатель</w:t>
            </w:r>
          </w:p>
        </w:tc>
        <w:tc>
          <w:tcPr>
            <w:tcW w:w="642" w:type="pct"/>
            <w:gridSpan w:val="2"/>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КПП</w:t>
            </w:r>
          </w:p>
        </w:tc>
        <w:tc>
          <w:tcPr>
            <w:tcW w:w="285" w:type="pct"/>
            <w:vMerge w:val="restar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Задний мост</w:t>
            </w:r>
          </w:p>
        </w:tc>
        <w:tc>
          <w:tcPr>
            <w:tcW w:w="220" w:type="pct"/>
            <w:vMerge w:val="restar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proofErr w:type="spellStart"/>
            <w:proofErr w:type="gramStart"/>
            <w:r w:rsidRPr="00DB0380">
              <w:rPr>
                <w:rFonts w:ascii="Times New Roman" w:eastAsia="Times New Roman" w:hAnsi="Times New Roman" w:cs="Times New Roman"/>
                <w:bCs/>
                <w:color w:val="FFFFFF"/>
                <w:lang w:eastAsia="ru-RU"/>
              </w:rPr>
              <w:t>Ско-рость</w:t>
            </w:r>
            <w:proofErr w:type="spellEnd"/>
            <w:proofErr w:type="gramEnd"/>
            <w:r w:rsidRPr="00DB0380">
              <w:rPr>
                <w:rFonts w:ascii="Times New Roman" w:eastAsia="Times New Roman" w:hAnsi="Times New Roman" w:cs="Times New Roman"/>
                <w:bCs/>
                <w:color w:val="FFFFFF"/>
                <w:lang w:eastAsia="ru-RU"/>
              </w:rPr>
              <w:t>, км/ч</w:t>
            </w:r>
          </w:p>
        </w:tc>
      </w:tr>
      <w:tr w:rsidR="00DA3347" w:rsidRPr="00DB0380" w:rsidTr="00DA3347">
        <w:trPr>
          <w:trHeight w:val="720"/>
          <w:tblCellSpacing w:w="0" w:type="dxa"/>
          <w:jc w:val="center"/>
        </w:trPr>
        <w:tc>
          <w:tcPr>
            <w:tcW w:w="508" w:type="pct"/>
            <w:vMerge/>
            <w:tcBorders>
              <w:top w:val="outset" w:sz="8" w:space="0" w:color="auto"/>
              <w:left w:val="outset" w:sz="8" w:space="0" w:color="auto"/>
              <w:bottom w:val="outset" w:sz="8" w:space="0" w:color="auto"/>
              <w:right w:val="outset" w:sz="8" w:space="0" w:color="auto"/>
            </w:tcBorders>
            <w:vAlign w:val="center"/>
            <w:hideMark/>
          </w:tcPr>
          <w:p w:rsidR="00716EE0" w:rsidRPr="00DB0380" w:rsidRDefault="00716EE0" w:rsidP="00716EE0">
            <w:pPr>
              <w:spacing w:line="240" w:lineRule="auto"/>
              <w:rPr>
                <w:rFonts w:ascii="Times New Roman" w:eastAsia="Times New Roman" w:hAnsi="Times New Roman" w:cs="Times New Roman"/>
                <w:lang w:eastAsia="ru-RU"/>
              </w:rPr>
            </w:pPr>
          </w:p>
        </w:tc>
        <w:tc>
          <w:tcPr>
            <w:tcW w:w="711" w:type="pct"/>
            <w:vMerge/>
            <w:tcBorders>
              <w:top w:val="outset" w:sz="8" w:space="0" w:color="auto"/>
              <w:left w:val="outset" w:sz="8" w:space="0" w:color="auto"/>
              <w:bottom w:val="single" w:sz="4" w:space="0" w:color="auto"/>
              <w:right w:val="outset" w:sz="8" w:space="0" w:color="auto"/>
            </w:tcBorders>
            <w:vAlign w:val="center"/>
            <w:hideMark/>
          </w:tcPr>
          <w:p w:rsidR="00716EE0" w:rsidRPr="00DB0380" w:rsidRDefault="00716EE0" w:rsidP="00716EE0">
            <w:pPr>
              <w:spacing w:line="240" w:lineRule="auto"/>
              <w:rPr>
                <w:rFonts w:ascii="Times New Roman" w:eastAsia="Times New Roman" w:hAnsi="Times New Roman" w:cs="Times New Roman"/>
                <w:lang w:eastAsia="ru-RU"/>
              </w:rPr>
            </w:pPr>
          </w:p>
        </w:tc>
        <w:tc>
          <w:tcPr>
            <w:tcW w:w="285" w:type="pct"/>
            <w:vMerge/>
            <w:tcBorders>
              <w:top w:val="outset" w:sz="8" w:space="0" w:color="auto"/>
              <w:left w:val="outset" w:sz="8" w:space="0" w:color="auto"/>
              <w:bottom w:val="outset" w:sz="8" w:space="0" w:color="auto"/>
              <w:right w:val="outset" w:sz="8" w:space="0" w:color="auto"/>
            </w:tcBorders>
            <w:vAlign w:val="center"/>
            <w:hideMark/>
          </w:tcPr>
          <w:p w:rsidR="00716EE0" w:rsidRPr="00DB0380" w:rsidRDefault="00716EE0" w:rsidP="00716EE0">
            <w:pPr>
              <w:spacing w:line="240" w:lineRule="auto"/>
              <w:rPr>
                <w:rFonts w:ascii="Times New Roman" w:eastAsia="Times New Roman" w:hAnsi="Times New Roman" w:cs="Times New Roman"/>
                <w:lang w:eastAsia="ru-RU"/>
              </w:rPr>
            </w:pPr>
          </w:p>
        </w:tc>
        <w:tc>
          <w:tcPr>
            <w:tcW w:w="427" w:type="pct"/>
            <w:vMerge/>
            <w:tcBorders>
              <w:top w:val="outset" w:sz="8" w:space="0" w:color="auto"/>
              <w:left w:val="outset" w:sz="8" w:space="0" w:color="auto"/>
              <w:bottom w:val="outset" w:sz="8" w:space="0" w:color="auto"/>
              <w:right w:val="outset" w:sz="8" w:space="0" w:color="auto"/>
            </w:tcBorders>
            <w:vAlign w:val="center"/>
            <w:hideMark/>
          </w:tcPr>
          <w:p w:rsidR="00716EE0" w:rsidRPr="00DB0380" w:rsidRDefault="00716EE0" w:rsidP="00716EE0">
            <w:pPr>
              <w:spacing w:line="240" w:lineRule="auto"/>
              <w:rPr>
                <w:rFonts w:ascii="Times New Roman" w:eastAsia="Times New Roman" w:hAnsi="Times New Roman" w:cs="Times New Roman"/>
                <w:lang w:eastAsia="ru-RU"/>
              </w:rPr>
            </w:pPr>
          </w:p>
        </w:tc>
        <w:tc>
          <w:tcPr>
            <w:tcW w:w="498"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Модель</w:t>
            </w:r>
          </w:p>
        </w:tc>
        <w:tc>
          <w:tcPr>
            <w:tcW w:w="284"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 xml:space="preserve">Рабочий объем, </w:t>
            </w:r>
            <w:proofErr w:type="gramStart"/>
            <w:r w:rsidRPr="00DB0380">
              <w:rPr>
                <w:rFonts w:ascii="Times New Roman" w:eastAsia="Times New Roman" w:hAnsi="Times New Roman" w:cs="Times New Roman"/>
                <w:bCs/>
                <w:color w:val="FFFFFF"/>
                <w:lang w:eastAsia="ru-RU"/>
              </w:rPr>
              <w:t>л</w:t>
            </w:r>
            <w:proofErr w:type="gramEnd"/>
          </w:p>
        </w:tc>
        <w:tc>
          <w:tcPr>
            <w:tcW w:w="427"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 xml:space="preserve">Мощность, </w:t>
            </w:r>
            <w:proofErr w:type="spellStart"/>
            <w:r w:rsidRPr="00DB0380">
              <w:rPr>
                <w:rFonts w:ascii="Times New Roman" w:eastAsia="Times New Roman" w:hAnsi="Times New Roman" w:cs="Times New Roman"/>
                <w:bCs/>
                <w:color w:val="FFFFFF"/>
                <w:lang w:eastAsia="ru-RU"/>
              </w:rPr>
              <w:t>л.с</w:t>
            </w:r>
            <w:proofErr w:type="spellEnd"/>
            <w:r w:rsidRPr="00DB0380">
              <w:rPr>
                <w:rFonts w:ascii="Times New Roman" w:eastAsia="Times New Roman" w:hAnsi="Times New Roman" w:cs="Times New Roman"/>
                <w:bCs/>
                <w:color w:val="FFFFFF"/>
                <w:lang w:eastAsia="ru-RU"/>
              </w:rPr>
              <w:t xml:space="preserve">. </w:t>
            </w:r>
            <w:proofErr w:type="gramStart"/>
            <w:r w:rsidRPr="00DB0380">
              <w:rPr>
                <w:rFonts w:ascii="Times New Roman" w:eastAsia="Times New Roman" w:hAnsi="Times New Roman" w:cs="Times New Roman"/>
                <w:bCs/>
                <w:color w:val="FFFFFF"/>
                <w:lang w:eastAsia="ru-RU"/>
              </w:rPr>
              <w:t>при</w:t>
            </w:r>
            <w:proofErr w:type="gramEnd"/>
            <w:r w:rsidRPr="00DB0380">
              <w:rPr>
                <w:rFonts w:ascii="Times New Roman" w:eastAsia="Times New Roman" w:hAnsi="Times New Roman" w:cs="Times New Roman"/>
                <w:bCs/>
                <w:color w:val="FFFFFF"/>
                <w:lang w:eastAsia="ru-RU"/>
              </w:rPr>
              <w:t xml:space="preserve"> (об/мин)</w:t>
            </w:r>
          </w:p>
        </w:tc>
        <w:tc>
          <w:tcPr>
            <w:tcW w:w="285"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Крут</w:t>
            </w:r>
            <w:proofErr w:type="gramStart"/>
            <w:r w:rsidRPr="00DB0380">
              <w:rPr>
                <w:rFonts w:ascii="Times New Roman" w:eastAsia="Times New Roman" w:hAnsi="Times New Roman" w:cs="Times New Roman"/>
                <w:bCs/>
                <w:color w:val="FFFFFF"/>
                <w:lang w:eastAsia="ru-RU"/>
              </w:rPr>
              <w:t>.</w:t>
            </w:r>
            <w:proofErr w:type="gramEnd"/>
            <w:r w:rsidRPr="00DB0380">
              <w:rPr>
                <w:rFonts w:ascii="Times New Roman" w:eastAsia="Times New Roman" w:hAnsi="Times New Roman" w:cs="Times New Roman"/>
                <w:bCs/>
                <w:color w:val="FFFFFF"/>
                <w:lang w:eastAsia="ru-RU"/>
              </w:rPr>
              <w:t xml:space="preserve"> </w:t>
            </w:r>
            <w:proofErr w:type="gramStart"/>
            <w:r w:rsidRPr="00DB0380">
              <w:rPr>
                <w:rFonts w:ascii="Times New Roman" w:eastAsia="Times New Roman" w:hAnsi="Times New Roman" w:cs="Times New Roman"/>
                <w:bCs/>
                <w:color w:val="FFFFFF"/>
                <w:lang w:eastAsia="ru-RU"/>
              </w:rPr>
              <w:t>м</w:t>
            </w:r>
            <w:proofErr w:type="gramEnd"/>
            <w:r w:rsidRPr="00DB0380">
              <w:rPr>
                <w:rFonts w:ascii="Times New Roman" w:eastAsia="Times New Roman" w:hAnsi="Times New Roman" w:cs="Times New Roman"/>
                <w:bCs/>
                <w:color w:val="FFFFFF"/>
                <w:lang w:eastAsia="ru-RU"/>
              </w:rPr>
              <w:t>омент, Н*м</w:t>
            </w:r>
          </w:p>
        </w:tc>
        <w:tc>
          <w:tcPr>
            <w:tcW w:w="428"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Норма токсичности выхлопа</w:t>
            </w:r>
          </w:p>
        </w:tc>
        <w:tc>
          <w:tcPr>
            <w:tcW w:w="356"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модель</w:t>
            </w:r>
          </w:p>
        </w:tc>
        <w:tc>
          <w:tcPr>
            <w:tcW w:w="286" w:type="pct"/>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jc w:val="center"/>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Кол-во передач</w:t>
            </w:r>
          </w:p>
        </w:tc>
        <w:tc>
          <w:tcPr>
            <w:tcW w:w="285" w:type="pct"/>
            <w:vMerge/>
            <w:tcBorders>
              <w:top w:val="outset" w:sz="8" w:space="0" w:color="auto"/>
              <w:left w:val="outset" w:sz="8" w:space="0" w:color="auto"/>
              <w:bottom w:val="outset" w:sz="8" w:space="0" w:color="auto"/>
              <w:right w:val="outset" w:sz="8" w:space="0" w:color="auto"/>
            </w:tcBorders>
            <w:vAlign w:val="center"/>
            <w:hideMark/>
          </w:tcPr>
          <w:p w:rsidR="00716EE0" w:rsidRPr="00DB0380" w:rsidRDefault="00716EE0" w:rsidP="00716EE0">
            <w:pPr>
              <w:spacing w:line="240" w:lineRule="auto"/>
              <w:rPr>
                <w:rFonts w:ascii="Times New Roman" w:eastAsia="Times New Roman" w:hAnsi="Times New Roman" w:cs="Times New Roman"/>
                <w:lang w:eastAsia="ru-RU"/>
              </w:rPr>
            </w:pPr>
          </w:p>
        </w:tc>
        <w:tc>
          <w:tcPr>
            <w:tcW w:w="220" w:type="pct"/>
            <w:vMerge/>
            <w:tcBorders>
              <w:top w:val="outset" w:sz="8" w:space="0" w:color="auto"/>
              <w:left w:val="outset" w:sz="8" w:space="0" w:color="auto"/>
              <w:bottom w:val="outset" w:sz="8" w:space="0" w:color="auto"/>
              <w:right w:val="outset" w:sz="8" w:space="0" w:color="auto"/>
            </w:tcBorders>
            <w:vAlign w:val="center"/>
            <w:hideMark/>
          </w:tcPr>
          <w:p w:rsidR="00716EE0" w:rsidRPr="00DB0380" w:rsidRDefault="00716EE0" w:rsidP="00716EE0">
            <w:pPr>
              <w:spacing w:line="240" w:lineRule="auto"/>
              <w:rPr>
                <w:rFonts w:ascii="Times New Roman" w:eastAsia="Times New Roman" w:hAnsi="Times New Roman" w:cs="Times New Roman"/>
                <w:lang w:eastAsia="ru-RU"/>
              </w:rPr>
            </w:pPr>
          </w:p>
        </w:tc>
      </w:tr>
    </w:tbl>
    <w:p w:rsidR="00716EE0" w:rsidRPr="00DB0380" w:rsidRDefault="00716EE0" w:rsidP="00716EE0">
      <w:pPr>
        <w:spacing w:line="240" w:lineRule="auto"/>
        <w:jc w:val="center"/>
        <w:rPr>
          <w:rFonts w:ascii="Times New Roman" w:eastAsia="Times New Roman" w:hAnsi="Times New Roman" w:cs="Times New Roman"/>
          <w:vanish/>
          <w:lang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4"/>
        <w:gridCol w:w="1419"/>
        <w:gridCol w:w="570"/>
        <w:gridCol w:w="853"/>
        <w:gridCol w:w="992"/>
        <w:gridCol w:w="536"/>
        <w:gridCol w:w="801"/>
        <w:gridCol w:w="596"/>
        <w:gridCol w:w="883"/>
        <w:gridCol w:w="729"/>
        <w:gridCol w:w="584"/>
        <w:gridCol w:w="528"/>
        <w:gridCol w:w="468"/>
      </w:tblGrid>
      <w:tr w:rsidR="00716EE0" w:rsidRPr="00DB0380" w:rsidTr="001B6FDF">
        <w:trPr>
          <w:trHeight w:val="240"/>
          <w:tblCellSpacing w:w="0" w:type="dxa"/>
          <w:jc w:val="center"/>
        </w:trPr>
        <w:tc>
          <w:tcPr>
            <w:tcW w:w="5000" w:type="pct"/>
            <w:gridSpan w:val="13"/>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  МАЗ-105 (городской 18-метровый)</w:t>
            </w:r>
          </w:p>
        </w:tc>
      </w:tr>
      <w:tr w:rsidR="001B6FDF" w:rsidRPr="00DB0380" w:rsidTr="001B6FDF">
        <w:trPr>
          <w:trHeight w:val="480"/>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МАЗ-105.000</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не выпускается, один автобус</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30-36</w:t>
            </w:r>
          </w:p>
        </w:tc>
        <w:tc>
          <w:tcPr>
            <w:tcW w:w="49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ММЗ Д-260.5</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7,12</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230 (2100)</w:t>
            </w:r>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883</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Евро-1</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proofErr w:type="spellStart"/>
            <w:r w:rsidRPr="00730B54">
              <w:rPr>
                <w:rFonts w:ascii="Times New Roman" w:eastAsia="Times New Roman" w:hAnsi="Times New Roman" w:cs="Times New Roman"/>
                <w:bCs/>
                <w:lang w:val="en-US" w:eastAsia="ru-RU"/>
              </w:rPr>
              <w:t>Praga</w:t>
            </w:r>
            <w:proofErr w:type="spellEnd"/>
            <w:r w:rsidRPr="00730B54">
              <w:rPr>
                <w:rFonts w:ascii="Times New Roman" w:eastAsia="Times New Roman" w:hAnsi="Times New Roman" w:cs="Times New Roman"/>
                <w:bCs/>
                <w:lang w:val="en-US" w:eastAsia="ru-RU"/>
              </w:rPr>
              <w:t xml:space="preserve"> 5PS</w:t>
            </w:r>
            <w:r w:rsidRPr="00730B54">
              <w:rPr>
                <w:rFonts w:ascii="Times New Roman" w:eastAsia="Times New Roman" w:hAnsi="Times New Roman" w:cs="Times New Roman"/>
                <w:lang w:val="en-US" w:eastAsia="ru-RU"/>
              </w:rPr>
              <w:t xml:space="preserve"> </w:t>
            </w:r>
            <w:r w:rsidRPr="00730B54">
              <w:rPr>
                <w:rFonts w:ascii="Times New Roman" w:eastAsia="Times New Roman" w:hAnsi="Times New Roman" w:cs="Times New Roman"/>
                <w:bCs/>
                <w:lang w:val="en-US" w:eastAsia="ru-RU"/>
              </w:rPr>
              <w:t>ZF S6-85</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5</w:t>
            </w:r>
            <w:r w:rsidRPr="00730B54">
              <w:rPr>
                <w:rFonts w:ascii="Times New Roman" w:eastAsia="Times New Roman" w:hAnsi="Times New Roman" w:cs="Times New Roman"/>
                <w:lang w:val="en-US" w:eastAsia="ru-RU"/>
              </w:rPr>
              <w:t xml:space="preserve"> </w:t>
            </w:r>
            <w:r w:rsidRPr="00730B54">
              <w:rPr>
                <w:rFonts w:ascii="Times New Roman" w:eastAsia="Times New Roman" w:hAnsi="Times New Roman" w:cs="Times New Roman"/>
                <w:bCs/>
                <w:lang w:val="en-US" w:eastAsia="ru-RU"/>
              </w:rPr>
              <w:br/>
              <w:t>6</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70</w:t>
            </w:r>
          </w:p>
        </w:tc>
      </w:tr>
      <w:tr w:rsidR="001B6FDF" w:rsidRPr="00DB0380" w:rsidTr="001B6FDF">
        <w:trPr>
          <w:trHeight w:val="480"/>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МАЗ-105.0</w:t>
            </w:r>
            <w:r w:rsidRPr="00730B54">
              <w:rPr>
                <w:rFonts w:ascii="Times New Roman" w:eastAsia="Times New Roman" w:hAnsi="Times New Roman" w:cs="Times New Roman"/>
                <w:bCs/>
                <w:lang w:val="en-US" w:eastAsia="ru-RU"/>
              </w:rPr>
              <w:t>4</w:t>
            </w:r>
            <w:r w:rsidRPr="00730B54">
              <w:rPr>
                <w:rFonts w:ascii="Times New Roman" w:eastAsia="Times New Roman" w:hAnsi="Times New Roman" w:cs="Times New Roman"/>
                <w:bCs/>
                <w:lang w:eastAsia="ru-RU"/>
              </w:rPr>
              <w:t>0</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не выпускается</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30-36</w:t>
            </w:r>
          </w:p>
        </w:tc>
        <w:tc>
          <w:tcPr>
            <w:tcW w:w="49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Renault MIDR</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6,2</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250 (2500)</w:t>
            </w:r>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950</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Евро-1,2</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ZF S6-85</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6</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85</w:t>
            </w:r>
          </w:p>
        </w:tc>
      </w:tr>
      <w:tr w:rsidR="001B6FDF" w:rsidRPr="00DB0380" w:rsidTr="001B6FDF">
        <w:trPr>
          <w:trHeight w:val="480"/>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МАЗ-105.0</w:t>
            </w:r>
            <w:r w:rsidRPr="00730B54">
              <w:rPr>
                <w:rFonts w:ascii="Times New Roman" w:eastAsia="Times New Roman" w:hAnsi="Times New Roman" w:cs="Times New Roman"/>
                <w:bCs/>
                <w:lang w:val="en-US" w:eastAsia="ru-RU"/>
              </w:rPr>
              <w:t>41</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не выпускается</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30-36</w:t>
            </w:r>
          </w:p>
        </w:tc>
        <w:tc>
          <w:tcPr>
            <w:tcW w:w="49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Renault MIDR</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6,2</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250 (2500)</w:t>
            </w:r>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950</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Евро-1,2</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proofErr w:type="spellStart"/>
            <w:r w:rsidRPr="00730B54">
              <w:rPr>
                <w:rFonts w:ascii="Times New Roman" w:eastAsia="Times New Roman" w:hAnsi="Times New Roman" w:cs="Times New Roman"/>
                <w:bCs/>
                <w:lang w:val="en-US" w:eastAsia="ru-RU"/>
              </w:rPr>
              <w:t>Praga</w:t>
            </w:r>
            <w:proofErr w:type="spellEnd"/>
            <w:r w:rsidRPr="00730B54">
              <w:rPr>
                <w:rFonts w:ascii="Times New Roman" w:eastAsia="Times New Roman" w:hAnsi="Times New Roman" w:cs="Times New Roman"/>
                <w:bCs/>
                <w:lang w:val="en-US" w:eastAsia="ru-RU"/>
              </w:rPr>
              <w:t xml:space="preserve"> 5PS</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85</w:t>
            </w:r>
          </w:p>
        </w:tc>
      </w:tr>
      <w:tr w:rsidR="001B6FDF" w:rsidRPr="00DB0380" w:rsidTr="001B6FDF">
        <w:trPr>
          <w:trHeight w:val="450"/>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МАЗ-105.0</w:t>
            </w:r>
            <w:r w:rsidRPr="00730B54">
              <w:rPr>
                <w:rFonts w:ascii="Times New Roman" w:eastAsia="Times New Roman" w:hAnsi="Times New Roman" w:cs="Times New Roman"/>
                <w:bCs/>
                <w:lang w:val="en-US" w:eastAsia="ru-RU"/>
              </w:rPr>
              <w:t>42</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не выпускается</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30-36</w:t>
            </w:r>
          </w:p>
        </w:tc>
        <w:tc>
          <w:tcPr>
            <w:tcW w:w="49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Renault MIDR</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6,2</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250 (2500)</w:t>
            </w:r>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950</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Евро-1,2</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proofErr w:type="spellStart"/>
            <w:r w:rsidRPr="00730B54">
              <w:rPr>
                <w:rFonts w:ascii="Times New Roman" w:eastAsia="Times New Roman" w:hAnsi="Times New Roman" w:cs="Times New Roman"/>
                <w:bCs/>
                <w:lang w:val="en-US" w:eastAsia="ru-RU"/>
              </w:rPr>
              <w:t>Voith</w:t>
            </w:r>
            <w:proofErr w:type="spellEnd"/>
            <w:r w:rsidRPr="00730B54">
              <w:rPr>
                <w:rFonts w:ascii="Times New Roman" w:eastAsia="Times New Roman" w:hAnsi="Times New Roman" w:cs="Times New Roman"/>
                <w:bCs/>
                <w:lang w:val="en-US" w:eastAsia="ru-RU"/>
              </w:rPr>
              <w:t xml:space="preserve"> </w:t>
            </w:r>
            <w:proofErr w:type="spellStart"/>
            <w:r w:rsidRPr="00730B54">
              <w:rPr>
                <w:rFonts w:ascii="Times New Roman" w:eastAsia="Times New Roman" w:hAnsi="Times New Roman" w:cs="Times New Roman"/>
                <w:bCs/>
                <w:lang w:val="en-US" w:eastAsia="ru-RU"/>
              </w:rPr>
              <w:t>Diwa</w:t>
            </w:r>
            <w:proofErr w:type="spellEnd"/>
            <w:r w:rsidRPr="00730B54">
              <w:rPr>
                <w:rFonts w:ascii="Times New Roman" w:eastAsia="Times New Roman" w:hAnsi="Times New Roman" w:cs="Times New Roman"/>
                <w:lang w:val="en-US" w:eastAsia="ru-RU"/>
              </w:rPr>
              <w:t xml:space="preserve"> </w:t>
            </w:r>
            <w:r w:rsidRPr="00730B54">
              <w:rPr>
                <w:rFonts w:ascii="Times New Roman" w:eastAsia="Times New Roman" w:hAnsi="Times New Roman" w:cs="Times New Roman"/>
                <w:bCs/>
                <w:lang w:val="en-US" w:eastAsia="ru-RU"/>
              </w:rPr>
              <w:t>D 863</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3A</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85</w:t>
            </w:r>
          </w:p>
        </w:tc>
      </w:tr>
      <w:tr w:rsidR="001B6FDF" w:rsidRPr="00DB0380" w:rsidTr="001B6FDF">
        <w:trPr>
          <w:trHeight w:val="480"/>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МАЗ-105.060</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не выпускается</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30-36</w:t>
            </w:r>
          </w:p>
        </w:tc>
        <w:tc>
          <w:tcPr>
            <w:tcW w:w="49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Mercedes OM906 LA</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6,37</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279 (2300)</w:t>
            </w:r>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1100</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Евро-2</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proofErr w:type="spellStart"/>
            <w:r w:rsidRPr="00730B54">
              <w:rPr>
                <w:rFonts w:ascii="Times New Roman" w:eastAsia="Times New Roman" w:hAnsi="Times New Roman" w:cs="Times New Roman"/>
                <w:bCs/>
                <w:lang w:val="en-US" w:eastAsia="ru-RU"/>
              </w:rPr>
              <w:t>Voith</w:t>
            </w:r>
            <w:proofErr w:type="spellEnd"/>
            <w:r w:rsidRPr="00730B54">
              <w:rPr>
                <w:rFonts w:ascii="Times New Roman" w:eastAsia="Times New Roman" w:hAnsi="Times New Roman" w:cs="Times New Roman"/>
                <w:bCs/>
                <w:lang w:val="en-US" w:eastAsia="ru-RU"/>
              </w:rPr>
              <w:t xml:space="preserve"> </w:t>
            </w:r>
            <w:proofErr w:type="spellStart"/>
            <w:r w:rsidRPr="00730B54">
              <w:rPr>
                <w:rFonts w:ascii="Times New Roman" w:eastAsia="Times New Roman" w:hAnsi="Times New Roman" w:cs="Times New Roman"/>
                <w:bCs/>
                <w:lang w:val="en-US" w:eastAsia="ru-RU"/>
              </w:rPr>
              <w:t>Diwa</w:t>
            </w:r>
            <w:proofErr w:type="spellEnd"/>
            <w:r w:rsidRPr="00730B54">
              <w:rPr>
                <w:rFonts w:ascii="Times New Roman" w:eastAsia="Times New Roman" w:hAnsi="Times New Roman" w:cs="Times New Roman"/>
                <w:lang w:val="en-US" w:eastAsia="ru-RU"/>
              </w:rPr>
              <w:t xml:space="preserve"> </w:t>
            </w:r>
            <w:r w:rsidRPr="00730B54">
              <w:rPr>
                <w:rFonts w:ascii="Times New Roman" w:eastAsia="Times New Roman" w:hAnsi="Times New Roman" w:cs="Times New Roman"/>
                <w:bCs/>
                <w:lang w:val="en-US" w:eastAsia="ru-RU"/>
              </w:rPr>
              <w:t>D 851.3</w:t>
            </w:r>
            <w:r w:rsidRPr="00730B54">
              <w:rPr>
                <w:rFonts w:ascii="Times New Roman" w:eastAsia="Times New Roman" w:hAnsi="Times New Roman" w:cs="Times New Roman"/>
                <w:bCs/>
                <w:lang w:eastAsia="ru-RU"/>
              </w:rPr>
              <w:t>Е</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3А</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75</w:t>
            </w:r>
          </w:p>
        </w:tc>
      </w:tr>
      <w:tr w:rsidR="001B6FDF" w:rsidRPr="00DB0380" w:rsidTr="001B6FDF">
        <w:trPr>
          <w:trHeight w:val="1026"/>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F704C1" w:rsidP="001B6FDF">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МАЗ-105.065</w:t>
            </w:r>
            <w:r w:rsidR="001B6FDF">
              <w:rPr>
                <w:rFonts w:ascii="Times New Roman" w:eastAsia="Times New Roman" w:hAnsi="Times New Roman" w:cs="Times New Roman"/>
                <w:bCs/>
                <w:lang w:eastAsia="ru-RU"/>
              </w:rPr>
              <w:t xml:space="preserve"> </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DA3347"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не выпускается</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F704C1"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175</w:t>
            </w:r>
            <w:r w:rsidR="00716EE0" w:rsidRPr="00730B54">
              <w:rPr>
                <w:rFonts w:ascii="Times New Roman" w:eastAsia="Times New Roman" w:hAnsi="Times New Roman" w:cs="Times New Roman"/>
                <w:bCs/>
                <w:lang w:eastAsia="ru-RU"/>
              </w:rPr>
              <w:t>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D10DA4" w:rsidP="00D10DA4">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30-36</w:t>
            </w:r>
            <w:r w:rsidR="00716EE0" w:rsidRPr="00730B54">
              <w:rPr>
                <w:rFonts w:ascii="Times New Roman" w:eastAsia="Times New Roman" w:hAnsi="Times New Roman" w:cs="Times New Roman"/>
                <w:bCs/>
                <w:lang w:eastAsia="ru-RU"/>
              </w:rPr>
              <w:t>0</w:t>
            </w:r>
            <w:r w:rsidRPr="00730B54">
              <w:rPr>
                <w:rFonts w:ascii="Times New Roman" w:eastAsia="Times New Roman" w:hAnsi="Times New Roman" w:cs="Times New Roman"/>
                <w:bCs/>
                <w:lang w:eastAsia="ru-RU"/>
              </w:rPr>
              <w:t xml:space="preserve"> </w:t>
            </w:r>
          </w:p>
        </w:tc>
        <w:tc>
          <w:tcPr>
            <w:tcW w:w="498" w:type="pct"/>
            <w:tcBorders>
              <w:top w:val="outset" w:sz="8" w:space="0" w:color="auto"/>
              <w:left w:val="outset" w:sz="8" w:space="0" w:color="auto"/>
              <w:bottom w:val="outset" w:sz="8" w:space="0" w:color="auto"/>
              <w:right w:val="outset" w:sz="8" w:space="0" w:color="auto"/>
            </w:tcBorders>
            <w:hideMark/>
          </w:tcPr>
          <w:p w:rsidR="00716EE0" w:rsidRPr="001B6FDF" w:rsidRDefault="00D10DA4" w:rsidP="001B6FDF">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val="en-US" w:eastAsia="ru-RU"/>
              </w:rPr>
              <w:t>Mercedes OM906 LA</w:t>
            </w:r>
            <w:r w:rsidR="00716EE0" w:rsidRPr="00730B54">
              <w:rPr>
                <w:rFonts w:ascii="Times New Roman" w:eastAsia="Times New Roman" w:hAnsi="Times New Roman" w:cs="Times New Roman"/>
                <w:bCs/>
                <w:lang w:val="en-US" w:eastAsia="ru-RU"/>
              </w:rPr>
              <w:t xml:space="preserve"> </w:t>
            </w:r>
            <w:r w:rsidR="001B6FDF">
              <w:rPr>
                <w:rFonts w:ascii="Times New Roman" w:eastAsia="Times New Roman" w:hAnsi="Times New Roman" w:cs="Times New Roman"/>
                <w:bCs/>
                <w:lang w:eastAsia="ru-RU"/>
              </w:rPr>
              <w:t xml:space="preserve"> </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D10DA4"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6,37</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D10DA4" w:rsidP="00716EE0">
            <w:pPr>
              <w:spacing w:before="100" w:beforeAutospacing="1" w:after="100" w:afterAutospacing="1" w:line="240" w:lineRule="auto"/>
              <w:rPr>
                <w:rFonts w:ascii="Times New Roman" w:eastAsia="Times New Roman" w:hAnsi="Times New Roman" w:cs="Times New Roman"/>
                <w:lang w:eastAsia="ru-RU"/>
              </w:rPr>
            </w:pPr>
            <w:proofErr w:type="gramStart"/>
            <w:r w:rsidRPr="00730B54">
              <w:rPr>
                <w:rFonts w:ascii="Times New Roman" w:eastAsia="Times New Roman" w:hAnsi="Times New Roman" w:cs="Times New Roman"/>
                <w:bCs/>
                <w:lang w:eastAsia="ru-RU"/>
              </w:rPr>
              <w:t>279 (2300)</w:t>
            </w:r>
            <w:r w:rsidR="00716EE0" w:rsidRPr="00730B54">
              <w:rPr>
                <w:rFonts w:ascii="Times New Roman" w:eastAsia="Times New Roman" w:hAnsi="Times New Roman" w:cs="Times New Roman"/>
                <w:bCs/>
                <w:lang w:eastAsia="ru-RU"/>
              </w:rPr>
              <w:t>)</w:t>
            </w:r>
            <w:proofErr w:type="gramEnd"/>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D10DA4" w:rsidP="00D10DA4">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1100</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DB038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Евро-3</w:t>
            </w:r>
            <w:r w:rsidR="00716EE0" w:rsidRPr="00730B54">
              <w:rPr>
                <w:rFonts w:ascii="Times New Roman" w:eastAsia="Times New Roman" w:hAnsi="Times New Roman" w:cs="Times New Roman"/>
                <w:bCs/>
                <w:lang w:eastAsia="ru-RU"/>
              </w:rPr>
              <w:t>-3</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DB0380" w:rsidP="00716EE0">
            <w:pPr>
              <w:spacing w:before="100" w:beforeAutospacing="1" w:after="100" w:afterAutospacing="1" w:line="240" w:lineRule="auto"/>
              <w:rPr>
                <w:rFonts w:ascii="Times New Roman" w:eastAsia="Times New Roman" w:hAnsi="Times New Roman" w:cs="Times New Roman"/>
                <w:lang w:eastAsia="ru-RU"/>
              </w:rPr>
            </w:pPr>
            <w:proofErr w:type="spellStart"/>
            <w:r w:rsidRPr="00730B54">
              <w:rPr>
                <w:rFonts w:ascii="Times New Roman" w:eastAsia="Times New Roman" w:hAnsi="Times New Roman" w:cs="Times New Roman"/>
                <w:bCs/>
                <w:lang w:val="en-US" w:eastAsia="ru-RU"/>
              </w:rPr>
              <w:t>Voith</w:t>
            </w:r>
            <w:proofErr w:type="spellEnd"/>
            <w:r w:rsidRPr="00730B54">
              <w:rPr>
                <w:rFonts w:ascii="Times New Roman" w:eastAsia="Times New Roman" w:hAnsi="Times New Roman" w:cs="Times New Roman"/>
                <w:bCs/>
                <w:lang w:val="en-US" w:eastAsia="ru-RU"/>
              </w:rPr>
              <w:t xml:space="preserve"> </w:t>
            </w:r>
            <w:proofErr w:type="spellStart"/>
            <w:r w:rsidRPr="00730B54">
              <w:rPr>
                <w:rFonts w:ascii="Times New Roman" w:eastAsia="Times New Roman" w:hAnsi="Times New Roman" w:cs="Times New Roman"/>
                <w:bCs/>
                <w:lang w:val="en-US" w:eastAsia="ru-RU"/>
              </w:rPr>
              <w:t>Diwa</w:t>
            </w:r>
            <w:proofErr w:type="spellEnd"/>
            <w:r w:rsidRPr="00730B54">
              <w:rPr>
                <w:rFonts w:ascii="Times New Roman" w:eastAsia="Times New Roman" w:hAnsi="Times New Roman" w:cs="Times New Roman"/>
                <w:lang w:val="en-US" w:eastAsia="ru-RU"/>
              </w:rPr>
              <w:t xml:space="preserve"> </w:t>
            </w:r>
            <w:r w:rsidRPr="00730B54">
              <w:rPr>
                <w:rFonts w:ascii="Times New Roman" w:eastAsia="Times New Roman" w:hAnsi="Times New Roman" w:cs="Times New Roman"/>
                <w:bCs/>
                <w:lang w:val="en-US" w:eastAsia="ru-RU"/>
              </w:rPr>
              <w:t>D 851.3</w:t>
            </w:r>
            <w:r w:rsidRPr="00730B54">
              <w:rPr>
                <w:rFonts w:ascii="Times New Roman" w:eastAsia="Times New Roman" w:hAnsi="Times New Roman" w:cs="Times New Roman"/>
                <w:bCs/>
                <w:lang w:eastAsia="ru-RU"/>
              </w:rPr>
              <w:t>Е</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DB038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3А</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DB038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DB0380" w:rsidP="00716EE0">
            <w:pPr>
              <w:spacing w:before="100" w:beforeAutospacing="1" w:after="100" w:afterAutospacing="1" w:line="240" w:lineRule="auto"/>
              <w:rPr>
                <w:rFonts w:ascii="Times New Roman" w:eastAsia="Times New Roman" w:hAnsi="Times New Roman" w:cs="Times New Roman"/>
                <w:lang w:eastAsia="ru-RU"/>
              </w:rPr>
            </w:pPr>
            <w:r w:rsidRPr="00730B54">
              <w:rPr>
                <w:rFonts w:ascii="Times New Roman" w:eastAsia="Times New Roman" w:hAnsi="Times New Roman" w:cs="Times New Roman"/>
                <w:bCs/>
                <w:lang w:eastAsia="ru-RU"/>
              </w:rPr>
              <w:t>75</w:t>
            </w:r>
          </w:p>
        </w:tc>
      </w:tr>
      <w:tr w:rsidR="00716EE0" w:rsidRPr="00DB0380" w:rsidTr="001B6FDF">
        <w:trPr>
          <w:trHeight w:val="240"/>
          <w:tblCellSpacing w:w="0" w:type="dxa"/>
          <w:jc w:val="center"/>
        </w:trPr>
        <w:tc>
          <w:tcPr>
            <w:tcW w:w="5000" w:type="pct"/>
            <w:gridSpan w:val="13"/>
            <w:tcBorders>
              <w:top w:val="outset" w:sz="8" w:space="0" w:color="auto"/>
              <w:left w:val="outset" w:sz="8" w:space="0" w:color="auto"/>
              <w:bottom w:val="outset" w:sz="8" w:space="0" w:color="auto"/>
              <w:right w:val="outset" w:sz="8" w:space="0" w:color="auto"/>
            </w:tcBorders>
            <w:shd w:val="clear" w:color="auto" w:fill="808080"/>
            <w:hideMark/>
          </w:tcPr>
          <w:p w:rsidR="00716EE0" w:rsidRPr="00DB0380" w:rsidRDefault="00716EE0" w:rsidP="00716EE0">
            <w:pPr>
              <w:spacing w:before="100" w:beforeAutospacing="1" w:after="100" w:afterAutospacing="1" w:line="240" w:lineRule="auto"/>
              <w:rPr>
                <w:rFonts w:ascii="Times New Roman" w:eastAsia="Times New Roman" w:hAnsi="Times New Roman" w:cs="Times New Roman"/>
                <w:lang w:eastAsia="ru-RU"/>
              </w:rPr>
            </w:pPr>
            <w:r w:rsidRPr="00DB0380">
              <w:rPr>
                <w:rFonts w:ascii="Times New Roman" w:eastAsia="Times New Roman" w:hAnsi="Times New Roman" w:cs="Times New Roman"/>
                <w:bCs/>
                <w:color w:val="FFFFFF"/>
                <w:lang w:eastAsia="ru-RU"/>
              </w:rPr>
              <w:t>  МАЗ-105 рестайлинг (городской 18-метровый)</w:t>
            </w:r>
          </w:p>
        </w:tc>
      </w:tr>
      <w:tr w:rsidR="001B6FDF" w:rsidRPr="00730B54" w:rsidTr="001B6FDF">
        <w:trPr>
          <w:trHeight w:val="480"/>
          <w:tblCellSpacing w:w="0" w:type="dxa"/>
          <w:jc w:val="center"/>
        </w:trPr>
        <w:tc>
          <w:tcPr>
            <w:tcW w:w="50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МАЗ-105.465</w:t>
            </w:r>
          </w:p>
        </w:tc>
        <w:tc>
          <w:tcPr>
            <w:tcW w:w="71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под заказ</w:t>
            </w:r>
          </w:p>
        </w:tc>
        <w:tc>
          <w:tcPr>
            <w:tcW w:w="28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175</w:t>
            </w:r>
          </w:p>
        </w:tc>
        <w:tc>
          <w:tcPr>
            <w:tcW w:w="42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30-36</w:t>
            </w:r>
          </w:p>
        </w:tc>
        <w:tc>
          <w:tcPr>
            <w:tcW w:w="498"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730B54">
              <w:rPr>
                <w:rFonts w:ascii="Times New Roman" w:eastAsia="Times New Roman" w:hAnsi="Times New Roman" w:cs="Times New Roman"/>
                <w:bCs/>
                <w:lang w:eastAsia="ru-RU"/>
              </w:rPr>
              <w:t>Mercedes OM906 LA</w:t>
            </w:r>
          </w:p>
        </w:tc>
        <w:tc>
          <w:tcPr>
            <w:tcW w:w="26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6,37</w:t>
            </w:r>
          </w:p>
        </w:tc>
        <w:tc>
          <w:tcPr>
            <w:tcW w:w="402"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279 (2200)</w:t>
            </w:r>
          </w:p>
        </w:tc>
        <w:tc>
          <w:tcPr>
            <w:tcW w:w="299"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1100</w:t>
            </w:r>
          </w:p>
        </w:tc>
        <w:tc>
          <w:tcPr>
            <w:tcW w:w="44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Евро-3</w:t>
            </w:r>
          </w:p>
        </w:tc>
        <w:tc>
          <w:tcPr>
            <w:tcW w:w="366"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proofErr w:type="spellStart"/>
            <w:r w:rsidRPr="00730B54">
              <w:rPr>
                <w:rFonts w:ascii="Times New Roman" w:eastAsia="Times New Roman" w:hAnsi="Times New Roman" w:cs="Times New Roman"/>
                <w:bCs/>
                <w:lang w:eastAsia="ru-RU"/>
              </w:rPr>
              <w:t>Voith</w:t>
            </w:r>
            <w:proofErr w:type="spellEnd"/>
            <w:r w:rsidRPr="00730B54">
              <w:rPr>
                <w:rFonts w:ascii="Times New Roman" w:eastAsia="Times New Roman" w:hAnsi="Times New Roman" w:cs="Times New Roman"/>
                <w:bCs/>
                <w:lang w:eastAsia="ru-RU"/>
              </w:rPr>
              <w:t xml:space="preserve"> </w:t>
            </w:r>
            <w:proofErr w:type="spellStart"/>
            <w:r w:rsidRPr="00730B54">
              <w:rPr>
                <w:rFonts w:ascii="Times New Roman" w:eastAsia="Times New Roman" w:hAnsi="Times New Roman" w:cs="Times New Roman"/>
                <w:bCs/>
                <w:lang w:eastAsia="ru-RU"/>
              </w:rPr>
              <w:t>Diwa</w:t>
            </w:r>
            <w:proofErr w:type="spellEnd"/>
            <w:r w:rsidRPr="00730B54">
              <w:rPr>
                <w:rFonts w:ascii="Times New Roman" w:eastAsia="Times New Roman" w:hAnsi="Times New Roman" w:cs="Times New Roman"/>
                <w:bCs/>
                <w:lang w:eastAsia="ru-RU"/>
              </w:rPr>
              <w:t xml:space="preserve"> D 851.3</w:t>
            </w:r>
            <w:r w:rsidRPr="00DB0380">
              <w:rPr>
                <w:rFonts w:ascii="Times New Roman" w:eastAsia="Times New Roman" w:hAnsi="Times New Roman" w:cs="Times New Roman"/>
                <w:bCs/>
                <w:lang w:eastAsia="ru-RU"/>
              </w:rPr>
              <w:t>Е</w:t>
            </w:r>
          </w:p>
        </w:tc>
        <w:tc>
          <w:tcPr>
            <w:tcW w:w="293"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3А</w:t>
            </w:r>
          </w:p>
        </w:tc>
        <w:tc>
          <w:tcPr>
            <w:tcW w:w="265"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5,14</w:t>
            </w:r>
          </w:p>
        </w:tc>
        <w:tc>
          <w:tcPr>
            <w:tcW w:w="234" w:type="pct"/>
            <w:tcBorders>
              <w:top w:val="outset" w:sz="8" w:space="0" w:color="auto"/>
              <w:left w:val="outset" w:sz="8" w:space="0" w:color="auto"/>
              <w:bottom w:val="outset" w:sz="8" w:space="0" w:color="auto"/>
              <w:right w:val="outset" w:sz="8" w:space="0" w:color="auto"/>
            </w:tcBorders>
            <w:hideMark/>
          </w:tcPr>
          <w:p w:rsidR="00716EE0" w:rsidRPr="00730B54" w:rsidRDefault="00716EE0" w:rsidP="00716EE0">
            <w:pPr>
              <w:spacing w:before="100" w:beforeAutospacing="1" w:after="100" w:afterAutospacing="1" w:line="240" w:lineRule="auto"/>
              <w:rPr>
                <w:rFonts w:ascii="Times New Roman" w:eastAsia="Times New Roman" w:hAnsi="Times New Roman" w:cs="Times New Roman"/>
                <w:bCs/>
                <w:lang w:eastAsia="ru-RU"/>
              </w:rPr>
            </w:pPr>
            <w:r w:rsidRPr="00DB0380">
              <w:rPr>
                <w:rFonts w:ascii="Times New Roman" w:eastAsia="Times New Roman" w:hAnsi="Times New Roman" w:cs="Times New Roman"/>
                <w:bCs/>
                <w:lang w:eastAsia="ru-RU"/>
              </w:rPr>
              <w:t>75</w:t>
            </w:r>
          </w:p>
        </w:tc>
      </w:tr>
    </w:tbl>
    <w:p w:rsidR="00716EE0" w:rsidRPr="00730B54" w:rsidRDefault="00716EE0" w:rsidP="00730B54">
      <w:pPr>
        <w:spacing w:before="100" w:beforeAutospacing="1" w:after="100" w:afterAutospacing="1" w:line="240" w:lineRule="auto"/>
        <w:rPr>
          <w:rFonts w:ascii="Times New Roman" w:eastAsia="Times New Roman" w:hAnsi="Times New Roman" w:cs="Times New Roman"/>
          <w:bCs/>
          <w:lang w:eastAsia="ru-RU"/>
        </w:rPr>
      </w:pPr>
    </w:p>
    <w:p w:rsidR="00254E76" w:rsidRPr="00730B54" w:rsidRDefault="00E35D25" w:rsidP="00730B54">
      <w:pPr>
        <w:spacing w:before="100" w:beforeAutospacing="1" w:after="100" w:afterAutospacing="1" w:line="240" w:lineRule="auto"/>
        <w:rPr>
          <w:rFonts w:ascii="Times New Roman" w:eastAsia="Times New Roman" w:hAnsi="Times New Roman" w:cs="Times New Roman"/>
          <w:bCs/>
          <w:lang w:eastAsia="ru-RU"/>
        </w:rPr>
      </w:pPr>
      <w:r>
        <w:rPr>
          <w:noProof/>
          <w:lang w:eastAsia="ru-RU"/>
        </w:rPr>
        <w:lastRenderedPageBreak/>
        <w:drawing>
          <wp:anchor distT="0" distB="0" distL="114300" distR="114300" simplePos="0" relativeHeight="251661312" behindDoc="0" locked="0" layoutInCell="1" allowOverlap="1" wp14:anchorId="0F0E4383" wp14:editId="3140C1CC">
            <wp:simplePos x="0" y="0"/>
            <wp:positionH relativeFrom="margin">
              <wp:posOffset>151765</wp:posOffset>
            </wp:positionH>
            <wp:positionV relativeFrom="margin">
              <wp:posOffset>150495</wp:posOffset>
            </wp:positionV>
            <wp:extent cx="5942965" cy="340995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2965" cy="3409950"/>
                    </a:xfrm>
                    <a:prstGeom prst="rect">
                      <a:avLst/>
                    </a:prstGeom>
                  </pic:spPr>
                </pic:pic>
              </a:graphicData>
            </a:graphic>
            <wp14:sizeRelH relativeFrom="margin">
              <wp14:pctWidth>0</wp14:pctWidth>
            </wp14:sizeRelH>
            <wp14:sizeRelV relativeFrom="margin">
              <wp14:pctHeight>0</wp14:pctHeight>
            </wp14:sizeRelV>
          </wp:anchor>
        </w:drawing>
      </w:r>
    </w:p>
    <w:sectPr w:rsidR="00254E76" w:rsidRPr="00730B54" w:rsidSect="00C87CD3">
      <w:pgSz w:w="11906" w:h="16838"/>
      <w:pgMar w:top="993"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8F"/>
    <w:rsid w:val="0000089A"/>
    <w:rsid w:val="00052FB3"/>
    <w:rsid w:val="000612F4"/>
    <w:rsid w:val="000B697C"/>
    <w:rsid w:val="000E362C"/>
    <w:rsid w:val="000E5ABB"/>
    <w:rsid w:val="00142606"/>
    <w:rsid w:val="001A26D9"/>
    <w:rsid w:val="001B4EAD"/>
    <w:rsid w:val="001B6FDF"/>
    <w:rsid w:val="001C745E"/>
    <w:rsid w:val="001F0C79"/>
    <w:rsid w:val="002151BB"/>
    <w:rsid w:val="002207BD"/>
    <w:rsid w:val="00254E76"/>
    <w:rsid w:val="00301B4D"/>
    <w:rsid w:val="00343769"/>
    <w:rsid w:val="003477F4"/>
    <w:rsid w:val="00383CE6"/>
    <w:rsid w:val="003B3F05"/>
    <w:rsid w:val="003E6F1C"/>
    <w:rsid w:val="004638D8"/>
    <w:rsid w:val="004E0BBE"/>
    <w:rsid w:val="0052150E"/>
    <w:rsid w:val="00593D8F"/>
    <w:rsid w:val="005D3C22"/>
    <w:rsid w:val="006D66D1"/>
    <w:rsid w:val="006F0675"/>
    <w:rsid w:val="00716EE0"/>
    <w:rsid w:val="00722EED"/>
    <w:rsid w:val="00730B54"/>
    <w:rsid w:val="00826B5F"/>
    <w:rsid w:val="008C5D96"/>
    <w:rsid w:val="00941805"/>
    <w:rsid w:val="00957573"/>
    <w:rsid w:val="009A3E7F"/>
    <w:rsid w:val="00A03F18"/>
    <w:rsid w:val="00B8640F"/>
    <w:rsid w:val="00C638F7"/>
    <w:rsid w:val="00C87CD3"/>
    <w:rsid w:val="00D10DA4"/>
    <w:rsid w:val="00D5078B"/>
    <w:rsid w:val="00D61876"/>
    <w:rsid w:val="00D6303F"/>
    <w:rsid w:val="00D97376"/>
    <w:rsid w:val="00DA3347"/>
    <w:rsid w:val="00DB0380"/>
    <w:rsid w:val="00DD58DE"/>
    <w:rsid w:val="00E35D25"/>
    <w:rsid w:val="00E75887"/>
    <w:rsid w:val="00EE47F4"/>
    <w:rsid w:val="00F7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4E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4E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C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4E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4EAD"/>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1F0C79"/>
    <w:rPr>
      <w:color w:val="0000FF"/>
      <w:u w:val="single"/>
    </w:rPr>
  </w:style>
  <w:style w:type="paragraph" w:styleId="a5">
    <w:name w:val="Normal (Web)"/>
    <w:basedOn w:val="a"/>
    <w:uiPriority w:val="99"/>
    <w:semiHidden/>
    <w:unhideWhenUsed/>
    <w:rsid w:val="00EE4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638F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4E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4E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C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4E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4EAD"/>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1F0C79"/>
    <w:rPr>
      <w:color w:val="0000FF"/>
      <w:u w:val="single"/>
    </w:rPr>
  </w:style>
  <w:style w:type="paragraph" w:styleId="a5">
    <w:name w:val="Normal (Web)"/>
    <w:basedOn w:val="a"/>
    <w:uiPriority w:val="99"/>
    <w:semiHidden/>
    <w:unhideWhenUsed/>
    <w:rsid w:val="00EE4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638F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1842">
      <w:bodyDiv w:val="1"/>
      <w:marLeft w:val="0"/>
      <w:marRight w:val="0"/>
      <w:marTop w:val="0"/>
      <w:marBottom w:val="0"/>
      <w:divBdr>
        <w:top w:val="none" w:sz="0" w:space="0" w:color="auto"/>
        <w:left w:val="none" w:sz="0" w:space="0" w:color="auto"/>
        <w:bottom w:val="none" w:sz="0" w:space="0" w:color="auto"/>
        <w:right w:val="none" w:sz="0" w:space="0" w:color="auto"/>
      </w:divBdr>
    </w:div>
    <w:div w:id="159540534">
      <w:bodyDiv w:val="1"/>
      <w:marLeft w:val="0"/>
      <w:marRight w:val="0"/>
      <w:marTop w:val="0"/>
      <w:marBottom w:val="0"/>
      <w:divBdr>
        <w:top w:val="none" w:sz="0" w:space="0" w:color="auto"/>
        <w:left w:val="none" w:sz="0" w:space="0" w:color="auto"/>
        <w:bottom w:val="none" w:sz="0" w:space="0" w:color="auto"/>
        <w:right w:val="none" w:sz="0" w:space="0" w:color="auto"/>
      </w:divBdr>
    </w:div>
    <w:div w:id="185868211">
      <w:bodyDiv w:val="1"/>
      <w:marLeft w:val="0"/>
      <w:marRight w:val="0"/>
      <w:marTop w:val="0"/>
      <w:marBottom w:val="0"/>
      <w:divBdr>
        <w:top w:val="none" w:sz="0" w:space="0" w:color="auto"/>
        <w:left w:val="none" w:sz="0" w:space="0" w:color="auto"/>
        <w:bottom w:val="none" w:sz="0" w:space="0" w:color="auto"/>
        <w:right w:val="none" w:sz="0" w:space="0" w:color="auto"/>
      </w:divBdr>
    </w:div>
    <w:div w:id="300885703">
      <w:bodyDiv w:val="1"/>
      <w:marLeft w:val="0"/>
      <w:marRight w:val="0"/>
      <w:marTop w:val="0"/>
      <w:marBottom w:val="0"/>
      <w:divBdr>
        <w:top w:val="none" w:sz="0" w:space="0" w:color="auto"/>
        <w:left w:val="none" w:sz="0" w:space="0" w:color="auto"/>
        <w:bottom w:val="none" w:sz="0" w:space="0" w:color="auto"/>
        <w:right w:val="none" w:sz="0" w:space="0" w:color="auto"/>
      </w:divBdr>
    </w:div>
    <w:div w:id="394746490">
      <w:bodyDiv w:val="1"/>
      <w:marLeft w:val="0"/>
      <w:marRight w:val="0"/>
      <w:marTop w:val="0"/>
      <w:marBottom w:val="0"/>
      <w:divBdr>
        <w:top w:val="none" w:sz="0" w:space="0" w:color="auto"/>
        <w:left w:val="none" w:sz="0" w:space="0" w:color="auto"/>
        <w:bottom w:val="none" w:sz="0" w:space="0" w:color="auto"/>
        <w:right w:val="none" w:sz="0" w:space="0" w:color="auto"/>
      </w:divBdr>
    </w:div>
    <w:div w:id="424426607">
      <w:bodyDiv w:val="1"/>
      <w:marLeft w:val="0"/>
      <w:marRight w:val="0"/>
      <w:marTop w:val="0"/>
      <w:marBottom w:val="0"/>
      <w:divBdr>
        <w:top w:val="none" w:sz="0" w:space="0" w:color="auto"/>
        <w:left w:val="none" w:sz="0" w:space="0" w:color="auto"/>
        <w:bottom w:val="none" w:sz="0" w:space="0" w:color="auto"/>
        <w:right w:val="none" w:sz="0" w:space="0" w:color="auto"/>
      </w:divBdr>
    </w:div>
    <w:div w:id="516961920">
      <w:bodyDiv w:val="1"/>
      <w:marLeft w:val="0"/>
      <w:marRight w:val="0"/>
      <w:marTop w:val="0"/>
      <w:marBottom w:val="0"/>
      <w:divBdr>
        <w:top w:val="none" w:sz="0" w:space="0" w:color="auto"/>
        <w:left w:val="none" w:sz="0" w:space="0" w:color="auto"/>
        <w:bottom w:val="none" w:sz="0" w:space="0" w:color="auto"/>
        <w:right w:val="none" w:sz="0" w:space="0" w:color="auto"/>
      </w:divBdr>
    </w:div>
    <w:div w:id="559444214">
      <w:bodyDiv w:val="1"/>
      <w:marLeft w:val="0"/>
      <w:marRight w:val="0"/>
      <w:marTop w:val="0"/>
      <w:marBottom w:val="0"/>
      <w:divBdr>
        <w:top w:val="none" w:sz="0" w:space="0" w:color="auto"/>
        <w:left w:val="none" w:sz="0" w:space="0" w:color="auto"/>
        <w:bottom w:val="none" w:sz="0" w:space="0" w:color="auto"/>
        <w:right w:val="none" w:sz="0" w:space="0" w:color="auto"/>
      </w:divBdr>
    </w:div>
    <w:div w:id="587226785">
      <w:bodyDiv w:val="1"/>
      <w:marLeft w:val="0"/>
      <w:marRight w:val="0"/>
      <w:marTop w:val="0"/>
      <w:marBottom w:val="0"/>
      <w:divBdr>
        <w:top w:val="none" w:sz="0" w:space="0" w:color="auto"/>
        <w:left w:val="none" w:sz="0" w:space="0" w:color="auto"/>
        <w:bottom w:val="none" w:sz="0" w:space="0" w:color="auto"/>
        <w:right w:val="none" w:sz="0" w:space="0" w:color="auto"/>
      </w:divBdr>
    </w:div>
    <w:div w:id="807012747">
      <w:bodyDiv w:val="1"/>
      <w:marLeft w:val="0"/>
      <w:marRight w:val="0"/>
      <w:marTop w:val="0"/>
      <w:marBottom w:val="0"/>
      <w:divBdr>
        <w:top w:val="none" w:sz="0" w:space="0" w:color="auto"/>
        <w:left w:val="none" w:sz="0" w:space="0" w:color="auto"/>
        <w:bottom w:val="none" w:sz="0" w:space="0" w:color="auto"/>
        <w:right w:val="none" w:sz="0" w:space="0" w:color="auto"/>
      </w:divBdr>
    </w:div>
    <w:div w:id="830146068">
      <w:bodyDiv w:val="1"/>
      <w:marLeft w:val="0"/>
      <w:marRight w:val="0"/>
      <w:marTop w:val="0"/>
      <w:marBottom w:val="0"/>
      <w:divBdr>
        <w:top w:val="none" w:sz="0" w:space="0" w:color="auto"/>
        <w:left w:val="none" w:sz="0" w:space="0" w:color="auto"/>
        <w:bottom w:val="none" w:sz="0" w:space="0" w:color="auto"/>
        <w:right w:val="none" w:sz="0" w:space="0" w:color="auto"/>
      </w:divBdr>
    </w:div>
    <w:div w:id="1004168476">
      <w:bodyDiv w:val="1"/>
      <w:marLeft w:val="0"/>
      <w:marRight w:val="0"/>
      <w:marTop w:val="0"/>
      <w:marBottom w:val="0"/>
      <w:divBdr>
        <w:top w:val="none" w:sz="0" w:space="0" w:color="auto"/>
        <w:left w:val="none" w:sz="0" w:space="0" w:color="auto"/>
        <w:bottom w:val="none" w:sz="0" w:space="0" w:color="auto"/>
        <w:right w:val="none" w:sz="0" w:space="0" w:color="auto"/>
      </w:divBdr>
    </w:div>
    <w:div w:id="1051420559">
      <w:bodyDiv w:val="1"/>
      <w:marLeft w:val="0"/>
      <w:marRight w:val="0"/>
      <w:marTop w:val="0"/>
      <w:marBottom w:val="0"/>
      <w:divBdr>
        <w:top w:val="none" w:sz="0" w:space="0" w:color="auto"/>
        <w:left w:val="none" w:sz="0" w:space="0" w:color="auto"/>
        <w:bottom w:val="none" w:sz="0" w:space="0" w:color="auto"/>
        <w:right w:val="none" w:sz="0" w:space="0" w:color="auto"/>
      </w:divBdr>
    </w:div>
    <w:div w:id="1146357422">
      <w:bodyDiv w:val="1"/>
      <w:marLeft w:val="0"/>
      <w:marRight w:val="0"/>
      <w:marTop w:val="0"/>
      <w:marBottom w:val="0"/>
      <w:divBdr>
        <w:top w:val="none" w:sz="0" w:space="0" w:color="auto"/>
        <w:left w:val="none" w:sz="0" w:space="0" w:color="auto"/>
        <w:bottom w:val="none" w:sz="0" w:space="0" w:color="auto"/>
        <w:right w:val="none" w:sz="0" w:space="0" w:color="auto"/>
      </w:divBdr>
    </w:div>
    <w:div w:id="1175654041">
      <w:bodyDiv w:val="1"/>
      <w:marLeft w:val="0"/>
      <w:marRight w:val="0"/>
      <w:marTop w:val="0"/>
      <w:marBottom w:val="0"/>
      <w:divBdr>
        <w:top w:val="none" w:sz="0" w:space="0" w:color="auto"/>
        <w:left w:val="none" w:sz="0" w:space="0" w:color="auto"/>
        <w:bottom w:val="none" w:sz="0" w:space="0" w:color="auto"/>
        <w:right w:val="none" w:sz="0" w:space="0" w:color="auto"/>
      </w:divBdr>
    </w:div>
    <w:div w:id="1184629238">
      <w:bodyDiv w:val="1"/>
      <w:marLeft w:val="0"/>
      <w:marRight w:val="0"/>
      <w:marTop w:val="0"/>
      <w:marBottom w:val="0"/>
      <w:divBdr>
        <w:top w:val="none" w:sz="0" w:space="0" w:color="auto"/>
        <w:left w:val="none" w:sz="0" w:space="0" w:color="auto"/>
        <w:bottom w:val="none" w:sz="0" w:space="0" w:color="auto"/>
        <w:right w:val="none" w:sz="0" w:space="0" w:color="auto"/>
      </w:divBdr>
    </w:div>
    <w:div w:id="1277324900">
      <w:bodyDiv w:val="1"/>
      <w:marLeft w:val="0"/>
      <w:marRight w:val="0"/>
      <w:marTop w:val="0"/>
      <w:marBottom w:val="0"/>
      <w:divBdr>
        <w:top w:val="none" w:sz="0" w:space="0" w:color="auto"/>
        <w:left w:val="none" w:sz="0" w:space="0" w:color="auto"/>
        <w:bottom w:val="none" w:sz="0" w:space="0" w:color="auto"/>
        <w:right w:val="none" w:sz="0" w:space="0" w:color="auto"/>
      </w:divBdr>
    </w:div>
    <w:div w:id="1277444355">
      <w:bodyDiv w:val="1"/>
      <w:marLeft w:val="0"/>
      <w:marRight w:val="0"/>
      <w:marTop w:val="0"/>
      <w:marBottom w:val="0"/>
      <w:divBdr>
        <w:top w:val="none" w:sz="0" w:space="0" w:color="auto"/>
        <w:left w:val="none" w:sz="0" w:space="0" w:color="auto"/>
        <w:bottom w:val="none" w:sz="0" w:space="0" w:color="auto"/>
        <w:right w:val="none" w:sz="0" w:space="0" w:color="auto"/>
      </w:divBdr>
    </w:div>
    <w:div w:id="1280643042">
      <w:bodyDiv w:val="1"/>
      <w:marLeft w:val="0"/>
      <w:marRight w:val="0"/>
      <w:marTop w:val="0"/>
      <w:marBottom w:val="0"/>
      <w:divBdr>
        <w:top w:val="none" w:sz="0" w:space="0" w:color="auto"/>
        <w:left w:val="none" w:sz="0" w:space="0" w:color="auto"/>
        <w:bottom w:val="none" w:sz="0" w:space="0" w:color="auto"/>
        <w:right w:val="none" w:sz="0" w:space="0" w:color="auto"/>
      </w:divBdr>
    </w:div>
    <w:div w:id="1322662673">
      <w:bodyDiv w:val="1"/>
      <w:marLeft w:val="0"/>
      <w:marRight w:val="0"/>
      <w:marTop w:val="0"/>
      <w:marBottom w:val="0"/>
      <w:divBdr>
        <w:top w:val="none" w:sz="0" w:space="0" w:color="auto"/>
        <w:left w:val="none" w:sz="0" w:space="0" w:color="auto"/>
        <w:bottom w:val="none" w:sz="0" w:space="0" w:color="auto"/>
        <w:right w:val="none" w:sz="0" w:space="0" w:color="auto"/>
      </w:divBdr>
    </w:div>
    <w:div w:id="1347051247">
      <w:bodyDiv w:val="1"/>
      <w:marLeft w:val="0"/>
      <w:marRight w:val="0"/>
      <w:marTop w:val="0"/>
      <w:marBottom w:val="0"/>
      <w:divBdr>
        <w:top w:val="none" w:sz="0" w:space="0" w:color="auto"/>
        <w:left w:val="none" w:sz="0" w:space="0" w:color="auto"/>
        <w:bottom w:val="none" w:sz="0" w:space="0" w:color="auto"/>
        <w:right w:val="none" w:sz="0" w:space="0" w:color="auto"/>
      </w:divBdr>
    </w:div>
    <w:div w:id="1393045052">
      <w:bodyDiv w:val="1"/>
      <w:marLeft w:val="0"/>
      <w:marRight w:val="0"/>
      <w:marTop w:val="0"/>
      <w:marBottom w:val="0"/>
      <w:divBdr>
        <w:top w:val="none" w:sz="0" w:space="0" w:color="auto"/>
        <w:left w:val="none" w:sz="0" w:space="0" w:color="auto"/>
        <w:bottom w:val="none" w:sz="0" w:space="0" w:color="auto"/>
        <w:right w:val="none" w:sz="0" w:space="0" w:color="auto"/>
      </w:divBdr>
    </w:div>
    <w:div w:id="1408267533">
      <w:bodyDiv w:val="1"/>
      <w:marLeft w:val="0"/>
      <w:marRight w:val="0"/>
      <w:marTop w:val="0"/>
      <w:marBottom w:val="0"/>
      <w:divBdr>
        <w:top w:val="none" w:sz="0" w:space="0" w:color="auto"/>
        <w:left w:val="none" w:sz="0" w:space="0" w:color="auto"/>
        <w:bottom w:val="none" w:sz="0" w:space="0" w:color="auto"/>
        <w:right w:val="none" w:sz="0" w:space="0" w:color="auto"/>
      </w:divBdr>
    </w:div>
    <w:div w:id="1422944329">
      <w:bodyDiv w:val="1"/>
      <w:marLeft w:val="0"/>
      <w:marRight w:val="0"/>
      <w:marTop w:val="0"/>
      <w:marBottom w:val="0"/>
      <w:divBdr>
        <w:top w:val="none" w:sz="0" w:space="0" w:color="auto"/>
        <w:left w:val="none" w:sz="0" w:space="0" w:color="auto"/>
        <w:bottom w:val="none" w:sz="0" w:space="0" w:color="auto"/>
        <w:right w:val="none" w:sz="0" w:space="0" w:color="auto"/>
      </w:divBdr>
    </w:div>
    <w:div w:id="1721125781">
      <w:bodyDiv w:val="1"/>
      <w:marLeft w:val="0"/>
      <w:marRight w:val="0"/>
      <w:marTop w:val="0"/>
      <w:marBottom w:val="0"/>
      <w:divBdr>
        <w:top w:val="none" w:sz="0" w:space="0" w:color="auto"/>
        <w:left w:val="none" w:sz="0" w:space="0" w:color="auto"/>
        <w:bottom w:val="none" w:sz="0" w:space="0" w:color="auto"/>
        <w:right w:val="none" w:sz="0" w:space="0" w:color="auto"/>
      </w:divBdr>
    </w:div>
    <w:div w:id="1803225592">
      <w:bodyDiv w:val="1"/>
      <w:marLeft w:val="0"/>
      <w:marRight w:val="0"/>
      <w:marTop w:val="0"/>
      <w:marBottom w:val="0"/>
      <w:divBdr>
        <w:top w:val="none" w:sz="0" w:space="0" w:color="auto"/>
        <w:left w:val="none" w:sz="0" w:space="0" w:color="auto"/>
        <w:bottom w:val="none" w:sz="0" w:space="0" w:color="auto"/>
        <w:right w:val="none" w:sz="0" w:space="0" w:color="auto"/>
      </w:divBdr>
    </w:div>
    <w:div w:id="1851215429">
      <w:bodyDiv w:val="1"/>
      <w:marLeft w:val="0"/>
      <w:marRight w:val="0"/>
      <w:marTop w:val="0"/>
      <w:marBottom w:val="0"/>
      <w:divBdr>
        <w:top w:val="none" w:sz="0" w:space="0" w:color="auto"/>
        <w:left w:val="none" w:sz="0" w:space="0" w:color="auto"/>
        <w:bottom w:val="none" w:sz="0" w:space="0" w:color="auto"/>
        <w:right w:val="none" w:sz="0" w:space="0" w:color="auto"/>
      </w:divBdr>
    </w:div>
    <w:div w:id="2098939539">
      <w:bodyDiv w:val="1"/>
      <w:marLeft w:val="0"/>
      <w:marRight w:val="0"/>
      <w:marTop w:val="0"/>
      <w:marBottom w:val="0"/>
      <w:divBdr>
        <w:top w:val="none" w:sz="0" w:space="0" w:color="auto"/>
        <w:left w:val="none" w:sz="0" w:space="0" w:color="auto"/>
        <w:bottom w:val="none" w:sz="0" w:space="0" w:color="auto"/>
        <w:right w:val="none" w:sz="0" w:space="0" w:color="auto"/>
      </w:divBdr>
    </w:div>
    <w:div w:id="21074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901D-BAE9-44F1-9227-1F91C0D5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2019-07-03T13:29:00Z</dcterms:created>
  <dcterms:modified xsi:type="dcterms:W3CDTF">2019-07-04T05:01:00Z</dcterms:modified>
</cp:coreProperties>
</file>