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110" w:rsidRPr="00B65FA4" w:rsidRDefault="00F77AB7" w:rsidP="00D3011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77AB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04-127 </w:t>
      </w:r>
      <w:r w:rsidR="00D30110" w:rsidRPr="00B65FA4">
        <w:rPr>
          <w:rFonts w:ascii="Times New Roman" w:hAnsi="Times New Roman" w:cs="Times New Roman"/>
          <w:b/>
          <w:sz w:val="28"/>
          <w:szCs w:val="28"/>
        </w:rPr>
        <w:t xml:space="preserve">ЛАЗ-697Е «Турист» 4х2 </w:t>
      </w:r>
      <w:proofErr w:type="spellStart"/>
      <w:r w:rsidR="00D30110" w:rsidRPr="00B65FA4">
        <w:rPr>
          <w:rFonts w:ascii="Times New Roman" w:hAnsi="Times New Roman" w:cs="Times New Roman"/>
          <w:b/>
          <w:sz w:val="28"/>
          <w:szCs w:val="28"/>
        </w:rPr>
        <w:t>двухдверный</w:t>
      </w:r>
      <w:proofErr w:type="spellEnd"/>
      <w:r w:rsidR="00D30110" w:rsidRPr="00B65FA4">
        <w:rPr>
          <w:rFonts w:ascii="Times New Roman" w:hAnsi="Times New Roman" w:cs="Times New Roman"/>
          <w:b/>
          <w:sz w:val="28"/>
          <w:szCs w:val="28"/>
        </w:rPr>
        <w:t xml:space="preserve"> автобус для междугородных и туристическ</w:t>
      </w:r>
      <w:r w:rsidR="00DE7FF8">
        <w:rPr>
          <w:rFonts w:ascii="Times New Roman" w:hAnsi="Times New Roman" w:cs="Times New Roman"/>
          <w:b/>
          <w:sz w:val="28"/>
          <w:szCs w:val="28"/>
        </w:rPr>
        <w:t>их перевозок, багажный отсек 3.0</w:t>
      </w:r>
      <w:bookmarkStart w:id="0" w:name="_GoBack"/>
      <w:bookmarkEnd w:id="0"/>
      <w:r w:rsidR="00D30110" w:rsidRPr="00B65FA4">
        <w:rPr>
          <w:rFonts w:ascii="Times New Roman" w:hAnsi="Times New Roman" w:cs="Times New Roman"/>
          <w:b/>
          <w:sz w:val="28"/>
          <w:szCs w:val="28"/>
        </w:rPr>
        <w:t xml:space="preserve"> м3, мест 33 + гид, снаряжённый вес </w:t>
      </w:r>
      <w:r w:rsidR="001A62B7">
        <w:rPr>
          <w:rFonts w:ascii="Times New Roman" w:hAnsi="Times New Roman" w:cs="Times New Roman"/>
          <w:b/>
          <w:sz w:val="28"/>
          <w:szCs w:val="28"/>
        </w:rPr>
        <w:t xml:space="preserve">7.3 </w:t>
      </w:r>
      <w:r w:rsidR="00D30110" w:rsidRPr="00B65FA4">
        <w:rPr>
          <w:rFonts w:ascii="Times New Roman" w:hAnsi="Times New Roman" w:cs="Times New Roman"/>
          <w:b/>
          <w:sz w:val="28"/>
          <w:szCs w:val="28"/>
        </w:rPr>
        <w:t xml:space="preserve">тн, полный вес </w:t>
      </w:r>
      <w:r w:rsidR="001A62B7" w:rsidRPr="00B65FA4">
        <w:rPr>
          <w:rFonts w:ascii="Times New Roman" w:hAnsi="Times New Roman" w:cs="Times New Roman"/>
          <w:b/>
          <w:sz w:val="28"/>
          <w:szCs w:val="28"/>
        </w:rPr>
        <w:t xml:space="preserve">10.23 </w:t>
      </w:r>
      <w:proofErr w:type="spellStart"/>
      <w:r w:rsidR="00D30110" w:rsidRPr="00B65FA4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D30110" w:rsidRPr="00B65FA4">
        <w:rPr>
          <w:rFonts w:ascii="Times New Roman" w:hAnsi="Times New Roman" w:cs="Times New Roman"/>
          <w:b/>
          <w:sz w:val="28"/>
          <w:szCs w:val="28"/>
        </w:rPr>
        <w:t xml:space="preserve">, ЗиЛ-130Я2 150 </w:t>
      </w:r>
      <w:proofErr w:type="spellStart"/>
      <w:r w:rsidR="00D30110" w:rsidRPr="00B65FA4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D30110" w:rsidRPr="00B65FA4">
        <w:rPr>
          <w:rFonts w:ascii="Times New Roman" w:hAnsi="Times New Roman" w:cs="Times New Roman"/>
          <w:b/>
          <w:sz w:val="28"/>
          <w:szCs w:val="28"/>
        </w:rPr>
        <w:t>, 87 км/час, 3351 экз., г. Львов 1961-69 г.</w:t>
      </w:r>
      <w:r w:rsidR="00C07D4F" w:rsidRPr="00C07D4F">
        <w:rPr>
          <w:noProof/>
          <w:lang w:eastAsia="ru-RU"/>
        </w:rPr>
        <w:t xml:space="preserve"> </w:t>
      </w:r>
    </w:p>
    <w:p w:rsidR="00D30110" w:rsidRPr="00B65FA4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048E4C2" wp14:editId="177CB920">
            <wp:simplePos x="0" y="0"/>
            <wp:positionH relativeFrom="margin">
              <wp:posOffset>427355</wp:posOffset>
            </wp:positionH>
            <wp:positionV relativeFrom="margin">
              <wp:posOffset>988060</wp:posOffset>
            </wp:positionV>
            <wp:extent cx="5781675" cy="3406140"/>
            <wp:effectExtent l="0" t="0" r="9525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40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7D4F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5FE2" w:rsidRPr="00B65FA4" w:rsidRDefault="00C07D4F" w:rsidP="007E5FE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E5FE2" w:rsidRPr="00B65FA4">
        <w:rPr>
          <w:rFonts w:ascii="Times New Roman" w:hAnsi="Times New Roman" w:cs="Times New Roman"/>
          <w:sz w:val="24"/>
          <w:szCs w:val="24"/>
        </w:rPr>
        <w:t>ЛАЗ-697 «Турист» - семейство туристических автобусов производства Львовского автобусного завода.</w:t>
      </w:r>
    </w:p>
    <w:p w:rsidR="000E5ABB" w:rsidRPr="00B65FA4" w:rsidRDefault="007E5FE2" w:rsidP="007E5F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Первый опытный туристический автобус ЛАЗ-697 "Турист" был создан коллективом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ЛАЗа</w:t>
      </w:r>
      <w:proofErr w:type="spellEnd"/>
      <w:r w:rsidRPr="00B65FA4">
        <w:rPr>
          <w:rFonts w:ascii="Times New Roman" w:hAnsi="Times New Roman" w:cs="Times New Roman"/>
          <w:sz w:val="24"/>
          <w:szCs w:val="24"/>
        </w:rPr>
        <w:t xml:space="preserve"> и НАМИ в сентябре 1958 года. По сути, автобус являлся междугородной версией городской 695-ой модели.</w:t>
      </w:r>
    </w:p>
    <w:p w:rsidR="001F1392" w:rsidRPr="00B65FA4" w:rsidRDefault="007E5FE2" w:rsidP="001F13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</w:t>
      </w:r>
      <w:r w:rsidR="001F1392" w:rsidRPr="00B65FA4">
        <w:rPr>
          <w:rFonts w:ascii="Times New Roman" w:hAnsi="Times New Roman" w:cs="Times New Roman"/>
          <w:sz w:val="24"/>
          <w:szCs w:val="24"/>
        </w:rPr>
        <w:t xml:space="preserve">В салоне автобуса - 34 комфортабельных регулируемых сидения, на спинках которых имеются: плафоны индивидуального ночного освещения, пепельницы, сетки для газет и журналов. Сам автобус имел раздвижную крышу, установку принудительной вентиляции с увлажнением воздуха, калориферное отопление, радиоприемник с микрофоном и багажники под полом. Вместо двух </w:t>
      </w:r>
      <w:proofErr w:type="spellStart"/>
      <w:r w:rsidR="001F1392" w:rsidRPr="00B65FA4">
        <w:rPr>
          <w:rFonts w:ascii="Times New Roman" w:hAnsi="Times New Roman" w:cs="Times New Roman"/>
          <w:sz w:val="24"/>
          <w:szCs w:val="24"/>
        </w:rPr>
        <w:t>ширмовых</w:t>
      </w:r>
      <w:proofErr w:type="spellEnd"/>
      <w:r w:rsidR="001F1392" w:rsidRPr="00B65FA4">
        <w:rPr>
          <w:rFonts w:ascii="Times New Roman" w:hAnsi="Times New Roman" w:cs="Times New Roman"/>
          <w:sz w:val="24"/>
          <w:szCs w:val="24"/>
        </w:rPr>
        <w:t xml:space="preserve"> дверей в переднем и заднем свесе в салон вела одна ручная передняя дверь. На автобусе установлены телескопические амортизаторы и гидропривод сцепления. Впервые на этом автобусе установлен заводской знак - буква "Л" в обрамлении - потом такой знак будет стоять на всех серийных "Туристах".  </w:t>
      </w:r>
    </w:p>
    <w:p w:rsidR="001F1392" w:rsidRPr="00B65FA4" w:rsidRDefault="001F1392" w:rsidP="00504E6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 В июне 1959 года был создан второй вариант автобуса ЛАЗ-697 "Турист". Автобус был оборудован мягкими регулируемыми в поперечном направлении и по наклону спинки сидениями. Всего в салоне 33 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пассажирских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 xml:space="preserve"> места. Также имелось сидение для экскурсовода, поворачивавшееся на 180 градусов. Для принудительной вентиляции салона в жаркую погоду в крыше автобуса был установлен сдвижной люк (размер 1800х2700мм; такие люки впоследствии устанавливались на некоторые партии серийных автобусов ЛАЗ-697 и ЛАЗ-697Е). А для естественной вентиляции, впервые именно на этом автобусе, был сделан специальный воздухозаборник над лобовым стеклом, из-за чего над стеклом образовался козырё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>"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кепочка</w:t>
      </w:r>
      <w:proofErr w:type="spellEnd"/>
      <w:r w:rsidRPr="00B65FA4">
        <w:rPr>
          <w:rFonts w:ascii="Times New Roman" w:hAnsi="Times New Roman" w:cs="Times New Roman"/>
          <w:sz w:val="24"/>
          <w:szCs w:val="24"/>
        </w:rPr>
        <w:t>"</w:t>
      </w:r>
      <w:r w:rsidR="00504E6B" w:rsidRPr="00B65FA4">
        <w:rPr>
          <w:rFonts w:ascii="Times New Roman" w:hAnsi="Times New Roman" w:cs="Times New Roman"/>
          <w:sz w:val="24"/>
          <w:szCs w:val="24"/>
        </w:rPr>
        <w:t xml:space="preserve">. </w:t>
      </w:r>
      <w:r w:rsidRPr="00B65FA4">
        <w:rPr>
          <w:rFonts w:ascii="Times New Roman" w:hAnsi="Times New Roman" w:cs="Times New Roman"/>
          <w:sz w:val="24"/>
          <w:szCs w:val="24"/>
        </w:rPr>
        <w:t xml:space="preserve">На этом же автобусе, также впервые на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ЛАЗах</w:t>
      </w:r>
      <w:proofErr w:type="spellEnd"/>
      <w:r w:rsidRPr="00B65FA4">
        <w:rPr>
          <w:rFonts w:ascii="Times New Roman" w:hAnsi="Times New Roman" w:cs="Times New Roman"/>
          <w:sz w:val="24"/>
          <w:szCs w:val="24"/>
        </w:rPr>
        <w:t xml:space="preserve">, были установлены форточки увеличенного размера, которые потом тоже стали обязательными для всех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ЛАЗов</w:t>
      </w:r>
      <w:proofErr w:type="spellEnd"/>
      <w:r w:rsidRPr="00B65FA4">
        <w:rPr>
          <w:rFonts w:ascii="Times New Roman" w:hAnsi="Times New Roman" w:cs="Times New Roman"/>
          <w:sz w:val="24"/>
          <w:szCs w:val="24"/>
        </w:rPr>
        <w:t>. Также было уменьшено остекление передних скатов крыши. Авто</w:t>
      </w:r>
      <w:r w:rsidR="00504E6B" w:rsidRPr="00B65FA4">
        <w:rPr>
          <w:rFonts w:ascii="Times New Roman" w:hAnsi="Times New Roman" w:cs="Times New Roman"/>
          <w:sz w:val="24"/>
          <w:szCs w:val="24"/>
        </w:rPr>
        <w:t>бус комплектовался двигателем Зи</w:t>
      </w:r>
      <w:r w:rsidRPr="00B65FA4">
        <w:rPr>
          <w:rFonts w:ascii="Times New Roman" w:hAnsi="Times New Roman" w:cs="Times New Roman"/>
          <w:sz w:val="24"/>
          <w:szCs w:val="24"/>
        </w:rPr>
        <w:t>Л-164 и подвеской на четырех полуэллиптических ре</w:t>
      </w:r>
      <w:r w:rsidR="00504E6B" w:rsidRPr="00B65FA4">
        <w:rPr>
          <w:rFonts w:ascii="Times New Roman" w:hAnsi="Times New Roman" w:cs="Times New Roman"/>
          <w:sz w:val="24"/>
          <w:szCs w:val="24"/>
        </w:rPr>
        <w:t>с</w:t>
      </w:r>
      <w:r w:rsidRPr="00B65FA4">
        <w:rPr>
          <w:rFonts w:ascii="Times New Roman" w:hAnsi="Times New Roman" w:cs="Times New Roman"/>
          <w:sz w:val="24"/>
          <w:szCs w:val="24"/>
        </w:rPr>
        <w:t xml:space="preserve">сорах с </w:t>
      </w:r>
      <w:r w:rsidRPr="00B65FA4">
        <w:rPr>
          <w:rFonts w:ascii="Times New Roman" w:hAnsi="Times New Roman" w:cs="Times New Roman"/>
          <w:sz w:val="24"/>
          <w:szCs w:val="24"/>
        </w:rPr>
        <w:lastRenderedPageBreak/>
        <w:t>корректирующими пружинами. Для багажа предусматривались багажные отсеки под полом автобуса объёмом 3,5</w:t>
      </w:r>
      <w:r w:rsidR="00504E6B" w:rsidRPr="00B65FA4">
        <w:rPr>
          <w:rFonts w:ascii="Times New Roman" w:hAnsi="Times New Roman" w:cs="Times New Roman"/>
          <w:sz w:val="24"/>
          <w:szCs w:val="24"/>
        </w:rPr>
        <w:t xml:space="preserve"> </w:t>
      </w:r>
      <w:r w:rsidRPr="00B65FA4">
        <w:rPr>
          <w:rFonts w:ascii="Times New Roman" w:hAnsi="Times New Roman" w:cs="Times New Roman"/>
          <w:sz w:val="24"/>
          <w:szCs w:val="24"/>
        </w:rPr>
        <w:t>м3.</w:t>
      </w:r>
      <w:r w:rsidR="00504E6B" w:rsidRPr="00B65F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392" w:rsidRPr="00B65FA4" w:rsidRDefault="001F1392" w:rsidP="001F13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</w:t>
      </w:r>
      <w:r w:rsidR="00504E6B" w:rsidRPr="00B65FA4">
        <w:rPr>
          <w:rFonts w:ascii="Times New Roman" w:hAnsi="Times New Roman" w:cs="Times New Roman"/>
          <w:sz w:val="24"/>
          <w:szCs w:val="24"/>
        </w:rPr>
        <w:t>В</w:t>
      </w:r>
      <w:r w:rsidRPr="00B65FA4">
        <w:rPr>
          <w:rFonts w:ascii="Times New Roman" w:hAnsi="Times New Roman" w:cs="Times New Roman"/>
          <w:sz w:val="24"/>
          <w:szCs w:val="24"/>
        </w:rPr>
        <w:t xml:space="preserve"> ноябре 1959 года был изготовлен ещё один опытный экземпляр ЛАЗ-697 "Турист", который считался эталоном для серийного производства. Серийное производство </w:t>
      </w:r>
      <w:r w:rsidRPr="00FE168D">
        <w:rPr>
          <w:rFonts w:ascii="Times New Roman" w:hAnsi="Times New Roman" w:cs="Times New Roman"/>
          <w:b/>
          <w:sz w:val="24"/>
          <w:szCs w:val="24"/>
        </w:rPr>
        <w:t>ЛАЗ-697</w:t>
      </w:r>
      <w:r w:rsidRPr="00B65FA4">
        <w:rPr>
          <w:rFonts w:ascii="Times New Roman" w:hAnsi="Times New Roman" w:cs="Times New Roman"/>
          <w:sz w:val="24"/>
          <w:szCs w:val="24"/>
        </w:rPr>
        <w:t xml:space="preserve"> началось в самом конце 1959 года и продолжалось до 1963 года, когда его сменил автобус ЛАЗ-697Е "Турист".</w:t>
      </w:r>
    </w:p>
    <w:p w:rsidR="001F1392" w:rsidRPr="00B65FA4" w:rsidRDefault="001F1392" w:rsidP="001F13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В конце 1963 года изготавливалась переходная модель ЛАЗ-697, кот</w:t>
      </w:r>
      <w:r w:rsidR="00504E6B" w:rsidRPr="00B65FA4">
        <w:rPr>
          <w:rFonts w:ascii="Times New Roman" w:hAnsi="Times New Roman" w:cs="Times New Roman"/>
          <w:sz w:val="24"/>
          <w:szCs w:val="24"/>
        </w:rPr>
        <w:t>о</w:t>
      </w:r>
      <w:r w:rsidRPr="00B65FA4">
        <w:rPr>
          <w:rFonts w:ascii="Times New Roman" w:hAnsi="Times New Roman" w:cs="Times New Roman"/>
          <w:sz w:val="24"/>
          <w:szCs w:val="24"/>
        </w:rPr>
        <w:t xml:space="preserve">рая сохраняла ниспадающие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молдинги</w:t>
      </w:r>
      <w:proofErr w:type="spellEnd"/>
      <w:r w:rsidRPr="00B65FA4">
        <w:rPr>
          <w:rFonts w:ascii="Times New Roman" w:hAnsi="Times New Roman" w:cs="Times New Roman"/>
          <w:sz w:val="24"/>
          <w:szCs w:val="24"/>
        </w:rPr>
        <w:t xml:space="preserve"> на кузове, но уже имела большие круглые арки колёс.</w:t>
      </w:r>
    </w:p>
    <w:p w:rsidR="007E5FE2" w:rsidRPr="00B65FA4" w:rsidRDefault="001F1392" w:rsidP="001F13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Серийный авто</w:t>
      </w:r>
      <w:r w:rsidR="00504E6B" w:rsidRPr="00B65FA4">
        <w:rPr>
          <w:rFonts w:ascii="Times New Roman" w:hAnsi="Times New Roman" w:cs="Times New Roman"/>
          <w:sz w:val="24"/>
          <w:szCs w:val="24"/>
        </w:rPr>
        <w:t>бус комплектовался двигателем Зи</w:t>
      </w:r>
      <w:r w:rsidRPr="00B65FA4">
        <w:rPr>
          <w:rFonts w:ascii="Times New Roman" w:hAnsi="Times New Roman" w:cs="Times New Roman"/>
          <w:sz w:val="24"/>
          <w:szCs w:val="24"/>
        </w:rPr>
        <w:t xml:space="preserve">Л-158Л, мощностью 109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B65FA4">
        <w:rPr>
          <w:rFonts w:ascii="Times New Roman" w:hAnsi="Times New Roman" w:cs="Times New Roman"/>
          <w:sz w:val="24"/>
          <w:szCs w:val="24"/>
        </w:rPr>
        <w:t xml:space="preserve">. </w:t>
      </w:r>
      <w:r w:rsidR="00504E6B" w:rsidRPr="00B65F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392" w:rsidRPr="00FE168D" w:rsidRDefault="001F1392" w:rsidP="001F139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</w:t>
      </w:r>
      <w:r w:rsidRPr="00FE168D">
        <w:rPr>
          <w:rFonts w:ascii="Times New Roman" w:hAnsi="Times New Roman" w:cs="Times New Roman"/>
          <w:b/>
          <w:sz w:val="24"/>
          <w:szCs w:val="24"/>
        </w:rPr>
        <w:t>ЛАЗ-697Е «Турист»</w:t>
      </w:r>
    </w:p>
    <w:p w:rsidR="001F1392" w:rsidRPr="00B65FA4" w:rsidRDefault="001F1392" w:rsidP="001F13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С 1961 года на ЛАЗ начались эпизодические поставки нового</w:t>
      </w:r>
      <w:r w:rsidR="00504E6B" w:rsidRPr="00B65FA4">
        <w:rPr>
          <w:rFonts w:ascii="Times New Roman" w:hAnsi="Times New Roman" w:cs="Times New Roman"/>
          <w:sz w:val="24"/>
          <w:szCs w:val="24"/>
        </w:rPr>
        <w:t xml:space="preserve"> двигателя Зи</w:t>
      </w:r>
      <w:r w:rsidRPr="00B65FA4">
        <w:rPr>
          <w:rFonts w:ascii="Times New Roman" w:hAnsi="Times New Roman" w:cs="Times New Roman"/>
          <w:sz w:val="24"/>
          <w:szCs w:val="24"/>
        </w:rPr>
        <w:t xml:space="preserve">Л-130 мощностью 150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л.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с</w:t>
      </w:r>
      <w:proofErr w:type="spellEnd"/>
      <w:proofErr w:type="gramEnd"/>
      <w:r w:rsidRPr="00B65FA4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Им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 xml:space="preserve"> начали комплектовать как городскую, так и междугородную модель, соответствующие модификации получили наименование ЛАЗ-695Е и ЛАЗ-697Е. Максимальная скорость новых автобусов возросла на 7 км/час.</w:t>
      </w:r>
      <w:r w:rsidR="00FC7331" w:rsidRPr="00B65FA4">
        <w:rPr>
          <w:rFonts w:ascii="Times New Roman" w:hAnsi="Times New Roman" w:cs="Times New Roman"/>
          <w:sz w:val="24"/>
          <w:szCs w:val="24"/>
        </w:rPr>
        <w:t xml:space="preserve"> </w:t>
      </w:r>
      <w:r w:rsidRPr="00B65FA4">
        <w:rPr>
          <w:rFonts w:ascii="Times New Roman" w:hAnsi="Times New Roman" w:cs="Times New Roman"/>
          <w:sz w:val="24"/>
          <w:szCs w:val="24"/>
        </w:rPr>
        <w:t>До 1963 года новые двигатели поставлялись на ЛАЗ небольшими партиями, поэтому параллельно велся выпуск старого автобуса ЛАЗ-697 и нового ЛАЗ-697Е, причем внешне обе модификации были одинаковы.</w:t>
      </w:r>
    </w:p>
    <w:p w:rsidR="001F1392" w:rsidRPr="00B65FA4" w:rsidRDefault="001F1392" w:rsidP="001F13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С начала </w:t>
      </w:r>
      <w:r w:rsidR="00FC7331" w:rsidRPr="00B65FA4">
        <w:rPr>
          <w:rFonts w:ascii="Times New Roman" w:hAnsi="Times New Roman" w:cs="Times New Roman"/>
          <w:sz w:val="24"/>
          <w:szCs w:val="24"/>
        </w:rPr>
        <w:t>1964 года поставки двигателей Зи</w:t>
      </w:r>
      <w:r w:rsidRPr="00B65FA4">
        <w:rPr>
          <w:rFonts w:ascii="Times New Roman" w:hAnsi="Times New Roman" w:cs="Times New Roman"/>
          <w:sz w:val="24"/>
          <w:szCs w:val="24"/>
        </w:rPr>
        <w:t xml:space="preserve">Л-130 стали регулярными, что позволило отказаться от модификации со старым двигателем и полностью перейти на производство ЛАЗ-697Е. Также в это время несколько изменился внешний вид автобуса ЛАЗ-697Е - колесные арки приобрели круглую форму, исчезли ниспадающие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молдинги</w:t>
      </w:r>
      <w:proofErr w:type="spellEnd"/>
      <w:r w:rsidRPr="00B65FA4">
        <w:rPr>
          <w:rFonts w:ascii="Times New Roman" w:hAnsi="Times New Roman" w:cs="Times New Roman"/>
          <w:sz w:val="24"/>
          <w:szCs w:val="24"/>
        </w:rPr>
        <w:t xml:space="preserve"> на кузове. Таким образом, автобусы ЛАЗ-697Е выпуска 1964-1969 года выглядели намного совреме</w:t>
      </w:r>
      <w:r w:rsidR="00FC7331" w:rsidRPr="00B65FA4">
        <w:rPr>
          <w:rFonts w:ascii="Times New Roman" w:hAnsi="Times New Roman" w:cs="Times New Roman"/>
          <w:sz w:val="24"/>
          <w:szCs w:val="24"/>
        </w:rPr>
        <w:t>н</w:t>
      </w:r>
      <w:r w:rsidRPr="00B65FA4">
        <w:rPr>
          <w:rFonts w:ascii="Times New Roman" w:hAnsi="Times New Roman" w:cs="Times New Roman"/>
          <w:sz w:val="24"/>
          <w:szCs w:val="24"/>
        </w:rPr>
        <w:t>нее своих предшественников и легко распознаются внешне.</w:t>
      </w:r>
      <w:r w:rsidR="00CC384E" w:rsidRPr="00B65FA4">
        <w:rPr>
          <w:rFonts w:ascii="Times New Roman" w:hAnsi="Times New Roman" w:cs="Times New Roman"/>
          <w:sz w:val="24"/>
          <w:szCs w:val="24"/>
        </w:rPr>
        <w:t xml:space="preserve"> Туристический автобус ЛАЗ-697Е "Турист" выпускался Львовским автобусным заводом с 1961 по 1969 год. Выпущено 3351 экземпляр.</w:t>
      </w:r>
    </w:p>
    <w:p w:rsidR="001F1392" w:rsidRPr="00B65FA4" w:rsidRDefault="00FC7331" w:rsidP="001F139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</w:t>
      </w:r>
      <w:r w:rsidR="001F1392" w:rsidRPr="00B65FA4">
        <w:rPr>
          <w:rFonts w:ascii="Times New Roman" w:hAnsi="Times New Roman" w:cs="Times New Roman"/>
          <w:sz w:val="24"/>
          <w:szCs w:val="24"/>
        </w:rPr>
        <w:t xml:space="preserve">В 1969 году автобус ЛАЗ-697Е сменил в производстве автобус ЛАЗ-697М. </w:t>
      </w:r>
      <w:r w:rsidR="00CC384E" w:rsidRPr="00B65FA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423F2" w:rsidRPr="00FE168D" w:rsidRDefault="000423F2" w:rsidP="000423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</w:t>
      </w:r>
      <w:r w:rsidRPr="00FE168D">
        <w:rPr>
          <w:rFonts w:ascii="Times New Roman" w:hAnsi="Times New Roman" w:cs="Times New Roman"/>
          <w:b/>
          <w:sz w:val="24"/>
          <w:szCs w:val="24"/>
        </w:rPr>
        <w:t>ЛАЗ-697М «Турист»</w:t>
      </w:r>
    </w:p>
    <w:p w:rsidR="000423F2" w:rsidRPr="00B65FA4" w:rsidRDefault="000423F2" w:rsidP="00042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В 1970 году начался выпуск очередной модификации ЛАЗ-697М, унифицированной с соответствующим городским автобусом ЛАЗ-695М. Новый автобус отличался от прежнего несколько иной верхней частью кузова с увеличенным боковыми окнами и отсутствием сзади воздухозаборника-трубы - забор воздуха для двигателя теперь осуществлялся через боковые дефлекторы. Автобус также получил гидроусилитель руля и венгерский задний мост "Раба", чего не было у предыдущей модификации. Первый демонстрационный автобус ЛАЗ-697М был показан на выставке в Москве в 1969 году, и от серийных он отличался чуть-чуть другим оформлением передка и аварийными открывающимися выходами на месте некоторых боковых стёкол.  </w:t>
      </w:r>
    </w:p>
    <w:p w:rsidR="000423F2" w:rsidRDefault="000423F2" w:rsidP="00042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 Серийно автобусы ЛАЗ-697М производились до 1975 года, а отличить их всегда можно по большой букве "Л" на передке. В конце производства ЛАЗ-697М выпускалась переходная модель, у которой передняя часть автобуса сохранялась ещё от ЛАЗ-697М, а задняя часть кузова соответствовала уже </w:t>
      </w:r>
      <w:r w:rsidRPr="00FE168D">
        <w:rPr>
          <w:rFonts w:ascii="Times New Roman" w:hAnsi="Times New Roman" w:cs="Times New Roman"/>
          <w:b/>
          <w:sz w:val="24"/>
          <w:szCs w:val="24"/>
        </w:rPr>
        <w:t>ЛАЗ-697Н.</w:t>
      </w:r>
      <w:r w:rsidRPr="00B65FA4">
        <w:rPr>
          <w:rFonts w:ascii="Times New Roman" w:hAnsi="Times New Roman" w:cs="Times New Roman"/>
          <w:sz w:val="24"/>
          <w:szCs w:val="24"/>
        </w:rPr>
        <w:t xml:space="preserve"> Аналогичная ситуация происходила и с автобусами ЛАЗ-695М - они тоже одно время выпускались в переходном варианте.</w:t>
      </w:r>
    </w:p>
    <w:p w:rsidR="00FE168D" w:rsidRPr="00B65FA4" w:rsidRDefault="00FE168D" w:rsidP="000423F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A2EE2" w:rsidRPr="00FE168D" w:rsidRDefault="00DA2EE2" w:rsidP="00DA2EE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168D">
        <w:rPr>
          <w:rFonts w:ascii="Times New Roman" w:hAnsi="Times New Roman" w:cs="Times New Roman"/>
          <w:b/>
          <w:sz w:val="24"/>
          <w:szCs w:val="24"/>
        </w:rPr>
        <w:t>Технические характеристики</w:t>
      </w:r>
      <w:r w:rsidR="00FE16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68D" w:rsidRPr="00FE168D">
        <w:rPr>
          <w:rFonts w:ascii="Times New Roman" w:hAnsi="Times New Roman" w:cs="Times New Roman"/>
          <w:b/>
          <w:sz w:val="24"/>
          <w:szCs w:val="24"/>
        </w:rPr>
        <w:t>ЛАЗ-697Е</w:t>
      </w:r>
      <w:r w:rsidRPr="00FE168D">
        <w:rPr>
          <w:rFonts w:ascii="Times New Roman" w:hAnsi="Times New Roman" w:cs="Times New Roman"/>
          <w:b/>
          <w:sz w:val="24"/>
          <w:szCs w:val="24"/>
        </w:rPr>
        <w:t>: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Компоновка вагонная, двигатель сзади, ведущие колёса задние.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Колёсная формула 4х2.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Число мест 33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Длина 9220 мм.  Ширина 2500 мм.  Высота 3050 мм.  База 4190 мм.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Колея спереди/сзади 2076/1740 мм.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Дорожный просветы:  под передней осью 340 мм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>од задней осью 270 мм.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Снаряженная масса 7300 кг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>а переднюю ось 2410 кг. на заднюю ось 4890 кг.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lastRenderedPageBreak/>
        <w:t>Полная масса 10230 кг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>а переднюю ось 3345 кг. на заднюю ось 6885 кг.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Радиус поворота 9,5 м.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Максимальная скорость 87 км/час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Двигатель ЗиЛ-130: карбюраторный, V-образный, четырёхтактный, верхнеклапанный.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Число цилиндров 8</w:t>
      </w:r>
      <w:r w:rsidR="00A0799C" w:rsidRPr="00B65FA4">
        <w:rPr>
          <w:rFonts w:ascii="Times New Roman" w:hAnsi="Times New Roman" w:cs="Times New Roman"/>
          <w:sz w:val="24"/>
          <w:szCs w:val="24"/>
        </w:rPr>
        <w:t>.</w:t>
      </w:r>
      <w:r w:rsidRPr="00B65FA4">
        <w:rPr>
          <w:rFonts w:ascii="Times New Roman" w:hAnsi="Times New Roman" w:cs="Times New Roman"/>
          <w:sz w:val="24"/>
          <w:szCs w:val="24"/>
        </w:rPr>
        <w:t xml:space="preserve"> Число клапанов 16</w:t>
      </w:r>
      <w:r w:rsidR="00A0799C" w:rsidRPr="00B65FA4">
        <w:rPr>
          <w:rFonts w:ascii="Times New Roman" w:hAnsi="Times New Roman" w:cs="Times New Roman"/>
          <w:sz w:val="24"/>
          <w:szCs w:val="24"/>
        </w:rPr>
        <w:t>.</w:t>
      </w:r>
      <w:r w:rsidRPr="00B65FA4">
        <w:rPr>
          <w:rFonts w:ascii="Times New Roman" w:hAnsi="Times New Roman" w:cs="Times New Roman"/>
          <w:sz w:val="24"/>
          <w:szCs w:val="24"/>
        </w:rPr>
        <w:t xml:space="preserve"> Рабочий объём 6,0 л.</w:t>
      </w:r>
      <w:r w:rsidR="00A0799C" w:rsidRPr="00B65FA4">
        <w:rPr>
          <w:rFonts w:ascii="Times New Roman" w:hAnsi="Times New Roman" w:cs="Times New Roman"/>
          <w:sz w:val="24"/>
          <w:szCs w:val="24"/>
        </w:rPr>
        <w:t xml:space="preserve"> Степень сжатия 6,5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Диаметр цилиндра и ход поршня 100,0х95,0 мм. Порядок работы цилиндров 1-5-4-2-6-3-7-8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Максимальная мощность с ограничителем 150 л.</w:t>
      </w:r>
      <w:r w:rsidR="00D30110" w:rsidRPr="00B65FA4">
        <w:rPr>
          <w:rFonts w:ascii="Times New Roman" w:hAnsi="Times New Roman" w:cs="Times New Roman"/>
          <w:sz w:val="24"/>
          <w:szCs w:val="24"/>
        </w:rPr>
        <w:t xml:space="preserve"> </w:t>
      </w:r>
      <w:r w:rsidRPr="00B65FA4">
        <w:rPr>
          <w:rFonts w:ascii="Times New Roman" w:hAnsi="Times New Roman" w:cs="Times New Roman"/>
          <w:sz w:val="24"/>
          <w:szCs w:val="24"/>
        </w:rPr>
        <w:t xml:space="preserve">с. (110 кВт) при 3200 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>/мин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Максимальный крутящий момент 41 кгс*м при 1600-1800 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>/мин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Карбюратор К-88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Электрооборудование 12 В. Аккумуляторная батарея 3СТ-135 2 шт.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Генератор Г-2В, 60</w:t>
      </w:r>
      <w:proofErr w:type="gramStart"/>
      <w:r w:rsidRPr="00B65FA4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B65FA4">
        <w:rPr>
          <w:rFonts w:ascii="Times New Roman" w:hAnsi="Times New Roman" w:cs="Times New Roman"/>
          <w:sz w:val="24"/>
          <w:szCs w:val="24"/>
        </w:rPr>
        <w:t xml:space="preserve">, 750 Вт. Стартер СТ-130, 1,5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л.с</w:t>
      </w:r>
      <w:proofErr w:type="spellEnd"/>
      <w:r w:rsidRPr="00B65FA4">
        <w:rPr>
          <w:rFonts w:ascii="Times New Roman" w:hAnsi="Times New Roman" w:cs="Times New Roman"/>
          <w:sz w:val="24"/>
          <w:szCs w:val="24"/>
        </w:rPr>
        <w:t>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Селеновый выпрямитель РС-300А</w:t>
      </w:r>
      <w:r w:rsidR="00FE168D">
        <w:rPr>
          <w:rFonts w:ascii="Times New Roman" w:hAnsi="Times New Roman" w:cs="Times New Roman"/>
          <w:sz w:val="24"/>
          <w:szCs w:val="24"/>
        </w:rPr>
        <w:t xml:space="preserve">, </w:t>
      </w:r>
      <w:r w:rsidRPr="00B65FA4">
        <w:rPr>
          <w:rFonts w:ascii="Times New Roman" w:hAnsi="Times New Roman" w:cs="Times New Roman"/>
          <w:sz w:val="24"/>
          <w:szCs w:val="24"/>
        </w:rPr>
        <w:t>Свечи зажигания А-15Б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Прерыватель-распределитель Р-4В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Сцепление однодисковое, сухое, с гидравлическим приводом.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Коробка передач 5-ступенчатая, с синхронизаторами на II, III, IV и V передачах.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Передаточные числа:  коробки передач I-7,44; II-4,10; III-2,29; IV-1,47; V-1,00;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з.х</w:t>
      </w:r>
      <w:proofErr w:type="spellEnd"/>
      <w:r w:rsidRPr="00B65FA4">
        <w:rPr>
          <w:rFonts w:ascii="Times New Roman" w:hAnsi="Times New Roman" w:cs="Times New Roman"/>
          <w:sz w:val="24"/>
          <w:szCs w:val="24"/>
        </w:rPr>
        <w:t>. - 7,09.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главной передачи 6,45.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Рабочие тормоза барабанные на все колёса, с пневматическим приводом.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Стояночный тормоз барабанный с механическим приводом на трансмиссию.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 xml:space="preserve">Рулевой механизм </w:t>
      </w:r>
      <w:r w:rsidR="00B65FA4">
        <w:rPr>
          <w:rFonts w:ascii="Times New Roman" w:hAnsi="Times New Roman" w:cs="Times New Roman"/>
          <w:sz w:val="24"/>
          <w:szCs w:val="24"/>
        </w:rPr>
        <w:t>-</w:t>
      </w:r>
      <w:r w:rsidRPr="00B65FA4">
        <w:rPr>
          <w:rFonts w:ascii="Times New Roman" w:hAnsi="Times New Roman" w:cs="Times New Roman"/>
          <w:sz w:val="24"/>
          <w:szCs w:val="24"/>
        </w:rPr>
        <w:t xml:space="preserve"> глобоидальный червяк с </w:t>
      </w:r>
      <w:proofErr w:type="spellStart"/>
      <w:r w:rsidRPr="00B65FA4">
        <w:rPr>
          <w:rFonts w:ascii="Times New Roman" w:hAnsi="Times New Roman" w:cs="Times New Roman"/>
          <w:sz w:val="24"/>
          <w:szCs w:val="24"/>
        </w:rPr>
        <w:t>трёхгребневым</w:t>
      </w:r>
      <w:proofErr w:type="spellEnd"/>
      <w:r w:rsidRPr="00B65FA4">
        <w:rPr>
          <w:rFonts w:ascii="Times New Roman" w:hAnsi="Times New Roman" w:cs="Times New Roman"/>
          <w:sz w:val="24"/>
          <w:szCs w:val="24"/>
        </w:rPr>
        <w:t xml:space="preserve"> роликом, передаточное число 23,5.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Передняя подвеска зависимая, на двух продольных полуэллиптических рессорах с корректирующими пружинами; амортизаторы гидравлические, двухстороннего действия.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Задняя подвеска на двух продольных полуэллиптических рессорах с корректирующими пружинами.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Число колёс 6+1</w:t>
      </w:r>
      <w:r w:rsidR="00A0799C" w:rsidRPr="00B65FA4">
        <w:rPr>
          <w:rFonts w:ascii="Times New Roman" w:hAnsi="Times New Roman" w:cs="Times New Roman"/>
          <w:sz w:val="24"/>
          <w:szCs w:val="24"/>
        </w:rPr>
        <w:t>.</w:t>
      </w:r>
      <w:r w:rsidRPr="00B65FA4">
        <w:rPr>
          <w:rFonts w:ascii="Times New Roman" w:hAnsi="Times New Roman" w:cs="Times New Roman"/>
          <w:sz w:val="24"/>
          <w:szCs w:val="24"/>
        </w:rPr>
        <w:t xml:space="preserve"> Размер шин 10,00-20</w:t>
      </w:r>
    </w:p>
    <w:p w:rsidR="00DA2EE2" w:rsidRPr="00B65FA4" w:rsidRDefault="00DA2EE2" w:rsidP="00DA2EE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sz w:val="24"/>
          <w:szCs w:val="24"/>
        </w:rPr>
        <w:t>Топливные баки 2 по 150 л.</w:t>
      </w:r>
      <w:r w:rsidR="00B65FA4">
        <w:rPr>
          <w:rFonts w:ascii="Times New Roman" w:hAnsi="Times New Roman" w:cs="Times New Roman"/>
          <w:sz w:val="24"/>
          <w:szCs w:val="24"/>
        </w:rPr>
        <w:t xml:space="preserve"> </w:t>
      </w:r>
      <w:r w:rsidRPr="00B65FA4">
        <w:rPr>
          <w:rFonts w:ascii="Times New Roman" w:hAnsi="Times New Roman" w:cs="Times New Roman"/>
          <w:sz w:val="24"/>
          <w:szCs w:val="24"/>
        </w:rPr>
        <w:t>Топливо бензин А-76</w:t>
      </w:r>
    </w:p>
    <w:p w:rsidR="00CC384E" w:rsidRPr="00B65FA4" w:rsidRDefault="00C07D4F" w:rsidP="000423F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65F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B7115D8" wp14:editId="4C5FCC7F">
            <wp:simplePos x="0" y="0"/>
            <wp:positionH relativeFrom="margin">
              <wp:posOffset>495935</wp:posOffset>
            </wp:positionH>
            <wp:positionV relativeFrom="margin">
              <wp:posOffset>5617210</wp:posOffset>
            </wp:positionV>
            <wp:extent cx="5320665" cy="3771900"/>
            <wp:effectExtent l="0" t="0" r="0" b="0"/>
            <wp:wrapSquare wrapText="bothSides"/>
            <wp:docPr id="1" name="Рисунок 1" descr="ЛАЗ-697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З-697Е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384E" w:rsidRPr="00B65FA4" w:rsidSect="000423F2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CAB"/>
    <w:rsid w:val="000423F2"/>
    <w:rsid w:val="000E5ABB"/>
    <w:rsid w:val="001A62B7"/>
    <w:rsid w:val="001F1392"/>
    <w:rsid w:val="002274FA"/>
    <w:rsid w:val="004152F3"/>
    <w:rsid w:val="00504E6B"/>
    <w:rsid w:val="0052150E"/>
    <w:rsid w:val="00694CAB"/>
    <w:rsid w:val="007E5FE2"/>
    <w:rsid w:val="00A0799C"/>
    <w:rsid w:val="00B65FA4"/>
    <w:rsid w:val="00C07D4F"/>
    <w:rsid w:val="00CC384E"/>
    <w:rsid w:val="00D30110"/>
    <w:rsid w:val="00DA2EE2"/>
    <w:rsid w:val="00DE7FF8"/>
    <w:rsid w:val="00F77AB7"/>
    <w:rsid w:val="00FC7331"/>
    <w:rsid w:val="00FE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8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498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1039</Words>
  <Characters>5927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5</cp:revision>
  <dcterms:created xsi:type="dcterms:W3CDTF">2019-04-04T06:01:00Z</dcterms:created>
  <dcterms:modified xsi:type="dcterms:W3CDTF">2019-04-04T14:53:00Z</dcterms:modified>
</cp:coreProperties>
</file>