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C7" w:rsidRPr="002A07C7" w:rsidRDefault="002A07C7" w:rsidP="002A07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7C7">
        <w:rPr>
          <w:noProof/>
          <w:color w:val="C00000"/>
          <w:lang w:eastAsia="ru-RU"/>
        </w:rPr>
        <w:drawing>
          <wp:anchor distT="0" distB="0" distL="114300" distR="114300" simplePos="0" relativeHeight="251660288" behindDoc="0" locked="0" layoutInCell="1" allowOverlap="1" wp14:anchorId="642D80AE" wp14:editId="40AE7A3D">
            <wp:simplePos x="0" y="0"/>
            <wp:positionH relativeFrom="margin">
              <wp:posOffset>256540</wp:posOffset>
            </wp:positionH>
            <wp:positionV relativeFrom="margin">
              <wp:posOffset>1045845</wp:posOffset>
            </wp:positionV>
            <wp:extent cx="5607685" cy="3028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7C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04-163 </w:t>
      </w:r>
      <w:r w:rsidRPr="002A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Икарус, Ikarus-263.** 4х2 </w:t>
      </w:r>
      <w:proofErr w:type="spellStart"/>
      <w:r w:rsidRPr="002A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трёхдверный</w:t>
      </w:r>
      <w:proofErr w:type="spellEnd"/>
      <w:r w:rsidRPr="002A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автобус, мест: сидячих 20, стоящих 87, предельно 127, снаряжённый вес 9.3 </w:t>
      </w:r>
      <w:proofErr w:type="spellStart"/>
      <w:r w:rsidRPr="002A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2A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вес 17.94 </w:t>
      </w:r>
      <w:proofErr w:type="spellStart"/>
      <w:r w:rsidRPr="002A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2A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RABA MAN D2156HM6UT 220 </w:t>
      </w:r>
      <w:proofErr w:type="spellStart"/>
      <w:r w:rsidRPr="002A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2A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</w:t>
      </w:r>
      <w:r w:rsidR="00F8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 w:rsidRPr="002A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Венгрия, поставлено в СССР 1093 экз. 1988-01 г.</w:t>
      </w:r>
    </w:p>
    <w:p w:rsidR="002A07C7" w:rsidRDefault="002A07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4D1" w:rsidRDefault="00DC10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D1C" w:rsidRPr="00DC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Автобусы Ikarus-263 выпускались венгерским заводом </w:t>
      </w:r>
      <w:proofErr w:type="spellStart"/>
      <w:r w:rsidR="00762D1C" w:rsidRPr="00DC107B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762D1C" w:rsidRPr="00DC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конца 1980-х годов и представляют собой модификацию автобуса Ikarus-260 с удлинённой на 2 короткие оконные секции базой: вставки сделаны после первой и последней дверей.</w:t>
      </w:r>
      <w:r w:rsidR="009D71E7" w:rsidRPr="00DC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4F6" w:rsidRPr="00792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дополнительных оконных секций увеличило длину автобуса на 1 метр — до 12 метров (11940 мм). Ширина автобуса осталась прежней — 2500 мм, а высота увеличилась до 3160 мм (по сравнению с 3040 мм у 260-го).</w:t>
      </w:r>
      <w:r w:rsidR="0079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1E7" w:rsidRPr="009D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длины автобуса позволило изменить компоновку салона. </w:t>
      </w:r>
      <w:r w:rsidR="004904D1"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сидений в </w:t>
      </w:r>
      <w:proofErr w:type="spellStart"/>
      <w:r w:rsidR="004904D1"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4904D1"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 (особенно в городских модификациях) </w:t>
      </w:r>
      <w:proofErr w:type="gramStart"/>
      <w:r w:rsidR="004904D1"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уменьшено</w:t>
      </w:r>
      <w:proofErr w:type="gramEnd"/>
      <w:r w:rsidR="004904D1"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</w:t>
      </w:r>
      <w:proofErr w:type="spellStart"/>
      <w:r w:rsidR="004904D1"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4904D1"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260, что позволило существенно увеличить вместимость салона за счёт увеличения стоячих мест. </w:t>
      </w:r>
      <w:r w:rsidR="009D71E7" w:rsidRPr="009D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убранных сидений напротив средней двери появилась просторная накопительная площадка. Была увеличена и задняя накопительная площадка. Салон стал намного комфортабельнее за счёт установки новых сидений с более высокими спинками и боковыми ручками для стоящих пассажиров. Сиденья, располагавшиеся около дверей, были отгорожены от них стеклянными перегородками. В плафонах освещения нового типа использовались </w:t>
      </w:r>
      <w:proofErr w:type="spellStart"/>
      <w:r w:rsidR="009D71E7" w:rsidRPr="009D71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люминисцентные</w:t>
      </w:r>
      <w:proofErr w:type="spellEnd"/>
      <w:r w:rsidR="009D71E7" w:rsidRPr="009D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лампы.</w:t>
      </w:r>
    </w:p>
    <w:p w:rsidR="00FF7FB4" w:rsidRDefault="004904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 оснащались размещённым между осями двигателем РАБА</w:t>
      </w:r>
      <w:r w:rsidR="006302E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Венгры, располагая горизонталь</w:t>
      </w:r>
      <w:r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двигателем, смогли уместить его в базе под полом и тем самым, нисколько не пожертвовав пространством в салоне, добились лучшего распределения нагрузки по осям. Следствием такого расположения силового агрегата был высокий пол и две ступени у каждой из всех трёх (</w:t>
      </w:r>
      <w:proofErr w:type="spellStart"/>
      <w:r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263.00, </w:t>
      </w:r>
      <w:proofErr w:type="spellStart"/>
      <w:r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263.10) или двух (</w:t>
      </w:r>
      <w:proofErr w:type="spellStart"/>
      <w:r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263.01, </w:t>
      </w:r>
      <w:proofErr w:type="spellStart"/>
      <w:r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9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263.10E) дверей.</w:t>
      </w:r>
    </w:p>
    <w:p w:rsidR="00FF7FB4" w:rsidRPr="00FF7FB4" w:rsidRDefault="00FF7FB4" w:rsidP="00FF7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</w:t>
      </w:r>
    </w:p>
    <w:p w:rsidR="00F70494" w:rsidRDefault="00FF7FB4">
      <w:pPr>
        <w:rPr>
          <w:rFonts w:ascii="Times New Roman" w:hAnsi="Times New Roman" w:cs="Times New Roman"/>
          <w:sz w:val="24"/>
          <w:szCs w:val="24"/>
        </w:rPr>
      </w:pPr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Советского Союза </w:t>
      </w:r>
      <w:proofErr w:type="spellStart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 помимо базовой городской модели (</w:t>
      </w:r>
      <w:proofErr w:type="spellStart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263.00) встречался в трёх модификациях: городской </w:t>
      </w:r>
      <w:proofErr w:type="spellStart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263.10 и пригородные </w:t>
      </w:r>
      <w:proofErr w:type="spellStart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263.01 и </w:t>
      </w:r>
      <w:proofErr w:type="spellStart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263.10E. Основные отличия состояли в количестве дверей и мест для пассажиров.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</w:t>
      </w:r>
      <w:proofErr w:type="spellStart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 отличался от своего предшественника </w:t>
      </w:r>
      <w:proofErr w:type="spellStart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260 современными двустворчатыми дверями, однако в модификации </w:t>
      </w:r>
      <w:proofErr w:type="spellStart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263.01 вернули </w:t>
      </w:r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старые </w:t>
      </w:r>
      <w:proofErr w:type="spellStart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четырёхстворчатые</w:t>
      </w:r>
      <w:proofErr w:type="spellEnd"/>
      <w:r w:rsidRPr="00F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двери.</w:t>
      </w:r>
      <w:r w:rsidR="009D71E7" w:rsidRPr="009D7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07C7" w:rsidRPr="002A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в СССР</w:t>
      </w:r>
      <w:r w:rsidR="002A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494" w:rsidRPr="00F70494">
        <w:rPr>
          <w:rFonts w:ascii="Times New Roman" w:hAnsi="Times New Roman" w:cs="Times New Roman"/>
          <w:b/>
          <w:sz w:val="24"/>
          <w:szCs w:val="24"/>
        </w:rPr>
        <w:t xml:space="preserve">Ikarus-263: </w:t>
      </w:r>
      <w:r w:rsidR="002A0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494" w:rsidRPr="00F70494">
        <w:rPr>
          <w:rFonts w:ascii="Times New Roman" w:hAnsi="Times New Roman" w:cs="Times New Roman"/>
          <w:sz w:val="24"/>
          <w:szCs w:val="24"/>
        </w:rPr>
        <w:t>1988_ 23, 1989_ 289, 1990_ 275, 1997_ 372, 1998_ 105, 1999_ 9, 2000_ 16, 2001_4</w:t>
      </w:r>
      <w:r w:rsidR="00F70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Default="00F70494">
      <w:pPr>
        <w:rPr>
          <w:rFonts w:ascii="Times New Roman" w:hAnsi="Times New Roman" w:cs="Times New Roman"/>
          <w:sz w:val="24"/>
          <w:szCs w:val="24"/>
        </w:rPr>
      </w:pPr>
      <w:r w:rsidRPr="00F70494">
        <w:rPr>
          <w:rFonts w:ascii="Times New Roman" w:hAnsi="Times New Roman" w:cs="Times New Roman"/>
          <w:sz w:val="24"/>
          <w:szCs w:val="24"/>
        </w:rPr>
        <w:t>Всего_ 1093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46"/>
        <w:gridCol w:w="1536"/>
        <w:gridCol w:w="1904"/>
        <w:gridCol w:w="1664"/>
        <w:gridCol w:w="1904"/>
      </w:tblGrid>
      <w:tr w:rsidR="008C17FB" w:rsidRPr="008C17FB" w:rsidTr="008C17FB">
        <w:tc>
          <w:tcPr>
            <w:tcW w:w="0" w:type="auto"/>
            <w:gridSpan w:val="5"/>
            <w:hideMark/>
          </w:tcPr>
          <w:p w:rsidR="008C17FB" w:rsidRPr="008C17FB" w:rsidRDefault="008C17FB" w:rsidP="008C17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   Ikarus-263</w:t>
            </w:r>
          </w:p>
        </w:tc>
      </w:tr>
      <w:tr w:rsidR="008C17FB" w:rsidRPr="008C17FB" w:rsidTr="00AA7EBD">
        <w:tc>
          <w:tcPr>
            <w:tcW w:w="1444" w:type="pct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263.01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263.10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263.10E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и категория автобуса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М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автобуса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Городской,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 I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Пригородный,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 II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Городской,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 I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Пригородный,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 II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Цельнометаллический</w:t>
            </w:r>
            <w:proofErr w:type="gramEnd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вагонной компоновки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B37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Длина/ширина/высота мм.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11940 / 2500 / 3160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2F5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осевая нагрузка,</w:t>
            </w:r>
            <w:r w:rsidR="002F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ось / задняя ось, </w:t>
            </w:r>
            <w:proofErr w:type="gram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 / 11500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2F5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proofErr w:type="gramEnd"/>
            <w:r w:rsidR="002F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снаряжённая / полная, кг.</w:t>
            </w:r>
          </w:p>
        </w:tc>
        <w:tc>
          <w:tcPr>
            <w:tcW w:w="0" w:type="auto"/>
            <w:gridSpan w:val="2"/>
            <w:hideMark/>
          </w:tcPr>
          <w:p w:rsidR="008C17FB" w:rsidRPr="008C17FB" w:rsidRDefault="00851038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="00A1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/ 1</w:t>
            </w:r>
            <w:r w:rsidR="00A13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794</w:t>
            </w:r>
            <w:r w:rsidR="008C17FB"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C17FB" w:rsidRPr="008C17FB" w:rsidRDefault="008C17FB" w:rsidP="00851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10313</w:t>
            </w:r>
            <w:r w:rsidR="0085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18541</w:t>
            </w:r>
          </w:p>
        </w:tc>
        <w:tc>
          <w:tcPr>
            <w:tcW w:w="0" w:type="auto"/>
            <w:hideMark/>
          </w:tcPr>
          <w:p w:rsidR="008C17FB" w:rsidRPr="008C17FB" w:rsidRDefault="008C17FB" w:rsidP="00851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10313/18541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/ задних колес, </w:t>
            </w:r>
            <w:proofErr w:type="gram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 / 1840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Свес передний / задний, </w:t>
            </w:r>
            <w:proofErr w:type="gram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/ 3390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проходимости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передний / задний, градус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9,1° / 7,9°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разворота, </w:t>
            </w:r>
            <w:proofErr w:type="gram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преодолеваемый подъем, %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Рабочая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Двухконтурная</w:t>
            </w:r>
            <w:proofErr w:type="gramEnd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пневматическая с приводом от тормозной камеры. Автоматическая система регулировки тормозов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Стояночная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цилиндр с аккумуляцией силы пружины, действующий на задние колёса, регулируемого действия, с ручным приводом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Зависимая, пневматическая. Воздушная рессора с полой резиновой подушкой. Амортизаторы гидравлические, телескопические, двухстороннего действия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Количество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Конфигурация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— 2 — 2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— 0 — 4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— 2 — 2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— 0 — 2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мест, ед.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сидения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20+1 / 87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36+1 / 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24+1 / 98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Силовой агрегат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Тип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 двигатель</w:t>
            </w:r>
          </w:p>
        </w:tc>
      </w:tr>
      <w:tr w:rsidR="00AA7EBD" w:rsidRPr="00F80BD3" w:rsidTr="00AA7EBD">
        <w:trPr>
          <w:trHeight w:val="583"/>
        </w:trPr>
        <w:tc>
          <w:tcPr>
            <w:tcW w:w="0" w:type="auto"/>
            <w:hideMark/>
          </w:tcPr>
          <w:p w:rsidR="00AA7EBD" w:rsidRPr="008C17FB" w:rsidRDefault="00AA7EBD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Марка, модель</w:t>
            </w:r>
          </w:p>
        </w:tc>
        <w:tc>
          <w:tcPr>
            <w:tcW w:w="0" w:type="auto"/>
            <w:gridSpan w:val="2"/>
            <w:hideMark/>
          </w:tcPr>
          <w:p w:rsidR="00AA7EBD" w:rsidRPr="00AA7EBD" w:rsidRDefault="00AA7EBD" w:rsidP="00AA7E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RÁBA-M.A.N. </w:t>
            </w:r>
            <w:r w:rsidRPr="00AA7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D2156 HM6U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0" w:type="auto"/>
            <w:gridSpan w:val="2"/>
            <w:hideMark/>
          </w:tcPr>
          <w:p w:rsidR="00AA7EBD" w:rsidRPr="00AA7EBD" w:rsidRDefault="00AA7EBD" w:rsidP="00AA7E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RÁBA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A7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D10 UTS 155</w:t>
            </w:r>
            <w:r w:rsidRPr="00AA7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D10 UTSLL 190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AA7EBD" w:rsidP="00AA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</w:t>
            </w:r>
            <w:proofErr w:type="spellStart"/>
            <w:r w:rsidR="008C17FB"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</w:t>
            </w:r>
            <w:proofErr w:type="spellEnd"/>
            <w:r w:rsidR="008C17FB"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proofErr w:type="spellStart"/>
            <w:r w:rsidR="008C17FB"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илиндров</w:t>
            </w:r>
            <w:proofErr w:type="spellEnd"/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L6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Рабочий объём, см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10349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Мощность, кВт (</w:t>
            </w:r>
            <w:proofErr w:type="spell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gridSpan w:val="2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(220) (при 2100 об/мин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(211) (при 2100 об/мин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190 (258) (при 1900 об/мин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Крутящий момент, </w:t>
            </w:r>
            <w:proofErr w:type="spell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(при 1600 об/мин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(при 1600 об/мин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1115 (при 1300 об/мин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AA7EBD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8C17FB"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="008C17FB"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8C17FB"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 топлива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60 км/ч, л/100 км.</w:t>
            </w:r>
          </w:p>
        </w:tc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gridSpan w:val="3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Экологический класс</w:t>
            </w:r>
          </w:p>
        </w:tc>
        <w:tc>
          <w:tcPr>
            <w:tcW w:w="0" w:type="auto"/>
            <w:gridSpan w:val="2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0" w:type="auto"/>
            <w:gridSpan w:val="2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</w:tr>
      <w:tr w:rsidR="008C17FB" w:rsidRPr="008C17FB" w:rsidTr="00CA3FCA">
        <w:tc>
          <w:tcPr>
            <w:tcW w:w="0" w:type="auto"/>
            <w:gridSpan w:val="5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Тип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Марка, модель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Csepel</w:t>
            </w:r>
            <w:proofErr w:type="spellEnd"/>
            <w:r w:rsidRPr="008C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ZF</w:t>
            </w: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S6-90U-003.1</w:t>
            </w:r>
          </w:p>
        </w:tc>
      </w:tr>
      <w:tr w:rsidR="008C17FB" w:rsidRPr="008C17FB" w:rsidTr="008C17FB">
        <w:tc>
          <w:tcPr>
            <w:tcW w:w="0" w:type="auto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Число передач</w:t>
            </w:r>
          </w:p>
        </w:tc>
        <w:tc>
          <w:tcPr>
            <w:tcW w:w="0" w:type="auto"/>
            <w:gridSpan w:val="4"/>
            <w:hideMark/>
          </w:tcPr>
          <w:p w:rsidR="008C17FB" w:rsidRPr="008C17FB" w:rsidRDefault="008C17FB" w:rsidP="008C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</w:t>
            </w:r>
          </w:p>
        </w:tc>
      </w:tr>
    </w:tbl>
    <w:p w:rsidR="008C17FB" w:rsidRDefault="002A07C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4FC508" wp14:editId="7E469DD1">
            <wp:simplePos x="0" y="0"/>
            <wp:positionH relativeFrom="margin">
              <wp:posOffset>233045</wp:posOffset>
            </wp:positionH>
            <wp:positionV relativeFrom="margin">
              <wp:posOffset>2998470</wp:posOffset>
            </wp:positionV>
            <wp:extent cx="5751195" cy="35909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4D1" w:rsidRDefault="004904D1">
      <w:pPr>
        <w:rPr>
          <w:rFonts w:ascii="Times New Roman" w:hAnsi="Times New Roman" w:cs="Times New Roman"/>
          <w:sz w:val="24"/>
          <w:szCs w:val="24"/>
        </w:rPr>
      </w:pPr>
    </w:p>
    <w:p w:rsidR="006302E9" w:rsidRDefault="0063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4D1" w:rsidRDefault="004904D1">
      <w:pPr>
        <w:rPr>
          <w:noProof/>
          <w:lang w:eastAsia="ru-RU"/>
        </w:rPr>
      </w:pPr>
    </w:p>
    <w:p w:rsidR="006302E9" w:rsidRPr="00F70494" w:rsidRDefault="006302E9">
      <w:pPr>
        <w:rPr>
          <w:rFonts w:ascii="Times New Roman" w:hAnsi="Times New Roman" w:cs="Times New Roman"/>
          <w:sz w:val="24"/>
          <w:szCs w:val="24"/>
        </w:rPr>
      </w:pPr>
    </w:p>
    <w:sectPr w:rsidR="006302E9" w:rsidRPr="00F70494" w:rsidSect="00A138AE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B9"/>
    <w:rsid w:val="000E5ABB"/>
    <w:rsid w:val="002A07C7"/>
    <w:rsid w:val="002F5EB0"/>
    <w:rsid w:val="004904D1"/>
    <w:rsid w:val="0052150E"/>
    <w:rsid w:val="006302E9"/>
    <w:rsid w:val="00680292"/>
    <w:rsid w:val="00762D1C"/>
    <w:rsid w:val="007924F6"/>
    <w:rsid w:val="00851038"/>
    <w:rsid w:val="008B372C"/>
    <w:rsid w:val="008C17FB"/>
    <w:rsid w:val="009D71E7"/>
    <w:rsid w:val="00A138AE"/>
    <w:rsid w:val="00AA7EBD"/>
    <w:rsid w:val="00B662B9"/>
    <w:rsid w:val="00DC107B"/>
    <w:rsid w:val="00F70494"/>
    <w:rsid w:val="00F80BD3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ital">
    <w:name w:val="capital"/>
    <w:basedOn w:val="a0"/>
    <w:rsid w:val="00762D1C"/>
  </w:style>
  <w:style w:type="character" w:customStyle="1" w:styleId="colorlist">
    <w:name w:val="colorlist"/>
    <w:basedOn w:val="a0"/>
    <w:rsid w:val="008C17FB"/>
  </w:style>
  <w:style w:type="character" w:customStyle="1" w:styleId="greylist">
    <w:name w:val="greylist"/>
    <w:basedOn w:val="a0"/>
    <w:rsid w:val="008C17FB"/>
  </w:style>
  <w:style w:type="table" w:styleId="a3">
    <w:name w:val="Table Grid"/>
    <w:basedOn w:val="a1"/>
    <w:uiPriority w:val="59"/>
    <w:rsid w:val="008C17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ital">
    <w:name w:val="capital"/>
    <w:basedOn w:val="a0"/>
    <w:rsid w:val="00762D1C"/>
  </w:style>
  <w:style w:type="character" w:customStyle="1" w:styleId="colorlist">
    <w:name w:val="colorlist"/>
    <w:basedOn w:val="a0"/>
    <w:rsid w:val="008C17FB"/>
  </w:style>
  <w:style w:type="character" w:customStyle="1" w:styleId="greylist">
    <w:name w:val="greylist"/>
    <w:basedOn w:val="a0"/>
    <w:rsid w:val="008C17FB"/>
  </w:style>
  <w:style w:type="table" w:styleId="a3">
    <w:name w:val="Table Grid"/>
    <w:basedOn w:val="a1"/>
    <w:uiPriority w:val="59"/>
    <w:rsid w:val="008C17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23A6-11AF-48C9-ABE9-A46DAB31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2019-05-21T16:28:00Z</dcterms:created>
  <dcterms:modified xsi:type="dcterms:W3CDTF">2019-05-22T14:44:00Z</dcterms:modified>
</cp:coreProperties>
</file>