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A6B" w:rsidRDefault="00DE0A97" w:rsidP="004613E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05-06</w:t>
      </w:r>
      <w:r w:rsidR="004613E4" w:rsidRPr="004613E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1 </w:t>
      </w:r>
      <w:proofErr w:type="spellStart"/>
      <w:r w:rsidRPr="00DE0A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Gotha</w:t>
      </w:r>
      <w:proofErr w:type="spellEnd"/>
      <w:r w:rsidRPr="00DE0A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Гота ET-59 №020 двухосный односторонний узкоколейный трамвай поезда СМЕ в с. Молочное, 2 двери, колея 1090 мм, моторный, вместимость: сидящих 22, полная 100, масса 12.5 </w:t>
      </w:r>
      <w:proofErr w:type="spellStart"/>
      <w:r w:rsidRPr="00DE0A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тн</w:t>
      </w:r>
      <w:proofErr w:type="spellEnd"/>
      <w:r w:rsidRPr="00DE0A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ЕМ60/600 2х60 кВт, 50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км/час, зав. №602 ГДР 1959 г.</w:t>
      </w:r>
      <w:proofErr w:type="gramEnd"/>
    </w:p>
    <w:p w:rsidR="004613E4" w:rsidRDefault="002E438A" w:rsidP="000978B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5C4A9E8" wp14:editId="64B6D962">
            <wp:simplePos x="0" y="0"/>
            <wp:positionH relativeFrom="margin">
              <wp:posOffset>445135</wp:posOffset>
            </wp:positionH>
            <wp:positionV relativeFrom="margin">
              <wp:posOffset>955040</wp:posOffset>
            </wp:positionV>
            <wp:extent cx="5581650" cy="40481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3E4" w:rsidRDefault="004613E4" w:rsidP="000978BA">
      <w:pPr>
        <w:spacing w:after="0" w:line="24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4613E4" w:rsidRDefault="004613E4" w:rsidP="000978BA">
      <w:pPr>
        <w:spacing w:after="0" w:line="24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4613E4" w:rsidRDefault="004613E4" w:rsidP="000978BA">
      <w:pPr>
        <w:spacing w:after="0" w:line="24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4613E4" w:rsidRDefault="004613E4" w:rsidP="000978BA">
      <w:pPr>
        <w:spacing w:after="0" w:line="24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4613E4" w:rsidRDefault="004613E4" w:rsidP="000978BA">
      <w:pPr>
        <w:spacing w:after="0" w:line="24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4613E4" w:rsidRDefault="004613E4" w:rsidP="000978BA">
      <w:pPr>
        <w:spacing w:after="0" w:line="24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4613E4" w:rsidRDefault="004613E4" w:rsidP="000978BA">
      <w:pPr>
        <w:spacing w:after="0" w:line="24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4613E4" w:rsidRDefault="004613E4" w:rsidP="000978BA">
      <w:pPr>
        <w:spacing w:after="0" w:line="24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4613E4" w:rsidRDefault="004613E4" w:rsidP="000978BA">
      <w:pPr>
        <w:spacing w:after="0" w:line="24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2E438A" w:rsidRDefault="002E438A" w:rsidP="000978BA">
      <w:pPr>
        <w:spacing w:after="0" w:line="24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2E438A" w:rsidRDefault="002E438A" w:rsidP="000978BA">
      <w:pPr>
        <w:spacing w:after="0" w:line="24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2E438A" w:rsidRDefault="002E438A" w:rsidP="000978BA">
      <w:pPr>
        <w:spacing w:after="0" w:line="24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2E438A" w:rsidRDefault="002E438A" w:rsidP="000978BA">
      <w:pPr>
        <w:spacing w:after="0" w:line="24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4613E4" w:rsidRDefault="004613E4" w:rsidP="000978BA">
      <w:pPr>
        <w:spacing w:after="0" w:line="24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4613E4" w:rsidRDefault="004613E4" w:rsidP="000978BA">
      <w:pPr>
        <w:spacing w:after="0" w:line="24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4613E4" w:rsidRDefault="004613E4" w:rsidP="000978BA">
      <w:pPr>
        <w:spacing w:after="0" w:line="24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4613E4" w:rsidRDefault="004613E4" w:rsidP="000978BA">
      <w:pPr>
        <w:spacing w:after="0" w:line="24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4613E4" w:rsidRDefault="004613E4" w:rsidP="000978BA">
      <w:pPr>
        <w:spacing w:after="0" w:line="24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4613E4" w:rsidRDefault="004613E4" w:rsidP="000978BA">
      <w:pPr>
        <w:spacing w:after="0" w:line="24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4613E4" w:rsidRDefault="004613E4" w:rsidP="000978BA">
      <w:pPr>
        <w:spacing w:after="0" w:line="24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4613E4" w:rsidRDefault="004613E4" w:rsidP="000978BA">
      <w:pPr>
        <w:spacing w:after="0" w:line="24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4613E4" w:rsidRDefault="004613E4" w:rsidP="000978BA">
      <w:pPr>
        <w:spacing w:after="0" w:line="24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4613E4" w:rsidRDefault="004613E4" w:rsidP="000978BA">
      <w:pPr>
        <w:spacing w:after="0" w:line="24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4613E4" w:rsidRDefault="004613E4" w:rsidP="000978BA">
      <w:pPr>
        <w:spacing w:after="0" w:line="24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D97A6B" w:rsidRDefault="002E438A" w:rsidP="000978BA">
      <w:pPr>
        <w:spacing w:after="0" w:line="24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97A6B">
        <w:rPr>
          <w:rFonts w:ascii="Times New Roman" w:hAnsi="Times New Roman" w:cs="Times New Roman"/>
          <w:bCs/>
          <w:sz w:val="24"/>
          <w:szCs w:val="24"/>
        </w:rPr>
        <w:t>Прим. На модели, в отличи</w:t>
      </w:r>
      <w:proofErr w:type="gramStart"/>
      <w:r w:rsidR="00D97A6B">
        <w:rPr>
          <w:rFonts w:ascii="Times New Roman" w:hAnsi="Times New Roman" w:cs="Times New Roman"/>
          <w:bCs/>
          <w:sz w:val="24"/>
          <w:szCs w:val="24"/>
        </w:rPr>
        <w:t>и</w:t>
      </w:r>
      <w:proofErr w:type="gramEnd"/>
      <w:r w:rsidR="00D97A6B">
        <w:rPr>
          <w:rFonts w:ascii="Times New Roman" w:hAnsi="Times New Roman" w:cs="Times New Roman"/>
          <w:bCs/>
          <w:sz w:val="24"/>
          <w:szCs w:val="24"/>
        </w:rPr>
        <w:t xml:space="preserve"> от оригинала, сохране</w:t>
      </w:r>
      <w:r w:rsidR="00293443">
        <w:rPr>
          <w:rFonts w:ascii="Times New Roman" w:hAnsi="Times New Roman" w:cs="Times New Roman"/>
          <w:bCs/>
          <w:sz w:val="24"/>
          <w:szCs w:val="24"/>
        </w:rPr>
        <w:t>н</w:t>
      </w:r>
      <w:r w:rsidR="00D97A6B">
        <w:rPr>
          <w:rFonts w:ascii="Times New Roman" w:hAnsi="Times New Roman" w:cs="Times New Roman"/>
          <w:bCs/>
          <w:sz w:val="24"/>
          <w:szCs w:val="24"/>
        </w:rPr>
        <w:t>а вторая кабина с целью ознакомления с заводской комплектацией.</w:t>
      </w:r>
    </w:p>
    <w:p w:rsidR="000978BA" w:rsidRPr="000978BA" w:rsidRDefault="00D97A6B" w:rsidP="000978B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78BA"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Трамвайная система в поселке Молочном (10 км до Евпатории)</w:t>
      </w:r>
      <w:r w:rsid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доставки</w:t>
      </w:r>
      <w:r w:rsidR="000978BA"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отдыхающих из пансионата "Береговой" на пляж, одна из самых маленьких в мире - всего 1,5 км. На однопутном пути нет разъездов. Трамваи сцепляются в поезд таким образом, чтобы их кабины были направлены в разные </w:t>
      </w:r>
      <w:proofErr w:type="gramStart"/>
      <w:r w:rsidR="000978BA"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</w:t>
      </w:r>
      <w:proofErr w:type="gramEnd"/>
      <w:r w:rsidR="000978BA"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каждый из них мог быть "ведущим".</w:t>
      </w:r>
    </w:p>
    <w:p w:rsidR="000978BA" w:rsidRPr="000978BA" w:rsidRDefault="000978BA" w:rsidP="000978B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линии в составе одного поезда работают два двухосных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трамвая производства ГДР 1957 года</w:t>
      </w:r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Вагон № 020 с двусторонним выходом - Gotha-T57; вагон №005 с односторонним выходом - Gotha-T59E. Эти трамваи были привезены в </w:t>
      </w:r>
      <w:proofErr w:type="gramStart"/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Молочное</w:t>
      </w:r>
      <w:proofErr w:type="gramEnd"/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соседней Ев</w:t>
      </w:r>
      <w:r w:rsidR="00C250D0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патории. Вагоны</w:t>
      </w:r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Евпатории успел поработать в Николаеве (там он носил № 414).</w:t>
      </w:r>
      <w:r w:rsidR="00293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293443"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>В Евпатории</w:t>
      </w:r>
      <w:r w:rsidR="00293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93443"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капитальных ремонтов, чтобы избежать перецепки моторного вагона на конечных, в прицепные вагоны были перенесены кабина и контроллер из хвостовой части моторного вагона</w:t>
      </w:r>
      <w:r w:rsidR="00293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93443"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двери </w:t>
      </w:r>
      <w:r w:rsidR="002934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левую сторону кузова прицепе завари</w:t>
      </w:r>
      <w:r w:rsidR="00293443"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>ли.</w:t>
      </w:r>
      <w:proofErr w:type="gramEnd"/>
    </w:p>
    <w:p w:rsidR="003A166D" w:rsidRDefault="000978BA" w:rsidP="000978B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Чернобыльской аварии, в 1986 году, руководство </w:t>
      </w:r>
      <w:proofErr w:type="spellStart"/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Коростенского</w:t>
      </w:r>
      <w:proofErr w:type="spellEnd"/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отделения Юго-Западной железной дороги, в поисках путей оздоровления работников, вышло на пансионат «Береговой». Было предложено взаимовыгодное и неординарное решение - пустить трамвай. Проектирование было выполнено в начале 1989 года, а с марта того же года начались работы. Материалы поставлялись из Коростеня, контактную сеть и путь строили предприятия </w:t>
      </w:r>
      <w:proofErr w:type="spellStart"/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Коростенского</w:t>
      </w:r>
      <w:proofErr w:type="spellEnd"/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отделения ж/д. </w:t>
      </w:r>
      <w:r w:rsidR="003A166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Использовались</w:t>
      </w:r>
      <w:r w:rsidR="003A166D" w:rsidRPr="003A1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 трамвая «Гота» производства ГДР: два трамвая 1950-х годов, списанные из трамвайного депо Житомира, были восстановлены в локомотивном депо Коростень, ещё два куплены в Евпатории.</w:t>
      </w:r>
    </w:p>
    <w:p w:rsidR="000978BA" w:rsidRDefault="003A166D" w:rsidP="000978B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78BA"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Пуск в эксплуатацию: август 1989 года.</w:t>
      </w:r>
      <w:r w:rsid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78BA"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Последним сезоном эксплуатации было лето 2013 года.</w:t>
      </w:r>
    </w:p>
    <w:p w:rsidR="000978BA" w:rsidRDefault="00375878" w:rsidP="00375878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1989 году в с</w:t>
      </w:r>
      <w:r w:rsidR="004613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</w:t>
      </w:r>
      <w:r w:rsidRPr="003758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олочное</w:t>
      </w:r>
      <w:proofErr w:type="gramEnd"/>
      <w:r w:rsidRPr="003758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передано ДВА поезда ГОТА: 5-70(Т-57+В-57) и 20-64(ЕТ-59+ЕВ-59)</w:t>
      </w:r>
      <w:r w:rsidR="004613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Моторные вагоны 5 и 20 сцепле</w:t>
      </w:r>
      <w:r w:rsidRPr="003758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ны в СМЕ, а прицепы используются как сараи, т.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758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="004613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3758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не имеют кабин.</w:t>
      </w:r>
    </w:p>
    <w:p w:rsidR="00375878" w:rsidRPr="00375878" w:rsidRDefault="00375878" w:rsidP="00375878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438A" w:rsidRDefault="00375878" w:rsidP="005B492C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</w:t>
      </w:r>
      <w:r w:rsidR="006912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путаница.</w:t>
      </w:r>
    </w:p>
    <w:p w:rsidR="006912E4" w:rsidRDefault="005B492C" w:rsidP="005B492C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мнение: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Aztec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613E4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5B49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Мурманск</w:t>
      </w:r>
      <w:r w:rsidR="004613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B492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Побывав вчера в Молочном мы поняли, что номера вагонам нанесли неправильно.</w:t>
      </w:r>
      <w:proofErr w:type="gramEnd"/>
      <w:r w:rsidRPr="005B49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настоящего 005 двери с двух сторон, так как он старше 020 и он 1957 года выпуска, а на этом фото настоящий 020 - у него двери с одной стороны только и он 1959 года выпуска</w:t>
      </w:r>
      <w:proofErr w:type="gramStart"/>
      <w:r w:rsidRPr="005B492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proofErr w:type="gramEnd"/>
    </w:p>
    <w:p w:rsidR="005B492C" w:rsidRDefault="005B492C" w:rsidP="005B492C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5C4C" w:rsidRDefault="00223BE4" w:rsidP="000978B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23BE4">
        <w:rPr>
          <w:rFonts w:ascii="Times New Roman" w:eastAsia="Times New Roman" w:hAnsi="Times New Roman" w:cs="Times New Roman"/>
          <w:sz w:val="24"/>
          <w:szCs w:val="24"/>
          <w:lang w:eastAsia="ru-RU"/>
        </w:rPr>
        <w:t>Got</w:t>
      </w:r>
      <w:r w:rsidR="00BD10D4">
        <w:rPr>
          <w:rFonts w:ascii="Times New Roman" w:eastAsia="Times New Roman" w:hAnsi="Times New Roman" w:cs="Times New Roman"/>
          <w:sz w:val="24"/>
          <w:szCs w:val="24"/>
          <w:lang w:eastAsia="ru-RU"/>
        </w:rPr>
        <w:t>ha</w:t>
      </w:r>
      <w:proofErr w:type="spellEnd"/>
      <w:r w:rsidR="00BD1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T57 № 020</w:t>
      </w:r>
      <w:r w:rsidRPr="00223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</w:t>
      </w:r>
      <w:proofErr w:type="spellStart"/>
      <w:r w:rsidRPr="00223BE4">
        <w:rPr>
          <w:rFonts w:ascii="Times New Roman" w:eastAsia="Times New Roman" w:hAnsi="Times New Roman" w:cs="Times New Roman"/>
          <w:sz w:val="24"/>
          <w:szCs w:val="24"/>
          <w:lang w:eastAsia="ru-RU"/>
        </w:rPr>
        <w:t>Gotha</w:t>
      </w:r>
      <w:proofErr w:type="spellEnd"/>
      <w:r w:rsidRPr="00223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T59E № 005 </w:t>
      </w:r>
      <w:r w:rsidR="005B49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</w:t>
      </w:r>
      <w:r w:rsidR="00F45C4C" w:rsidRPr="00F45C4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Молочное</w:t>
      </w:r>
      <w:r w:rsidR="00BD10D4">
        <w:rPr>
          <w:rFonts w:ascii="Times New Roman" w:eastAsia="Times New Roman" w:hAnsi="Times New Roman" w:cs="Times New Roman"/>
          <w:sz w:val="24"/>
          <w:szCs w:val="24"/>
          <w:lang w:eastAsia="ru-RU"/>
        </w:rPr>
        <w:t>, скорее наоборот.</w:t>
      </w:r>
      <w:bookmarkStart w:id="0" w:name="_GoBack"/>
      <w:bookmarkEnd w:id="0"/>
      <w:r w:rsidR="005B49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23BE4" w:rsidRDefault="00223BE4" w:rsidP="000978B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BE4" w:rsidRPr="00223BE4" w:rsidRDefault="00BD10D4" w:rsidP="00223BE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anchor="n184180" w:history="1">
        <w:r w:rsidR="00223BE4" w:rsidRPr="00223BE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Молочное, </w:t>
        </w:r>
        <w:proofErr w:type="spellStart"/>
        <w:r w:rsidR="00223BE4" w:rsidRPr="00223BE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Gotha</w:t>
        </w:r>
        <w:proofErr w:type="spellEnd"/>
        <w:r w:rsidR="00223BE4" w:rsidRPr="00223BE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T57 № 020</w:t>
        </w:r>
      </w:hyperlink>
    </w:p>
    <w:tbl>
      <w:tblPr>
        <w:tblStyle w:val="a4"/>
        <w:tblW w:w="4551" w:type="pct"/>
        <w:tblInd w:w="250" w:type="dxa"/>
        <w:tblLook w:val="04A0" w:firstRow="1" w:lastRow="0" w:firstColumn="1" w:lastColumn="0" w:noHBand="0" w:noVBand="1"/>
      </w:tblPr>
      <w:tblGrid>
        <w:gridCol w:w="2569"/>
        <w:gridCol w:w="6787"/>
      </w:tblGrid>
      <w:tr w:rsidR="00223BE4" w:rsidRPr="00223BE4" w:rsidTr="0091008E">
        <w:tc>
          <w:tcPr>
            <w:tcW w:w="0" w:type="auto"/>
            <w:hideMark/>
          </w:tcPr>
          <w:p w:rsidR="00223BE4" w:rsidRPr="00223BE4" w:rsidRDefault="00223BE4" w:rsidP="00223B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Модель:</w:t>
            </w:r>
          </w:p>
        </w:tc>
        <w:tc>
          <w:tcPr>
            <w:tcW w:w="3627" w:type="pct"/>
            <w:hideMark/>
          </w:tcPr>
          <w:p w:rsidR="00223BE4" w:rsidRPr="00223BE4" w:rsidRDefault="00BD10D4" w:rsidP="00223B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" w:history="1">
              <w:proofErr w:type="spellStart"/>
              <w:r w:rsidR="00223BE4" w:rsidRPr="00223BE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Gotha</w:t>
              </w:r>
              <w:proofErr w:type="spellEnd"/>
              <w:r w:rsidR="00223BE4" w:rsidRPr="00223BE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T57</w:t>
              </w:r>
            </w:hyperlink>
          </w:p>
        </w:tc>
      </w:tr>
      <w:tr w:rsidR="00223BE4" w:rsidRPr="00223BE4" w:rsidTr="0091008E">
        <w:tc>
          <w:tcPr>
            <w:tcW w:w="0" w:type="auto"/>
            <w:hideMark/>
          </w:tcPr>
          <w:p w:rsidR="00223BE4" w:rsidRPr="00223BE4" w:rsidRDefault="00223BE4" w:rsidP="00223B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Построен:</w:t>
            </w:r>
          </w:p>
        </w:tc>
        <w:tc>
          <w:tcPr>
            <w:tcW w:w="3627" w:type="pct"/>
            <w:hideMark/>
          </w:tcPr>
          <w:p w:rsidR="00223BE4" w:rsidRPr="00223BE4" w:rsidRDefault="00223BE4" w:rsidP="00223B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1957</w:t>
            </w:r>
          </w:p>
        </w:tc>
      </w:tr>
      <w:tr w:rsidR="00223BE4" w:rsidRPr="00223BE4" w:rsidTr="0091008E">
        <w:tc>
          <w:tcPr>
            <w:tcW w:w="0" w:type="auto"/>
            <w:hideMark/>
          </w:tcPr>
          <w:p w:rsidR="00223BE4" w:rsidRPr="00223BE4" w:rsidRDefault="00223BE4" w:rsidP="00223B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Заводской №:</w:t>
            </w:r>
          </w:p>
        </w:tc>
        <w:tc>
          <w:tcPr>
            <w:tcW w:w="3627" w:type="pct"/>
            <w:hideMark/>
          </w:tcPr>
          <w:p w:rsidR="00223BE4" w:rsidRPr="00223BE4" w:rsidRDefault="00223BE4" w:rsidP="00223B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</w:tr>
      <w:tr w:rsidR="00223BE4" w:rsidRPr="00223BE4" w:rsidTr="0091008E">
        <w:tc>
          <w:tcPr>
            <w:tcW w:w="1373" w:type="pct"/>
            <w:hideMark/>
          </w:tcPr>
          <w:p w:rsidR="00223BE4" w:rsidRPr="00223BE4" w:rsidRDefault="00223BE4" w:rsidP="00223B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Текущее состояние:</w:t>
            </w:r>
          </w:p>
        </w:tc>
        <w:tc>
          <w:tcPr>
            <w:tcW w:w="3627" w:type="pct"/>
            <w:hideMark/>
          </w:tcPr>
          <w:p w:rsidR="00223BE4" w:rsidRPr="00223BE4" w:rsidRDefault="00223BE4" w:rsidP="00223B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Не эксплуатируется </w:t>
            </w:r>
          </w:p>
        </w:tc>
      </w:tr>
      <w:tr w:rsidR="00223BE4" w:rsidRPr="00223BE4" w:rsidTr="0091008E">
        <w:tc>
          <w:tcPr>
            <w:tcW w:w="0" w:type="auto"/>
            <w:hideMark/>
          </w:tcPr>
          <w:p w:rsidR="00223BE4" w:rsidRPr="00223BE4" w:rsidRDefault="00223BE4" w:rsidP="00223B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Назначение:</w:t>
            </w:r>
          </w:p>
        </w:tc>
        <w:tc>
          <w:tcPr>
            <w:tcW w:w="3627" w:type="pct"/>
            <w:hideMark/>
          </w:tcPr>
          <w:p w:rsidR="00223BE4" w:rsidRPr="00223BE4" w:rsidRDefault="00223BE4" w:rsidP="00223B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Пассажирский</w:t>
            </w:r>
          </w:p>
        </w:tc>
      </w:tr>
      <w:tr w:rsidR="00223BE4" w:rsidRPr="00223BE4" w:rsidTr="0091008E">
        <w:tc>
          <w:tcPr>
            <w:tcW w:w="0" w:type="auto"/>
            <w:hideMark/>
          </w:tcPr>
          <w:p w:rsidR="00223BE4" w:rsidRPr="00223BE4" w:rsidRDefault="00223BE4" w:rsidP="00223B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Примечание:</w:t>
            </w:r>
          </w:p>
        </w:tc>
        <w:tc>
          <w:tcPr>
            <w:tcW w:w="3627" w:type="pct"/>
            <w:hideMark/>
          </w:tcPr>
          <w:p w:rsidR="00223BE4" w:rsidRPr="00223BE4" w:rsidRDefault="00223BE4" w:rsidP="00223B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Поезд 005-020. До 2008 — 005; до 2005 — 5; до 1989 — Евпатория, 5; до 1969 — Николаев, 414</w:t>
            </w:r>
          </w:p>
        </w:tc>
      </w:tr>
    </w:tbl>
    <w:p w:rsidR="00223BE4" w:rsidRPr="00223BE4" w:rsidRDefault="00223BE4" w:rsidP="00223BE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BE4" w:rsidRPr="00223BE4" w:rsidRDefault="00BD10D4" w:rsidP="00223BE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anchor="n184181" w:history="1">
        <w:r w:rsidR="00223BE4" w:rsidRPr="00223BE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Молочное, </w:t>
        </w:r>
        <w:proofErr w:type="spellStart"/>
        <w:r w:rsidR="00223BE4" w:rsidRPr="00223BE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Gotha</w:t>
        </w:r>
        <w:proofErr w:type="spellEnd"/>
        <w:r w:rsidR="00223BE4" w:rsidRPr="00223BE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T59E № 005</w:t>
        </w:r>
      </w:hyperlink>
    </w:p>
    <w:tbl>
      <w:tblPr>
        <w:tblStyle w:val="a4"/>
        <w:tblW w:w="4551" w:type="pct"/>
        <w:tblInd w:w="250" w:type="dxa"/>
        <w:tblLook w:val="04A0" w:firstRow="1" w:lastRow="0" w:firstColumn="1" w:lastColumn="0" w:noHBand="0" w:noVBand="1"/>
      </w:tblPr>
      <w:tblGrid>
        <w:gridCol w:w="2569"/>
        <w:gridCol w:w="6787"/>
      </w:tblGrid>
      <w:tr w:rsidR="00223BE4" w:rsidRPr="00223BE4" w:rsidTr="0091008E">
        <w:tc>
          <w:tcPr>
            <w:tcW w:w="0" w:type="auto"/>
            <w:hideMark/>
          </w:tcPr>
          <w:p w:rsidR="00223BE4" w:rsidRPr="00223BE4" w:rsidRDefault="00223BE4" w:rsidP="00223B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Модель:</w:t>
            </w:r>
          </w:p>
        </w:tc>
        <w:tc>
          <w:tcPr>
            <w:tcW w:w="3627" w:type="pct"/>
            <w:hideMark/>
          </w:tcPr>
          <w:p w:rsidR="00223BE4" w:rsidRPr="00223BE4" w:rsidRDefault="00BD10D4" w:rsidP="00223B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" w:history="1">
              <w:proofErr w:type="spellStart"/>
              <w:r w:rsidR="00223BE4" w:rsidRPr="00223BE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Gotha</w:t>
              </w:r>
              <w:proofErr w:type="spellEnd"/>
              <w:r w:rsidR="00223BE4" w:rsidRPr="00223BE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T59E</w:t>
              </w:r>
            </w:hyperlink>
          </w:p>
        </w:tc>
      </w:tr>
      <w:tr w:rsidR="00223BE4" w:rsidRPr="00223BE4" w:rsidTr="0091008E">
        <w:tc>
          <w:tcPr>
            <w:tcW w:w="0" w:type="auto"/>
            <w:hideMark/>
          </w:tcPr>
          <w:p w:rsidR="00223BE4" w:rsidRPr="00223BE4" w:rsidRDefault="00223BE4" w:rsidP="00223B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Построен:</w:t>
            </w:r>
          </w:p>
        </w:tc>
        <w:tc>
          <w:tcPr>
            <w:tcW w:w="3627" w:type="pct"/>
            <w:hideMark/>
          </w:tcPr>
          <w:p w:rsidR="00223BE4" w:rsidRPr="00223BE4" w:rsidRDefault="00223BE4" w:rsidP="00223B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</w:tr>
      <w:tr w:rsidR="00223BE4" w:rsidRPr="00223BE4" w:rsidTr="0091008E">
        <w:tc>
          <w:tcPr>
            <w:tcW w:w="0" w:type="auto"/>
            <w:hideMark/>
          </w:tcPr>
          <w:p w:rsidR="00223BE4" w:rsidRPr="00223BE4" w:rsidRDefault="00223BE4" w:rsidP="00223B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Заводской №:</w:t>
            </w:r>
          </w:p>
        </w:tc>
        <w:tc>
          <w:tcPr>
            <w:tcW w:w="3627" w:type="pct"/>
            <w:hideMark/>
          </w:tcPr>
          <w:p w:rsidR="00223BE4" w:rsidRPr="00223BE4" w:rsidRDefault="00223BE4" w:rsidP="00223B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602</w:t>
            </w:r>
          </w:p>
        </w:tc>
      </w:tr>
      <w:tr w:rsidR="00223BE4" w:rsidRPr="00223BE4" w:rsidTr="0091008E">
        <w:tc>
          <w:tcPr>
            <w:tcW w:w="1373" w:type="pct"/>
            <w:hideMark/>
          </w:tcPr>
          <w:p w:rsidR="00223BE4" w:rsidRPr="00223BE4" w:rsidRDefault="00223BE4" w:rsidP="00223B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Текущее состояние:</w:t>
            </w:r>
          </w:p>
        </w:tc>
        <w:tc>
          <w:tcPr>
            <w:tcW w:w="3627" w:type="pct"/>
            <w:hideMark/>
          </w:tcPr>
          <w:p w:rsidR="00223BE4" w:rsidRPr="00223BE4" w:rsidRDefault="00223BE4" w:rsidP="00223B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Не эксплуатируется </w:t>
            </w:r>
          </w:p>
        </w:tc>
      </w:tr>
      <w:tr w:rsidR="00223BE4" w:rsidRPr="00223BE4" w:rsidTr="0091008E">
        <w:tc>
          <w:tcPr>
            <w:tcW w:w="0" w:type="auto"/>
            <w:hideMark/>
          </w:tcPr>
          <w:p w:rsidR="00223BE4" w:rsidRPr="00223BE4" w:rsidRDefault="00223BE4" w:rsidP="00223B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Назначение:</w:t>
            </w:r>
          </w:p>
        </w:tc>
        <w:tc>
          <w:tcPr>
            <w:tcW w:w="3627" w:type="pct"/>
            <w:hideMark/>
          </w:tcPr>
          <w:p w:rsidR="00223BE4" w:rsidRPr="00223BE4" w:rsidRDefault="00223BE4" w:rsidP="00223B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Пассажирский</w:t>
            </w:r>
          </w:p>
        </w:tc>
      </w:tr>
      <w:tr w:rsidR="00223BE4" w:rsidRPr="00223BE4" w:rsidTr="0091008E">
        <w:tc>
          <w:tcPr>
            <w:tcW w:w="0" w:type="auto"/>
            <w:hideMark/>
          </w:tcPr>
          <w:p w:rsidR="00223BE4" w:rsidRPr="00223BE4" w:rsidRDefault="00223BE4" w:rsidP="00223B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Примечание:</w:t>
            </w:r>
          </w:p>
        </w:tc>
        <w:tc>
          <w:tcPr>
            <w:tcW w:w="3627" w:type="pct"/>
            <w:hideMark/>
          </w:tcPr>
          <w:p w:rsidR="00223BE4" w:rsidRPr="00223BE4" w:rsidRDefault="00223BE4" w:rsidP="00223B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Поезд 005-020. До 2008 — 020; до 2005 — 20; до 1990 — Евпатория, 20</w:t>
            </w:r>
          </w:p>
        </w:tc>
      </w:tr>
    </w:tbl>
    <w:p w:rsidR="00223BE4" w:rsidRPr="00F45C4C" w:rsidRDefault="00223BE4" w:rsidP="000978B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1"/>
        <w:gridCol w:w="9375"/>
      </w:tblGrid>
      <w:tr w:rsidR="0091008E" w:rsidRPr="0091008E" w:rsidTr="0091008E">
        <w:trPr>
          <w:tblCellSpacing w:w="15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1008E" w:rsidRDefault="005B492C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330" w:type="dxa"/>
            <w:hideMark/>
          </w:tcPr>
          <w:p w:rsidR="0091008E" w:rsidRPr="0091008E" w:rsidRDefault="00BD10D4" w:rsidP="0091008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" w:anchor="n257382" w:history="1">
              <w:r w:rsidR="0091008E" w:rsidRPr="0091008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Молочное, </w:t>
              </w:r>
              <w:proofErr w:type="spellStart"/>
              <w:r w:rsidR="0091008E" w:rsidRPr="0091008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Gotha</w:t>
              </w:r>
              <w:proofErr w:type="spellEnd"/>
              <w:r w:rsidR="0091008E" w:rsidRPr="0091008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T59E № 20</w:t>
              </w:r>
            </w:hyperlink>
          </w:p>
          <w:tbl>
            <w:tblPr>
              <w:tblStyle w:val="a4"/>
              <w:tblW w:w="5000" w:type="pct"/>
              <w:tblLook w:val="04A0" w:firstRow="1" w:lastRow="0" w:firstColumn="1" w:lastColumn="0" w:noHBand="0" w:noVBand="1"/>
            </w:tblPr>
            <w:tblGrid>
              <w:gridCol w:w="2322"/>
              <w:gridCol w:w="6968"/>
            </w:tblGrid>
            <w:tr w:rsidR="0091008E" w:rsidRPr="0091008E" w:rsidTr="0091008E">
              <w:tc>
                <w:tcPr>
                  <w:tcW w:w="0" w:type="auto"/>
                  <w:hideMark/>
                </w:tcPr>
                <w:p w:rsidR="0091008E" w:rsidRPr="0091008E" w:rsidRDefault="0091008E" w:rsidP="0091008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00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Модель:</w:t>
                  </w:r>
                </w:p>
              </w:tc>
              <w:tc>
                <w:tcPr>
                  <w:tcW w:w="0" w:type="auto"/>
                  <w:hideMark/>
                </w:tcPr>
                <w:p w:rsidR="0091008E" w:rsidRPr="0091008E" w:rsidRDefault="00BD10D4" w:rsidP="0091008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hyperlink r:id="rId12" w:history="1">
                    <w:proofErr w:type="spellStart"/>
                    <w:r w:rsidR="0091008E" w:rsidRPr="0091008E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ru-RU"/>
                      </w:rPr>
                      <w:t>Gotha</w:t>
                    </w:r>
                    <w:proofErr w:type="spellEnd"/>
                    <w:r w:rsidR="0091008E" w:rsidRPr="0091008E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ru-RU"/>
                      </w:rPr>
                      <w:t xml:space="preserve"> T59E</w:t>
                    </w:r>
                  </w:hyperlink>
                </w:p>
              </w:tc>
            </w:tr>
            <w:tr w:rsidR="0091008E" w:rsidRPr="0091008E" w:rsidTr="0091008E">
              <w:tc>
                <w:tcPr>
                  <w:tcW w:w="0" w:type="auto"/>
                  <w:hideMark/>
                </w:tcPr>
                <w:p w:rsidR="0091008E" w:rsidRPr="0091008E" w:rsidRDefault="0091008E" w:rsidP="0091008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00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Построен:</w:t>
                  </w:r>
                </w:p>
              </w:tc>
              <w:tc>
                <w:tcPr>
                  <w:tcW w:w="0" w:type="auto"/>
                  <w:hideMark/>
                </w:tcPr>
                <w:p w:rsidR="0091008E" w:rsidRPr="0091008E" w:rsidRDefault="0091008E" w:rsidP="0091008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00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1959</w:t>
                  </w:r>
                </w:p>
              </w:tc>
            </w:tr>
            <w:tr w:rsidR="0091008E" w:rsidRPr="0091008E" w:rsidTr="0091008E">
              <w:tc>
                <w:tcPr>
                  <w:tcW w:w="0" w:type="auto"/>
                  <w:hideMark/>
                </w:tcPr>
                <w:p w:rsidR="0091008E" w:rsidRPr="0091008E" w:rsidRDefault="0091008E" w:rsidP="0091008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00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Заводской №:</w:t>
                  </w:r>
                </w:p>
              </w:tc>
              <w:tc>
                <w:tcPr>
                  <w:tcW w:w="0" w:type="auto"/>
                  <w:hideMark/>
                </w:tcPr>
                <w:p w:rsidR="0091008E" w:rsidRPr="0091008E" w:rsidRDefault="0091008E" w:rsidP="0091008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00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602</w:t>
                  </w:r>
                </w:p>
              </w:tc>
            </w:tr>
            <w:tr w:rsidR="0091008E" w:rsidRPr="0091008E" w:rsidTr="0091008E">
              <w:tc>
                <w:tcPr>
                  <w:tcW w:w="1250" w:type="pct"/>
                  <w:hideMark/>
                </w:tcPr>
                <w:p w:rsidR="0091008E" w:rsidRPr="0091008E" w:rsidRDefault="0091008E" w:rsidP="0091008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00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Текущее состояние:</w:t>
                  </w:r>
                </w:p>
              </w:tc>
              <w:tc>
                <w:tcPr>
                  <w:tcW w:w="0" w:type="auto"/>
                  <w:hideMark/>
                </w:tcPr>
                <w:p w:rsidR="0091008E" w:rsidRPr="0091008E" w:rsidRDefault="0091008E" w:rsidP="0091008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9100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Перенумерован</w:t>
                  </w:r>
                  <w:proofErr w:type="gramEnd"/>
                  <w:r w:rsidRPr="009100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/передан в пределах города (2005) Не эксплуатируется</w:t>
                  </w:r>
                </w:p>
              </w:tc>
            </w:tr>
            <w:tr w:rsidR="0091008E" w:rsidRPr="0091008E" w:rsidTr="0091008E">
              <w:tc>
                <w:tcPr>
                  <w:tcW w:w="0" w:type="auto"/>
                  <w:hideMark/>
                </w:tcPr>
                <w:p w:rsidR="0091008E" w:rsidRPr="0091008E" w:rsidRDefault="0091008E" w:rsidP="0091008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00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Назначение:</w:t>
                  </w:r>
                </w:p>
              </w:tc>
              <w:tc>
                <w:tcPr>
                  <w:tcW w:w="0" w:type="auto"/>
                  <w:hideMark/>
                </w:tcPr>
                <w:p w:rsidR="0091008E" w:rsidRPr="0091008E" w:rsidRDefault="0091008E" w:rsidP="0091008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00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Пассажирский</w:t>
                  </w:r>
                </w:p>
              </w:tc>
            </w:tr>
            <w:tr w:rsidR="0091008E" w:rsidRPr="0091008E" w:rsidTr="0091008E">
              <w:tc>
                <w:tcPr>
                  <w:tcW w:w="0" w:type="auto"/>
                  <w:hideMark/>
                </w:tcPr>
                <w:p w:rsidR="0091008E" w:rsidRPr="0091008E" w:rsidRDefault="0091008E" w:rsidP="0091008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00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Примечание:</w:t>
                  </w:r>
                </w:p>
              </w:tc>
              <w:tc>
                <w:tcPr>
                  <w:tcW w:w="0" w:type="auto"/>
                  <w:hideMark/>
                </w:tcPr>
                <w:p w:rsidR="0091008E" w:rsidRPr="0091008E" w:rsidRDefault="0091008E" w:rsidP="0091008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00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Поезд 5-20. До 1990 — Евпатория, 20. С 2005 — 020; с 2008 — 005</w:t>
                  </w:r>
                </w:p>
              </w:tc>
            </w:tr>
          </w:tbl>
          <w:p w:rsidR="0091008E" w:rsidRPr="0091008E" w:rsidRDefault="0091008E" w:rsidP="0091008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978BA" w:rsidRDefault="000978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>Gotha</w:t>
      </w:r>
      <w:proofErr w:type="spellEnd"/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T57 — двухосный вагон для двухстороннего движения, производства народного предприятия «Вагоностроительный завод Гота» города Гота (ГДР). В вагоне расположены две кабины, и четыре двери по две с каждой стороны. Вагоны предназначены для работы на трамвайной колее шириной 1000 мм. Трамвай </w:t>
      </w:r>
      <w:proofErr w:type="spellStart"/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>Gotha</w:t>
      </w:r>
      <w:proofErr w:type="spellEnd"/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T57 выпускался с 1957 по 1961 годы. Вагоны </w:t>
      </w:r>
      <w:proofErr w:type="spellStart"/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>Gotha</w:t>
      </w:r>
      <w:proofErr w:type="spellEnd"/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T57 могли работать в режиме поезда с одним или двумя безмоторными прицепами </w:t>
      </w:r>
      <w:proofErr w:type="spellStart"/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>Gotha</w:t>
      </w:r>
      <w:proofErr w:type="spellEnd"/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В57. При работе в системах без разворотных колец моторный вагон </w:t>
      </w:r>
      <w:proofErr w:type="gramStart"/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конечных перецепляли из «головы» состава в его «хвост». Трамваи </w:t>
      </w:r>
      <w:proofErr w:type="spellStart"/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>Gotha</w:t>
      </w:r>
      <w:proofErr w:type="spellEnd"/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T57 были популярны не только в Германии, но и в городах СССР, где имелись трамвайные системы с колеёй шириной 1000 мм. Во многих городах, где на всех конечных были разворотные кольца (Львов, Винница) во время капитальных ремонтов демонтировали кабину и контроллер в хвостовой части моторного вагона, а двери по левую сторону кузова заваривали. В Евпатории, чтобы избежать перецепки моторного вагона на конечных, в прицепные вагоны были перенесены </w:t>
      </w:r>
      <w:proofErr w:type="gramStart"/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кабина</w:t>
      </w:r>
      <w:proofErr w:type="gramEnd"/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контроллер из хвостовой части моторного вагона. Сохранились во многих городах, где до сих пор работают </w:t>
      </w:r>
      <w:proofErr w:type="gramStart"/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линейными</w:t>
      </w:r>
      <w:proofErr w:type="gramEnd"/>
      <w:r w:rsidRPr="000978BA">
        <w:rPr>
          <w:rFonts w:ascii="Times New Roman" w:eastAsia="Times New Roman" w:hAnsi="Times New Roman" w:cs="Times New Roman"/>
          <w:sz w:val="24"/>
          <w:szCs w:val="24"/>
          <w:lang w:eastAsia="ru-RU"/>
        </w:rPr>
        <w:t>, служебными или музейными.</w:t>
      </w:r>
    </w:p>
    <w:tbl>
      <w:tblPr>
        <w:tblStyle w:val="a4"/>
        <w:tblW w:w="8788" w:type="dxa"/>
        <w:tblInd w:w="817" w:type="dxa"/>
        <w:tblLook w:val="04A0" w:firstRow="1" w:lastRow="0" w:firstColumn="1" w:lastColumn="0" w:noHBand="0" w:noVBand="1"/>
      </w:tblPr>
      <w:tblGrid>
        <w:gridCol w:w="3078"/>
        <w:gridCol w:w="5710"/>
      </w:tblGrid>
      <w:tr w:rsidR="000978BA" w:rsidTr="002E438A">
        <w:trPr>
          <w:trHeight w:val="292"/>
        </w:trPr>
        <w:tc>
          <w:tcPr>
            <w:tcW w:w="3078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Производитель</w:t>
            </w:r>
          </w:p>
        </w:tc>
        <w:tc>
          <w:tcPr>
            <w:tcW w:w="5710" w:type="dxa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VEB </w:t>
            </w:r>
            <w:proofErr w:type="spellStart"/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Waggonbau</w:t>
            </w:r>
            <w:proofErr w:type="spellEnd"/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Gotha</w:t>
            </w:r>
            <w:proofErr w:type="spellEnd"/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hyperlink r:id="rId13" w:tooltip="ГДР" w:history="1">
              <w:r w:rsidRPr="00D02D4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ГДР</w:t>
              </w:r>
            </w:hyperlink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02D4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867CC3" wp14:editId="5F6D1948">
                  <wp:extent cx="190500" cy="114300"/>
                  <wp:effectExtent l="0" t="0" r="0" b="0"/>
                  <wp:docPr id="1" name="Рисунок 1" descr="Flag of East Germany.sv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ag of East Germany.sv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8BA" w:rsidTr="002E438A">
        <w:trPr>
          <w:trHeight w:val="292"/>
        </w:trPr>
        <w:tc>
          <w:tcPr>
            <w:tcW w:w="3078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 построено</w:t>
            </w:r>
          </w:p>
        </w:tc>
        <w:tc>
          <w:tcPr>
            <w:tcW w:w="5710" w:type="dxa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1798</w:t>
            </w:r>
          </w:p>
        </w:tc>
      </w:tr>
      <w:tr w:rsidR="000978BA" w:rsidTr="002E438A">
        <w:trPr>
          <w:trHeight w:val="308"/>
        </w:trPr>
        <w:tc>
          <w:tcPr>
            <w:tcW w:w="3078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проекта</w:t>
            </w:r>
          </w:p>
        </w:tc>
        <w:tc>
          <w:tcPr>
            <w:tcW w:w="5710" w:type="dxa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1956</w:t>
            </w:r>
          </w:p>
        </w:tc>
      </w:tr>
      <w:tr w:rsidR="000978BA" w:rsidTr="002E438A">
        <w:trPr>
          <w:trHeight w:val="156"/>
        </w:trPr>
        <w:tc>
          <w:tcPr>
            <w:tcW w:w="3078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 выпуска</w:t>
            </w:r>
          </w:p>
        </w:tc>
        <w:tc>
          <w:tcPr>
            <w:tcW w:w="5710" w:type="dxa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1957—1961</w:t>
            </w:r>
          </w:p>
        </w:tc>
      </w:tr>
      <w:tr w:rsidR="000978BA" w:rsidTr="002E438A">
        <w:trPr>
          <w:trHeight w:val="156"/>
        </w:trPr>
        <w:tc>
          <w:tcPr>
            <w:tcW w:w="8788" w:type="dxa"/>
            <w:gridSpan w:val="2"/>
            <w:hideMark/>
          </w:tcPr>
          <w:p w:rsidR="000978BA" w:rsidRPr="00D02D4D" w:rsidRDefault="000978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Характеристики</w:t>
            </w:r>
          </w:p>
        </w:tc>
      </w:tr>
      <w:tr w:rsidR="000978BA" w:rsidTr="002E438A">
        <w:trPr>
          <w:trHeight w:val="156"/>
        </w:trPr>
        <w:tc>
          <w:tcPr>
            <w:tcW w:w="3078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скорость</w:t>
            </w:r>
          </w:p>
        </w:tc>
        <w:tc>
          <w:tcPr>
            <w:tcW w:w="5710" w:type="dxa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км/ч</w:t>
            </w:r>
          </w:p>
        </w:tc>
      </w:tr>
      <w:tr w:rsidR="000978BA" w:rsidTr="002E438A">
        <w:trPr>
          <w:trHeight w:val="156"/>
        </w:trPr>
        <w:tc>
          <w:tcPr>
            <w:tcW w:w="3078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</w:t>
            </w:r>
          </w:p>
        </w:tc>
        <w:tc>
          <w:tcPr>
            <w:tcW w:w="5710" w:type="dxa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12,5 т</w:t>
            </w:r>
          </w:p>
        </w:tc>
      </w:tr>
      <w:tr w:rsidR="000978BA" w:rsidTr="002E438A">
        <w:trPr>
          <w:trHeight w:val="156"/>
        </w:trPr>
        <w:tc>
          <w:tcPr>
            <w:tcW w:w="3078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 для сидения</w:t>
            </w:r>
          </w:p>
        </w:tc>
        <w:tc>
          <w:tcPr>
            <w:tcW w:w="5710" w:type="dxa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21-22</w:t>
            </w:r>
          </w:p>
        </w:tc>
      </w:tr>
      <w:tr w:rsidR="000978BA" w:rsidTr="002E438A">
        <w:trPr>
          <w:trHeight w:val="156"/>
        </w:trPr>
        <w:tc>
          <w:tcPr>
            <w:tcW w:w="3078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Номинальная вместимость</w:t>
            </w:r>
          </w:p>
        </w:tc>
        <w:tc>
          <w:tcPr>
            <w:tcW w:w="5710" w:type="dxa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(5 чел/</w:t>
            </w:r>
            <w:proofErr w:type="gramStart"/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²)</w:t>
            </w:r>
          </w:p>
        </w:tc>
      </w:tr>
      <w:tr w:rsidR="000978BA" w:rsidTr="002E438A">
        <w:trPr>
          <w:trHeight w:val="156"/>
        </w:trPr>
        <w:tc>
          <w:tcPr>
            <w:tcW w:w="3078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Полная вместимость</w:t>
            </w:r>
          </w:p>
        </w:tc>
        <w:tc>
          <w:tcPr>
            <w:tcW w:w="5710" w:type="dxa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 (8 чел/</w:t>
            </w:r>
            <w:proofErr w:type="gramStart"/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²)</w:t>
            </w:r>
          </w:p>
        </w:tc>
      </w:tr>
      <w:tr w:rsidR="000978BA" w:rsidTr="002E438A">
        <w:trPr>
          <w:trHeight w:val="156"/>
        </w:trPr>
        <w:tc>
          <w:tcPr>
            <w:tcW w:w="3078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контроллера</w:t>
            </w:r>
          </w:p>
        </w:tc>
        <w:tc>
          <w:tcPr>
            <w:tcW w:w="5710" w:type="dxa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ручной</w:t>
            </w:r>
          </w:p>
        </w:tc>
      </w:tr>
      <w:tr w:rsidR="000978BA" w:rsidTr="002E438A">
        <w:trPr>
          <w:trHeight w:val="156"/>
        </w:trPr>
        <w:tc>
          <w:tcPr>
            <w:tcW w:w="3078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тормоза</w:t>
            </w:r>
          </w:p>
        </w:tc>
        <w:tc>
          <w:tcPr>
            <w:tcW w:w="5710" w:type="dxa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реостатный</w:t>
            </w:r>
            <w:proofErr w:type="gramEnd"/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рельсовый, колодочный (с ручным управлением)</w:t>
            </w:r>
          </w:p>
        </w:tc>
      </w:tr>
      <w:tr w:rsidR="000978BA" w:rsidTr="002E438A">
        <w:trPr>
          <w:trHeight w:val="156"/>
        </w:trPr>
        <w:tc>
          <w:tcPr>
            <w:tcW w:w="3078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Напряжение сети</w:t>
            </w:r>
          </w:p>
        </w:tc>
        <w:tc>
          <w:tcPr>
            <w:tcW w:w="5710" w:type="dxa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</w:t>
            </w:r>
            <w:proofErr w:type="gramStart"/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</w:tr>
      <w:tr w:rsidR="000978BA" w:rsidTr="002E438A">
        <w:trPr>
          <w:trHeight w:val="156"/>
        </w:trPr>
        <w:tc>
          <w:tcPr>
            <w:tcW w:w="3078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Напряжение бортовой сети</w:t>
            </w:r>
          </w:p>
        </w:tc>
        <w:tc>
          <w:tcPr>
            <w:tcW w:w="5710" w:type="dxa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proofErr w:type="gramStart"/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</w:tr>
      <w:tr w:rsidR="000978BA" w:rsidTr="002E438A">
        <w:trPr>
          <w:trHeight w:val="156"/>
        </w:trPr>
        <w:tc>
          <w:tcPr>
            <w:tcW w:w="3078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тягового редуктора</w:t>
            </w:r>
          </w:p>
        </w:tc>
        <w:tc>
          <w:tcPr>
            <w:tcW w:w="5710" w:type="dxa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цилиндрическая зубчатая передача</w:t>
            </w:r>
          </w:p>
        </w:tc>
      </w:tr>
      <w:tr w:rsidR="000978BA" w:rsidTr="002E438A">
        <w:trPr>
          <w:trHeight w:val="156"/>
        </w:trPr>
        <w:tc>
          <w:tcPr>
            <w:tcW w:w="3078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Передаточное число тягового редуктора</w:t>
            </w:r>
          </w:p>
        </w:tc>
        <w:tc>
          <w:tcPr>
            <w:tcW w:w="5710" w:type="dxa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5,48</w:t>
            </w:r>
          </w:p>
        </w:tc>
      </w:tr>
      <w:tr w:rsidR="000978BA" w:rsidTr="002E438A">
        <w:trPr>
          <w:trHeight w:val="156"/>
        </w:trPr>
        <w:tc>
          <w:tcPr>
            <w:tcW w:w="3078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дверей</w:t>
            </w:r>
          </w:p>
        </w:tc>
        <w:tc>
          <w:tcPr>
            <w:tcW w:w="5710" w:type="dxa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0978BA" w:rsidTr="002E438A">
        <w:trPr>
          <w:trHeight w:val="156"/>
        </w:trPr>
        <w:tc>
          <w:tcPr>
            <w:tcW w:w="8788" w:type="dxa"/>
            <w:gridSpan w:val="2"/>
            <w:hideMark/>
          </w:tcPr>
          <w:p w:rsidR="000978BA" w:rsidRPr="00D02D4D" w:rsidRDefault="000978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Габариты</w:t>
            </w:r>
          </w:p>
        </w:tc>
      </w:tr>
      <w:tr w:rsidR="000978BA" w:rsidTr="002E438A">
        <w:trPr>
          <w:trHeight w:val="156"/>
        </w:trPr>
        <w:tc>
          <w:tcPr>
            <w:tcW w:w="3078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Колея</w:t>
            </w:r>
          </w:p>
        </w:tc>
        <w:tc>
          <w:tcPr>
            <w:tcW w:w="5710" w:type="dxa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 мм</w:t>
            </w:r>
          </w:p>
        </w:tc>
      </w:tr>
      <w:tr w:rsidR="000978BA" w:rsidTr="002E438A">
        <w:trPr>
          <w:trHeight w:val="156"/>
        </w:trPr>
        <w:tc>
          <w:tcPr>
            <w:tcW w:w="3078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5710" w:type="dxa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10 900 (мм) мм</w:t>
            </w:r>
          </w:p>
        </w:tc>
      </w:tr>
      <w:tr w:rsidR="000978BA" w:rsidTr="002E438A">
        <w:trPr>
          <w:trHeight w:val="156"/>
        </w:trPr>
        <w:tc>
          <w:tcPr>
            <w:tcW w:w="3078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5710" w:type="dxa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2200 (мм) мм</w:t>
            </w:r>
          </w:p>
        </w:tc>
      </w:tr>
      <w:tr w:rsidR="000978BA" w:rsidTr="002E438A">
        <w:trPr>
          <w:trHeight w:val="156"/>
        </w:trPr>
        <w:tc>
          <w:tcPr>
            <w:tcW w:w="3078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5710" w:type="dxa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3 115 (мм) мм</w:t>
            </w:r>
          </w:p>
        </w:tc>
      </w:tr>
      <w:tr w:rsidR="000978BA" w:rsidTr="002E438A">
        <w:trPr>
          <w:trHeight w:val="156"/>
        </w:trPr>
        <w:tc>
          <w:tcPr>
            <w:tcW w:w="3078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База</w:t>
            </w:r>
          </w:p>
        </w:tc>
        <w:tc>
          <w:tcPr>
            <w:tcW w:w="5710" w:type="dxa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3200 (мм) мм</w:t>
            </w:r>
          </w:p>
        </w:tc>
      </w:tr>
      <w:tr w:rsidR="000978BA" w:rsidTr="002E438A">
        <w:trPr>
          <w:trHeight w:val="156"/>
        </w:trPr>
        <w:tc>
          <w:tcPr>
            <w:tcW w:w="3078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База тележки</w:t>
            </w:r>
          </w:p>
        </w:tc>
        <w:tc>
          <w:tcPr>
            <w:tcW w:w="5710" w:type="dxa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1 900 мм</w:t>
            </w:r>
          </w:p>
        </w:tc>
      </w:tr>
      <w:tr w:rsidR="000978BA" w:rsidTr="002E438A">
        <w:trPr>
          <w:trHeight w:val="156"/>
        </w:trPr>
        <w:tc>
          <w:tcPr>
            <w:tcW w:w="3078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 колёс</w:t>
            </w:r>
          </w:p>
        </w:tc>
        <w:tc>
          <w:tcPr>
            <w:tcW w:w="5710" w:type="dxa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760 (мм) мм</w:t>
            </w:r>
          </w:p>
        </w:tc>
      </w:tr>
      <w:tr w:rsidR="000978BA" w:rsidTr="002E438A">
        <w:trPr>
          <w:trHeight w:val="156"/>
        </w:trPr>
        <w:tc>
          <w:tcPr>
            <w:tcW w:w="8788" w:type="dxa"/>
            <w:gridSpan w:val="2"/>
            <w:hideMark/>
          </w:tcPr>
          <w:p w:rsidR="000978BA" w:rsidRPr="00D02D4D" w:rsidRDefault="000978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Двигатели</w:t>
            </w:r>
          </w:p>
        </w:tc>
      </w:tr>
      <w:tr w:rsidR="000978BA" w:rsidTr="002E438A">
        <w:trPr>
          <w:trHeight w:val="156"/>
        </w:trPr>
        <w:tc>
          <w:tcPr>
            <w:tcW w:w="3078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двигателя</w:t>
            </w:r>
          </w:p>
        </w:tc>
        <w:tc>
          <w:tcPr>
            <w:tcW w:w="5710" w:type="dxa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х ЕМ60/600</w:t>
            </w:r>
          </w:p>
        </w:tc>
      </w:tr>
      <w:tr w:rsidR="000978BA" w:rsidTr="002E438A">
        <w:trPr>
          <w:trHeight w:val="156"/>
        </w:trPr>
        <w:tc>
          <w:tcPr>
            <w:tcW w:w="3078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</w:t>
            </w:r>
          </w:p>
        </w:tc>
        <w:tc>
          <w:tcPr>
            <w:tcW w:w="5710" w:type="dxa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(кВт) кВт</w:t>
            </w:r>
          </w:p>
        </w:tc>
      </w:tr>
      <w:tr w:rsidR="000978BA" w:rsidTr="002E438A">
        <w:trPr>
          <w:trHeight w:val="156"/>
        </w:trPr>
        <w:tc>
          <w:tcPr>
            <w:tcW w:w="3078" w:type="dxa"/>
            <w:hideMark/>
          </w:tcPr>
          <w:p w:rsidR="000978BA" w:rsidRPr="00D02D4D" w:rsidRDefault="000978BA" w:rsidP="00D02D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управления</w:t>
            </w:r>
          </w:p>
        </w:tc>
        <w:tc>
          <w:tcPr>
            <w:tcW w:w="5710" w:type="dxa"/>
            <w:hideMark/>
          </w:tcPr>
          <w:p w:rsidR="000978BA" w:rsidRPr="00D02D4D" w:rsidRDefault="000978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непосредственная</w:t>
            </w:r>
          </w:p>
        </w:tc>
      </w:tr>
    </w:tbl>
    <w:p w:rsidR="000978BA" w:rsidRPr="000978BA" w:rsidRDefault="000978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0978BA" w:rsidRPr="000978BA" w:rsidSect="004613E4">
      <w:pgSz w:w="11906" w:h="16838"/>
      <w:pgMar w:top="851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BAA"/>
    <w:rsid w:val="00061B37"/>
    <w:rsid w:val="000978BA"/>
    <w:rsid w:val="000E5ABB"/>
    <w:rsid w:val="00223BE4"/>
    <w:rsid w:val="00293443"/>
    <w:rsid w:val="002E438A"/>
    <w:rsid w:val="00375878"/>
    <w:rsid w:val="003A166D"/>
    <w:rsid w:val="004613E4"/>
    <w:rsid w:val="0052150E"/>
    <w:rsid w:val="005B492C"/>
    <w:rsid w:val="006912E4"/>
    <w:rsid w:val="0091008E"/>
    <w:rsid w:val="00A908A8"/>
    <w:rsid w:val="00AB0BDD"/>
    <w:rsid w:val="00B605DB"/>
    <w:rsid w:val="00BD10D4"/>
    <w:rsid w:val="00C250D0"/>
    <w:rsid w:val="00D02D4D"/>
    <w:rsid w:val="00D44BAA"/>
    <w:rsid w:val="00D97A6B"/>
    <w:rsid w:val="00DE0A97"/>
    <w:rsid w:val="00F45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45C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45C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F45C4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5C4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45C4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45C4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F45C4C"/>
    <w:rPr>
      <w:color w:val="0000FF"/>
      <w:u w:val="single"/>
    </w:rPr>
  </w:style>
  <w:style w:type="character" w:customStyle="1" w:styleId="hh">
    <w:name w:val="hh"/>
    <w:basedOn w:val="a0"/>
    <w:rsid w:val="00F45C4C"/>
  </w:style>
  <w:style w:type="table" w:styleId="a4">
    <w:name w:val="Table Grid"/>
    <w:basedOn w:val="a1"/>
    <w:uiPriority w:val="59"/>
    <w:rsid w:val="00F45C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-wikidata">
    <w:name w:val="no-wikidata"/>
    <w:basedOn w:val="a0"/>
    <w:rsid w:val="000978BA"/>
  </w:style>
  <w:style w:type="character" w:customStyle="1" w:styleId="nowrap">
    <w:name w:val="nowrap"/>
    <w:basedOn w:val="a0"/>
    <w:rsid w:val="000978BA"/>
  </w:style>
  <w:style w:type="paragraph" w:styleId="a5">
    <w:name w:val="Balloon Text"/>
    <w:basedOn w:val="a"/>
    <w:link w:val="a6"/>
    <w:uiPriority w:val="99"/>
    <w:semiHidden/>
    <w:unhideWhenUsed/>
    <w:rsid w:val="00097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78BA"/>
    <w:rPr>
      <w:rFonts w:ascii="Tahoma" w:hAnsi="Tahoma" w:cs="Tahoma"/>
      <w:sz w:val="16"/>
      <w:szCs w:val="16"/>
    </w:rPr>
  </w:style>
  <w:style w:type="character" w:customStyle="1" w:styleId="nw">
    <w:name w:val="nw"/>
    <w:basedOn w:val="a0"/>
    <w:rsid w:val="00223BE4"/>
  </w:style>
  <w:style w:type="character" w:customStyle="1" w:styleId="state">
    <w:name w:val="state"/>
    <w:basedOn w:val="a0"/>
    <w:rsid w:val="009100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45C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45C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F45C4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5C4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45C4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45C4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F45C4C"/>
    <w:rPr>
      <w:color w:val="0000FF"/>
      <w:u w:val="single"/>
    </w:rPr>
  </w:style>
  <w:style w:type="character" w:customStyle="1" w:styleId="hh">
    <w:name w:val="hh"/>
    <w:basedOn w:val="a0"/>
    <w:rsid w:val="00F45C4C"/>
  </w:style>
  <w:style w:type="table" w:styleId="a4">
    <w:name w:val="Table Grid"/>
    <w:basedOn w:val="a1"/>
    <w:uiPriority w:val="59"/>
    <w:rsid w:val="00F45C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-wikidata">
    <w:name w:val="no-wikidata"/>
    <w:basedOn w:val="a0"/>
    <w:rsid w:val="000978BA"/>
  </w:style>
  <w:style w:type="character" w:customStyle="1" w:styleId="nowrap">
    <w:name w:val="nowrap"/>
    <w:basedOn w:val="a0"/>
    <w:rsid w:val="000978BA"/>
  </w:style>
  <w:style w:type="paragraph" w:styleId="a5">
    <w:name w:val="Balloon Text"/>
    <w:basedOn w:val="a"/>
    <w:link w:val="a6"/>
    <w:uiPriority w:val="99"/>
    <w:semiHidden/>
    <w:unhideWhenUsed/>
    <w:rsid w:val="00097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78BA"/>
    <w:rPr>
      <w:rFonts w:ascii="Tahoma" w:hAnsi="Tahoma" w:cs="Tahoma"/>
      <w:sz w:val="16"/>
      <w:szCs w:val="16"/>
    </w:rPr>
  </w:style>
  <w:style w:type="character" w:customStyle="1" w:styleId="nw">
    <w:name w:val="nw"/>
    <w:basedOn w:val="a0"/>
    <w:rsid w:val="00223BE4"/>
  </w:style>
  <w:style w:type="character" w:customStyle="1" w:styleId="state">
    <w:name w:val="state"/>
    <w:basedOn w:val="a0"/>
    <w:rsid w:val="009100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2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15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9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4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00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86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0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2296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6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7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76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04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nsphoto.ru/model/157/" TargetMode="External"/><Relationship Id="rId13" Type="http://schemas.openxmlformats.org/officeDocument/2006/relationships/hyperlink" Target="https://ru.wikipedia.org/wiki/%D0%93%D0%94%D0%A0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transphoto.ru/vehicle/15390/" TargetMode="External"/><Relationship Id="rId12" Type="http://schemas.openxmlformats.org/officeDocument/2006/relationships/hyperlink" Target="https://transphoto.ru/model/373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transphoto.ru/vehicle/15389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s://transphoto.ru/model/373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ransphoto.ru/vehicle/15389/" TargetMode="External"/><Relationship Id="rId14" Type="http://schemas.openxmlformats.org/officeDocument/2006/relationships/hyperlink" Target="https://commons.wikimedia.org/wiki/File:Flag_of_East_Germany.svg?uselang=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DADDC9-2FE7-4E9B-BE21-3B1B1551D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849</Words>
  <Characters>4844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8</cp:revision>
  <dcterms:created xsi:type="dcterms:W3CDTF">2019-01-02T07:30:00Z</dcterms:created>
  <dcterms:modified xsi:type="dcterms:W3CDTF">2019-06-16T10:37:00Z</dcterms:modified>
</cp:coreProperties>
</file>