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DF" w:rsidRPr="003E70DF" w:rsidRDefault="00DA5AA1" w:rsidP="003E7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76FECE" wp14:editId="7719F994">
            <wp:simplePos x="0" y="0"/>
            <wp:positionH relativeFrom="margin">
              <wp:posOffset>339090</wp:posOffset>
            </wp:positionH>
            <wp:positionV relativeFrom="margin">
              <wp:posOffset>1088390</wp:posOffset>
            </wp:positionV>
            <wp:extent cx="5873750" cy="3419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0DF" w:rsidRPr="003E70DF">
        <w:rPr>
          <w:rFonts w:ascii="Times New Roman" w:hAnsi="Times New Roman" w:cs="Times New Roman"/>
          <w:b/>
          <w:color w:val="C00000"/>
          <w:sz w:val="32"/>
          <w:szCs w:val="32"/>
        </w:rPr>
        <w:t>06-024</w:t>
      </w:r>
      <w:r w:rsidR="003E70DF" w:rsidRPr="003E70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E70DF" w:rsidRPr="003E70DF">
        <w:rPr>
          <w:rFonts w:ascii="Times New Roman" w:hAnsi="Times New Roman" w:cs="Times New Roman"/>
          <w:b/>
          <w:sz w:val="28"/>
          <w:szCs w:val="28"/>
        </w:rPr>
        <w:t>ГАЗ-3221 "</w:t>
      </w:r>
      <w:proofErr w:type="spellStart"/>
      <w:r w:rsidR="003E70DF" w:rsidRPr="003E70DF">
        <w:rPr>
          <w:rFonts w:ascii="Times New Roman" w:hAnsi="Times New Roman" w:cs="Times New Roman"/>
          <w:b/>
          <w:sz w:val="28"/>
          <w:szCs w:val="28"/>
        </w:rPr>
        <w:t>ГАЗель</w:t>
      </w:r>
      <w:proofErr w:type="spellEnd"/>
      <w:r w:rsidR="003E70DF" w:rsidRPr="003E70DF">
        <w:rPr>
          <w:rFonts w:ascii="Times New Roman" w:hAnsi="Times New Roman" w:cs="Times New Roman"/>
          <w:b/>
          <w:sz w:val="28"/>
          <w:szCs w:val="28"/>
        </w:rPr>
        <w:t xml:space="preserve">"  ФСНП, Федеральная Служба Налоговой Полиции РФ, 4-дверный </w:t>
      </w:r>
      <w:proofErr w:type="spellStart"/>
      <w:r w:rsidR="003E70DF" w:rsidRPr="003E70DF">
        <w:rPr>
          <w:rFonts w:ascii="Times New Roman" w:hAnsi="Times New Roman" w:cs="Times New Roman"/>
          <w:b/>
          <w:sz w:val="28"/>
          <w:szCs w:val="28"/>
        </w:rPr>
        <w:t>заднеприводный</w:t>
      </w:r>
      <w:proofErr w:type="spellEnd"/>
      <w:r w:rsidR="003E70DF" w:rsidRPr="003E70DF">
        <w:rPr>
          <w:rFonts w:ascii="Times New Roman" w:hAnsi="Times New Roman" w:cs="Times New Roman"/>
          <w:b/>
          <w:sz w:val="28"/>
          <w:szCs w:val="28"/>
        </w:rPr>
        <w:t xml:space="preserve"> микроавтобус на базе фургона ГАЗ-2705 4х2, 8 мест, полный вес 3.5 </w:t>
      </w:r>
      <w:proofErr w:type="spellStart"/>
      <w:r w:rsidR="003E70DF" w:rsidRPr="003E70D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E70DF" w:rsidRPr="003E70DF">
        <w:rPr>
          <w:rFonts w:ascii="Times New Roman" w:hAnsi="Times New Roman" w:cs="Times New Roman"/>
          <w:b/>
          <w:sz w:val="28"/>
          <w:szCs w:val="28"/>
        </w:rPr>
        <w:t xml:space="preserve">, ЗМЗ 90-110 </w:t>
      </w:r>
      <w:proofErr w:type="spellStart"/>
      <w:r w:rsidR="003E70DF" w:rsidRPr="003E70D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E70DF" w:rsidRPr="003E70DF">
        <w:rPr>
          <w:rFonts w:ascii="Times New Roman" w:hAnsi="Times New Roman" w:cs="Times New Roman"/>
          <w:b/>
          <w:sz w:val="28"/>
          <w:szCs w:val="28"/>
        </w:rPr>
        <w:t xml:space="preserve">, 115 км/час, Нижний Новгород 1996-2003 г. </w:t>
      </w:r>
      <w:proofErr w:type="gramStart"/>
      <w:r w:rsidR="003E70DF" w:rsidRPr="003E70D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E70DF" w:rsidRPr="003E70DF">
        <w:rPr>
          <w:rFonts w:ascii="Times New Roman" w:hAnsi="Times New Roman" w:cs="Times New Roman"/>
          <w:b/>
          <w:sz w:val="28"/>
          <w:szCs w:val="28"/>
        </w:rPr>
        <w:t>.</w:t>
      </w:r>
    </w:p>
    <w:p w:rsidR="003E70DF" w:rsidRDefault="003E70DF" w:rsidP="00D60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9A2" w:rsidRDefault="00EB159C" w:rsidP="00D60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59C">
        <w:rPr>
          <w:rFonts w:ascii="Times New Roman" w:hAnsi="Times New Roman" w:cs="Times New Roman"/>
          <w:sz w:val="24"/>
          <w:szCs w:val="24"/>
        </w:rPr>
        <w:t>В 1993 году принят Закон "О федеральных органах налоговой полиции", в соответствии с которым учрежден Департамент налоговой полиции РФ как правопреемник Главного управления налоговых расследований при Государственной налоговой службе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59C">
        <w:rPr>
          <w:rFonts w:ascii="Times New Roman" w:hAnsi="Times New Roman" w:cs="Times New Roman"/>
          <w:sz w:val="24"/>
          <w:szCs w:val="24"/>
        </w:rPr>
        <w:t>14 августа 1996 г. Департамент переименован в ФСНП России</w:t>
      </w:r>
      <w:r>
        <w:rPr>
          <w:rFonts w:ascii="Times New Roman" w:hAnsi="Times New Roman" w:cs="Times New Roman"/>
          <w:sz w:val="24"/>
          <w:szCs w:val="24"/>
        </w:rPr>
        <w:t>. Ш</w:t>
      </w:r>
      <w:r w:rsidRPr="00EB159C">
        <w:rPr>
          <w:rFonts w:ascii="Times New Roman" w:hAnsi="Times New Roman" w:cs="Times New Roman"/>
          <w:sz w:val="24"/>
          <w:szCs w:val="24"/>
        </w:rPr>
        <w:t>татная численность федеральных органов налоговой полиции была установлена в количестве 53300 единиц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9A2" w:rsidRPr="00DA5AA1" w:rsidRDefault="00AE19A2" w:rsidP="00AE1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AA1">
        <w:rPr>
          <w:rFonts w:ascii="Times New Roman" w:hAnsi="Times New Roman" w:cs="Times New Roman"/>
          <w:b/>
          <w:sz w:val="24"/>
          <w:szCs w:val="24"/>
        </w:rPr>
        <w:t>Права налоговых полицейских.</w:t>
      </w:r>
    </w:p>
    <w:p w:rsidR="00AE19A2" w:rsidRDefault="00AE19A2" w:rsidP="00AE1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9A2">
        <w:rPr>
          <w:rFonts w:ascii="Times New Roman" w:hAnsi="Times New Roman" w:cs="Times New Roman"/>
          <w:sz w:val="24"/>
          <w:szCs w:val="24"/>
        </w:rPr>
        <w:t>Как и остальные спецслужбы, налоговая полиция имеет право внедрять своих оперативных сотрудников на предприятия для получения нужной информации, а также поощрять информаторов, поскольку имеет право выплачивать доносчику до 10% от невыплаченных в бюджет сумм.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9A2">
        <w:rPr>
          <w:rFonts w:ascii="Times New Roman" w:hAnsi="Times New Roman" w:cs="Times New Roman"/>
          <w:sz w:val="24"/>
          <w:szCs w:val="24"/>
        </w:rPr>
        <w:t>Налоговые полицейские вправе получать любую информацию об интересующем их субъекте (в том числе составляющую служебную и коммерческую тайну) от органов власти, банков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9A2">
        <w:rPr>
          <w:rFonts w:ascii="Times New Roman" w:hAnsi="Times New Roman" w:cs="Times New Roman"/>
          <w:sz w:val="24"/>
          <w:szCs w:val="24"/>
        </w:rPr>
        <w:t xml:space="preserve">В начале 2000 года последовало очередное расширение прав ФСНП: </w:t>
      </w:r>
      <w:proofErr w:type="spellStart"/>
      <w:r w:rsidRPr="00AE19A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E19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президента Путин подписал указ «</w:t>
      </w:r>
      <w:r w:rsidRPr="00AE19A2">
        <w:rPr>
          <w:rFonts w:ascii="Times New Roman" w:hAnsi="Times New Roman" w:cs="Times New Roman"/>
          <w:sz w:val="24"/>
          <w:szCs w:val="24"/>
        </w:rPr>
        <w:t>О внесении изменений и дополнений в налоговый кодекс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19A2">
        <w:rPr>
          <w:rFonts w:ascii="Times New Roman" w:hAnsi="Times New Roman" w:cs="Times New Roman"/>
          <w:sz w:val="24"/>
          <w:szCs w:val="24"/>
        </w:rPr>
        <w:t>, согласно которому налоговые полицейские получили право самостоятельно проводить налоговые проверки, им также разрешен доступ к налоговой тайне.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9A2">
        <w:rPr>
          <w:rFonts w:ascii="Times New Roman" w:hAnsi="Times New Roman" w:cs="Times New Roman"/>
          <w:sz w:val="24"/>
          <w:szCs w:val="24"/>
        </w:rPr>
        <w:t>Кроме того, были приняты поправки в закон "Об оперативно-розыскной деятельности", позволяющие сотрудникам ФСНП иметь собственные возможности для негласного съема информации.</w:t>
      </w:r>
    </w:p>
    <w:p w:rsidR="00EB159C" w:rsidRDefault="00EB159C" w:rsidP="00AE1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59C">
        <w:rPr>
          <w:rFonts w:ascii="Times New Roman" w:hAnsi="Times New Roman" w:cs="Times New Roman"/>
          <w:sz w:val="24"/>
          <w:szCs w:val="24"/>
        </w:rPr>
        <w:t xml:space="preserve">1 июля 2003 года, указом президента Российской федерации N306 от 11 марта 2003 года, Федеральная служба налоговой полиции упразднена. Функции ФСНП РФ переданы Министерству внутренних дел. </w:t>
      </w:r>
    </w:p>
    <w:p w:rsidR="003E70DF" w:rsidRDefault="003E70DF" w:rsidP="00AE1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DF" w:rsidRDefault="003E70DF" w:rsidP="003E7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70DF">
        <w:rPr>
          <w:rFonts w:ascii="Times New Roman" w:hAnsi="Times New Roman" w:cs="Times New Roman"/>
          <w:b/>
          <w:sz w:val="28"/>
          <w:szCs w:val="28"/>
        </w:rPr>
        <w:t>ГАЗ-3221 "</w:t>
      </w:r>
      <w:proofErr w:type="spellStart"/>
      <w:r w:rsidRPr="003E70DF">
        <w:rPr>
          <w:rFonts w:ascii="Times New Roman" w:hAnsi="Times New Roman" w:cs="Times New Roman"/>
          <w:b/>
          <w:sz w:val="28"/>
          <w:szCs w:val="28"/>
        </w:rPr>
        <w:t>ГАЗель</w:t>
      </w:r>
      <w:proofErr w:type="spellEnd"/>
      <w:r w:rsidRPr="003E70DF">
        <w:rPr>
          <w:rFonts w:ascii="Times New Roman" w:hAnsi="Times New Roman" w:cs="Times New Roman"/>
          <w:b/>
          <w:sz w:val="28"/>
          <w:szCs w:val="28"/>
        </w:rPr>
        <w:t xml:space="preserve">"  </w:t>
      </w:r>
    </w:p>
    <w:p w:rsidR="000E5ABB" w:rsidRPr="00D6096D" w:rsidRDefault="00EB159C" w:rsidP="00D60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8C" w:rsidRPr="00D6096D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="00A87C8C" w:rsidRPr="00D6096D">
        <w:rPr>
          <w:rFonts w:ascii="Times New Roman" w:hAnsi="Times New Roman" w:cs="Times New Roman"/>
          <w:sz w:val="24"/>
          <w:szCs w:val="24"/>
        </w:rPr>
        <w:t xml:space="preserve"> </w:t>
      </w:r>
      <w:r w:rsidR="00CD0595">
        <w:rPr>
          <w:rFonts w:ascii="Times New Roman" w:hAnsi="Times New Roman" w:cs="Times New Roman"/>
          <w:sz w:val="24"/>
          <w:szCs w:val="24"/>
        </w:rPr>
        <w:t>-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 сер</w:t>
      </w:r>
      <w:r w:rsidR="00A87C8C" w:rsidRPr="00D6096D">
        <w:rPr>
          <w:rFonts w:ascii="Times New Roman" w:hAnsi="Times New Roman" w:cs="Times New Roman"/>
          <w:sz w:val="24"/>
          <w:szCs w:val="24"/>
        </w:rPr>
        <w:t>ия российских малотоннажных ав</w:t>
      </w:r>
      <w:r w:rsidR="00A87C8C" w:rsidRPr="00D6096D">
        <w:rPr>
          <w:rFonts w:ascii="Times New Roman" w:hAnsi="Times New Roman" w:cs="Times New Roman"/>
          <w:sz w:val="24"/>
          <w:szCs w:val="24"/>
        </w:rPr>
        <w:t>томобилей, пр</w:t>
      </w:r>
      <w:r w:rsidR="00A87C8C" w:rsidRPr="00D6096D">
        <w:rPr>
          <w:rFonts w:ascii="Times New Roman" w:hAnsi="Times New Roman" w:cs="Times New Roman"/>
          <w:sz w:val="24"/>
          <w:szCs w:val="24"/>
        </w:rPr>
        <w:t>оизводившихся на Горьковском ав</w:t>
      </w:r>
      <w:r w:rsidR="00A87C8C" w:rsidRPr="00D6096D">
        <w:rPr>
          <w:rFonts w:ascii="Times New Roman" w:hAnsi="Times New Roman" w:cs="Times New Roman"/>
          <w:sz w:val="24"/>
          <w:szCs w:val="24"/>
        </w:rPr>
        <w:t>томобильном заводе с июля 1994 года до весны 2010 года.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 </w:t>
      </w:r>
      <w:r w:rsidR="00A87C8C" w:rsidRPr="00D6096D">
        <w:rPr>
          <w:rFonts w:ascii="Times New Roman" w:hAnsi="Times New Roman" w:cs="Times New Roman"/>
          <w:sz w:val="24"/>
          <w:szCs w:val="24"/>
        </w:rPr>
        <w:t>В январе 2003 года семей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ство </w:t>
      </w:r>
      <w:r w:rsidR="00A87C8C" w:rsidRPr="00D6096D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A87C8C" w:rsidRPr="00D6096D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="00A87C8C" w:rsidRPr="00D6096D">
        <w:rPr>
          <w:rFonts w:ascii="Times New Roman" w:hAnsi="Times New Roman" w:cs="Times New Roman"/>
          <w:sz w:val="24"/>
          <w:szCs w:val="24"/>
        </w:rPr>
        <w:t xml:space="preserve">» прошло </w:t>
      </w:r>
      <w:proofErr w:type="spellStart"/>
      <w:r w:rsidR="00A87C8C" w:rsidRPr="00D6096D">
        <w:rPr>
          <w:rFonts w:ascii="Times New Roman" w:hAnsi="Times New Roman" w:cs="Times New Roman"/>
          <w:sz w:val="24"/>
          <w:szCs w:val="24"/>
        </w:rPr>
        <w:t>рестайлинг</w:t>
      </w:r>
      <w:proofErr w:type="spellEnd"/>
      <w:r w:rsidR="00A87C8C" w:rsidRPr="00D6096D">
        <w:rPr>
          <w:rFonts w:ascii="Times New Roman" w:hAnsi="Times New Roman" w:cs="Times New Roman"/>
          <w:sz w:val="24"/>
          <w:szCs w:val="24"/>
        </w:rPr>
        <w:t xml:space="preserve">, </w:t>
      </w:r>
      <w:r w:rsidR="00A87C8C" w:rsidRPr="00D6096D">
        <w:rPr>
          <w:rFonts w:ascii="Times New Roman" w:hAnsi="Times New Roman" w:cs="Times New Roman"/>
          <w:sz w:val="24"/>
          <w:szCs w:val="24"/>
        </w:rPr>
        <w:t>т.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 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н. модель </w:t>
      </w:r>
      <w:r w:rsidR="00A87C8C" w:rsidRPr="00D6096D">
        <w:rPr>
          <w:rFonts w:ascii="Times New Roman" w:hAnsi="Times New Roman" w:cs="Times New Roman"/>
          <w:sz w:val="24"/>
          <w:szCs w:val="24"/>
        </w:rPr>
        <w:t>второго поколения,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 и внешне отличалось от ранней серии новым оперением, решёткой радиатора, бампером и светотехникой. В августе 2005 года была произведена миллионная «</w:t>
      </w:r>
      <w:proofErr w:type="spellStart"/>
      <w:r w:rsidR="00A87C8C" w:rsidRPr="00D6096D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="00A87C8C" w:rsidRPr="00D6096D">
        <w:rPr>
          <w:rFonts w:ascii="Times New Roman" w:hAnsi="Times New Roman" w:cs="Times New Roman"/>
          <w:sz w:val="24"/>
          <w:szCs w:val="24"/>
        </w:rPr>
        <w:t>».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 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Автомобили </w:t>
      </w:r>
      <w:proofErr w:type="spellStart"/>
      <w:r w:rsidR="00A87C8C" w:rsidRPr="00D6096D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="00A87C8C" w:rsidRPr="00D6096D">
        <w:rPr>
          <w:rFonts w:ascii="Times New Roman" w:hAnsi="Times New Roman" w:cs="Times New Roman"/>
          <w:sz w:val="24"/>
          <w:szCs w:val="24"/>
        </w:rPr>
        <w:t xml:space="preserve"> относятся к классу Н</w:t>
      </w:r>
      <w:proofErr w:type="gramStart"/>
      <w:r w:rsidR="00A87C8C" w:rsidRPr="00D6096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87C8C" w:rsidRPr="00D6096D">
        <w:rPr>
          <w:rFonts w:ascii="Times New Roman" w:hAnsi="Times New Roman" w:cs="Times New Roman"/>
          <w:sz w:val="24"/>
          <w:szCs w:val="24"/>
        </w:rPr>
        <w:t xml:space="preserve"> (М1) с разрешённой максимальной массой, не превышающей 3500 кг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. </w:t>
      </w:r>
      <w:r w:rsidR="00A87C8C" w:rsidRPr="00D6096D">
        <w:rPr>
          <w:rFonts w:ascii="Times New Roman" w:hAnsi="Times New Roman" w:cs="Times New Roman"/>
          <w:sz w:val="24"/>
          <w:szCs w:val="24"/>
        </w:rPr>
        <w:t>С февраля 2010 года началось производство к</w:t>
      </w:r>
      <w:r w:rsidR="00351D60">
        <w:rPr>
          <w:rFonts w:ascii="Times New Roman" w:hAnsi="Times New Roman" w:cs="Times New Roman"/>
          <w:sz w:val="24"/>
          <w:szCs w:val="24"/>
        </w:rPr>
        <w:t>ачественно улучшенной версии ав</w:t>
      </w:r>
      <w:r w:rsidR="00A87C8C" w:rsidRPr="00D6096D">
        <w:rPr>
          <w:rFonts w:ascii="Times New Roman" w:hAnsi="Times New Roman" w:cs="Times New Roman"/>
          <w:sz w:val="24"/>
          <w:szCs w:val="24"/>
        </w:rPr>
        <w:t>томобиля «</w:t>
      </w:r>
      <w:proofErr w:type="spellStart"/>
      <w:r w:rsidR="00A87C8C" w:rsidRPr="00D6096D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="00A87C8C" w:rsidRPr="00D6096D">
        <w:rPr>
          <w:rFonts w:ascii="Times New Roman" w:hAnsi="Times New Roman" w:cs="Times New Roman"/>
          <w:sz w:val="24"/>
          <w:szCs w:val="24"/>
        </w:rPr>
        <w:t>-Бизнес»</w:t>
      </w:r>
      <w:r w:rsidR="00A87C8C" w:rsidRPr="00D6096D">
        <w:rPr>
          <w:rFonts w:ascii="Times New Roman" w:hAnsi="Times New Roman" w:cs="Times New Roman"/>
          <w:sz w:val="24"/>
          <w:szCs w:val="24"/>
        </w:rPr>
        <w:t>.</w:t>
      </w:r>
    </w:p>
    <w:p w:rsidR="00A87C8C" w:rsidRPr="00D6096D" w:rsidRDefault="00A87C8C" w:rsidP="00D60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96D">
        <w:rPr>
          <w:rFonts w:ascii="Times New Roman" w:hAnsi="Times New Roman" w:cs="Times New Roman"/>
          <w:sz w:val="24"/>
          <w:szCs w:val="24"/>
        </w:rPr>
        <w:t xml:space="preserve"> </w:t>
      </w:r>
      <w:r w:rsidRPr="00D6096D">
        <w:rPr>
          <w:rFonts w:ascii="Times New Roman" w:hAnsi="Times New Roman" w:cs="Times New Roman"/>
          <w:sz w:val="24"/>
          <w:szCs w:val="24"/>
        </w:rPr>
        <w:t>Базовый грузовик ГАЗ-3302 полной массой 3,5</w:t>
      </w:r>
      <w:r w:rsidRPr="00D6096D">
        <w:rPr>
          <w:rFonts w:ascii="Times New Roman" w:hAnsi="Times New Roman" w:cs="Times New Roman"/>
          <w:sz w:val="24"/>
          <w:szCs w:val="24"/>
        </w:rPr>
        <w:t xml:space="preserve"> </w:t>
      </w:r>
      <w:r w:rsidRPr="00D6096D">
        <w:rPr>
          <w:rFonts w:ascii="Times New Roman" w:hAnsi="Times New Roman" w:cs="Times New Roman"/>
          <w:sz w:val="24"/>
          <w:szCs w:val="24"/>
        </w:rPr>
        <w:t>т оперативно заполнил давно пус</w:t>
      </w:r>
      <w:r w:rsidRPr="00D6096D">
        <w:rPr>
          <w:rFonts w:ascii="Times New Roman" w:hAnsi="Times New Roman" w:cs="Times New Roman"/>
          <w:sz w:val="24"/>
          <w:szCs w:val="24"/>
        </w:rPr>
        <w:t>тующую нишу на внутреннем рынке.</w:t>
      </w:r>
      <w:r w:rsidRPr="00D6096D">
        <w:rPr>
          <w:rFonts w:ascii="Times New Roman" w:hAnsi="Times New Roman" w:cs="Times New Roman"/>
          <w:sz w:val="24"/>
          <w:szCs w:val="24"/>
        </w:rPr>
        <w:t xml:space="preserve"> Газель выпускают в нескольких вариантах: универсальное шасси и грузовик с бортовой платформой ГАЗ-33021 (колесная база 2900 мм), ГАЗ-33023 с двойной кабиной, фургон ГАЗ-2705 вместимостью 9 м3, а также их </w:t>
      </w:r>
      <w:proofErr w:type="spellStart"/>
      <w:r w:rsidRPr="00D6096D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D6096D">
        <w:rPr>
          <w:rFonts w:ascii="Times New Roman" w:hAnsi="Times New Roman" w:cs="Times New Roman"/>
          <w:sz w:val="24"/>
          <w:szCs w:val="24"/>
        </w:rPr>
        <w:t xml:space="preserve"> варианты ГАЗ-33027 и ГАЗ-27057 (4×4).</w:t>
      </w:r>
    </w:p>
    <w:p w:rsidR="005C1B75" w:rsidRDefault="00D6096D" w:rsidP="00351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C8C" w:rsidRPr="00D6096D">
        <w:rPr>
          <w:rFonts w:ascii="Times New Roman" w:hAnsi="Times New Roman" w:cs="Times New Roman"/>
          <w:sz w:val="24"/>
          <w:szCs w:val="24"/>
        </w:rPr>
        <w:t>Микроав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тобус </w:t>
      </w:r>
      <w:r w:rsidR="00A87C8C" w:rsidRPr="00D6096D">
        <w:rPr>
          <w:rFonts w:ascii="Times New Roman" w:hAnsi="Times New Roman" w:cs="Times New Roman"/>
          <w:b/>
          <w:sz w:val="24"/>
          <w:szCs w:val="24"/>
        </w:rPr>
        <w:t>ГАЗ-3221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 </w:t>
      </w:r>
      <w:r w:rsidR="00CD0595">
        <w:rPr>
          <w:rFonts w:ascii="Times New Roman" w:hAnsi="Times New Roman" w:cs="Times New Roman"/>
          <w:sz w:val="24"/>
          <w:szCs w:val="24"/>
        </w:rPr>
        <w:t>-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 серия восьмиместных микроав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тобусов на базе фургона 2705. Серийно производится с марта 1996 года. </w:t>
      </w:r>
      <w:r w:rsidR="005C1B75" w:rsidRPr="00D6096D">
        <w:rPr>
          <w:rFonts w:ascii="Times New Roman" w:hAnsi="Times New Roman" w:cs="Times New Roman"/>
          <w:sz w:val="24"/>
          <w:szCs w:val="24"/>
        </w:rPr>
        <w:t xml:space="preserve">С 2003 года оснащается модернизированной системой вентиляции и </w:t>
      </w:r>
      <w:proofErr w:type="gramStart"/>
      <w:r w:rsidR="005C1B75" w:rsidRPr="00D6096D">
        <w:rPr>
          <w:rFonts w:ascii="Times New Roman" w:hAnsi="Times New Roman" w:cs="Times New Roman"/>
          <w:sz w:val="24"/>
          <w:szCs w:val="24"/>
        </w:rPr>
        <w:t>модернизированным</w:t>
      </w:r>
      <w:proofErr w:type="gramEnd"/>
      <w:r w:rsidR="005C1B75" w:rsidRPr="00D6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75" w:rsidRPr="00D6096D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="005C1B75" w:rsidRPr="00D6096D">
        <w:rPr>
          <w:rFonts w:ascii="Times New Roman" w:hAnsi="Times New Roman" w:cs="Times New Roman"/>
          <w:sz w:val="24"/>
          <w:szCs w:val="24"/>
        </w:rPr>
        <w:t xml:space="preserve"> салона, а с 2005 года </w:t>
      </w:r>
      <w:r w:rsidR="005C1B75">
        <w:rPr>
          <w:rFonts w:ascii="Times New Roman" w:hAnsi="Times New Roman" w:cs="Times New Roman"/>
          <w:sz w:val="24"/>
          <w:szCs w:val="24"/>
        </w:rPr>
        <w:t>-</w:t>
      </w:r>
      <w:r w:rsidR="005C1B75" w:rsidRPr="00D6096D">
        <w:rPr>
          <w:rFonts w:ascii="Times New Roman" w:hAnsi="Times New Roman" w:cs="Times New Roman"/>
          <w:sz w:val="24"/>
          <w:szCs w:val="24"/>
        </w:rPr>
        <w:t xml:space="preserve"> АБС. С лета 1996 года выпускается </w:t>
      </w:r>
      <w:proofErr w:type="spellStart"/>
      <w:r w:rsidR="005C1B75" w:rsidRPr="00D6096D">
        <w:rPr>
          <w:rFonts w:ascii="Times New Roman" w:hAnsi="Times New Roman" w:cs="Times New Roman"/>
          <w:sz w:val="24"/>
          <w:szCs w:val="24"/>
        </w:rPr>
        <w:t>полноприводная</w:t>
      </w:r>
      <w:proofErr w:type="spellEnd"/>
      <w:r w:rsidR="005C1B75" w:rsidRPr="00D6096D">
        <w:rPr>
          <w:rFonts w:ascii="Times New Roman" w:hAnsi="Times New Roman" w:cs="Times New Roman"/>
          <w:sz w:val="24"/>
          <w:szCs w:val="24"/>
        </w:rPr>
        <w:t xml:space="preserve"> модификация</w:t>
      </w:r>
      <w:r w:rsidR="005C1B75">
        <w:rPr>
          <w:rFonts w:ascii="Times New Roman" w:hAnsi="Times New Roman" w:cs="Times New Roman"/>
          <w:sz w:val="24"/>
          <w:szCs w:val="24"/>
        </w:rPr>
        <w:t>.</w:t>
      </w:r>
      <w:r w:rsidR="005C1B75" w:rsidRPr="00D60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60" w:rsidRDefault="005C1B75" w:rsidP="00351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D60" w:rsidRPr="00351D60">
        <w:rPr>
          <w:rFonts w:ascii="Times New Roman" w:hAnsi="Times New Roman" w:cs="Times New Roman"/>
          <w:sz w:val="24"/>
          <w:szCs w:val="24"/>
        </w:rPr>
        <w:t>Первые же месяцы работы показали, что благодаря мощной лонжеронной раме и «грузовым» корням ходовой части «</w:t>
      </w:r>
      <w:proofErr w:type="spellStart"/>
      <w:r w:rsidR="00351D60" w:rsidRPr="00351D60">
        <w:rPr>
          <w:rFonts w:ascii="Times New Roman" w:hAnsi="Times New Roman" w:cs="Times New Roman"/>
          <w:sz w:val="24"/>
          <w:szCs w:val="24"/>
        </w:rPr>
        <w:t>газелька</w:t>
      </w:r>
      <w:proofErr w:type="spellEnd"/>
      <w:r w:rsidR="00351D60" w:rsidRPr="00351D60">
        <w:rPr>
          <w:rFonts w:ascii="Times New Roman" w:hAnsi="Times New Roman" w:cs="Times New Roman"/>
          <w:sz w:val="24"/>
          <w:szCs w:val="24"/>
        </w:rPr>
        <w:t>», как её тут же окрестили пассажиры, оказалась явно прочнее РАФ-2203.</w:t>
      </w:r>
      <w:r w:rsidR="00351D60">
        <w:rPr>
          <w:rFonts w:ascii="Times New Roman" w:hAnsi="Times New Roman" w:cs="Times New Roman"/>
          <w:sz w:val="24"/>
          <w:szCs w:val="24"/>
        </w:rPr>
        <w:t xml:space="preserve"> </w:t>
      </w:r>
      <w:r w:rsidR="00351D60" w:rsidRPr="00351D60">
        <w:rPr>
          <w:rFonts w:ascii="Times New Roman" w:hAnsi="Times New Roman" w:cs="Times New Roman"/>
          <w:sz w:val="24"/>
          <w:szCs w:val="24"/>
        </w:rPr>
        <w:t>Исходя из этого, сферой применения микроавтобуса могла быть как работа на городских улицах в качестве маршрутного такси, так и использование в качестве служебного транспорта для перевозки небольших групп пассажиров.</w:t>
      </w:r>
      <w:r w:rsidR="00351D60" w:rsidRPr="00351D60">
        <w:rPr>
          <w:rFonts w:ascii="Times New Roman" w:hAnsi="Times New Roman" w:cs="Times New Roman"/>
          <w:sz w:val="24"/>
          <w:szCs w:val="24"/>
        </w:rPr>
        <w:t xml:space="preserve"> Однако вследствие рамной конструкции машина получилась не самой удобной с точки зрения входа и выхода пассажиров, которым приходилось задирать ноги при посадке, нередко ударяясь головой о низкий дверной проём. Еще больше нареканий вызвала сдвижная дверь</w:t>
      </w:r>
      <w:r w:rsidR="00351D60">
        <w:rPr>
          <w:rFonts w:ascii="Times New Roman" w:hAnsi="Times New Roman" w:cs="Times New Roman"/>
          <w:sz w:val="24"/>
          <w:szCs w:val="24"/>
        </w:rPr>
        <w:t xml:space="preserve">. </w:t>
      </w:r>
      <w:r w:rsidR="00351D60" w:rsidRPr="00351D60">
        <w:rPr>
          <w:rFonts w:ascii="Times New Roman" w:hAnsi="Times New Roman" w:cs="Times New Roman"/>
          <w:sz w:val="24"/>
          <w:szCs w:val="24"/>
        </w:rPr>
        <w:t xml:space="preserve">Как и у грузовой версии, у микроавтобусов возникли проблемы с коррозионной устойчивостью </w:t>
      </w:r>
      <w:r w:rsidR="00351D60">
        <w:rPr>
          <w:rFonts w:ascii="Times New Roman" w:hAnsi="Times New Roman" w:cs="Times New Roman"/>
          <w:sz w:val="24"/>
          <w:szCs w:val="24"/>
        </w:rPr>
        <w:t>-</w:t>
      </w:r>
      <w:r w:rsidR="00351D60" w:rsidRPr="00351D60">
        <w:rPr>
          <w:rFonts w:ascii="Times New Roman" w:hAnsi="Times New Roman" w:cs="Times New Roman"/>
          <w:sz w:val="24"/>
          <w:szCs w:val="24"/>
        </w:rPr>
        <w:t xml:space="preserve"> при интенсивной эксплуатации там, где дороги щедро поливали агрессивными реагентами, кузова начинали гнить уже на второй-третий год эксплуатации! Как оказалось на практике, вытяжная вентиляция кузова с глухими боковыми стеклами, особенно в задней его части, получилась явно недостаточной, из-за чего в жаркое время в салоне стояла невыносимая духота. Вдобавок при частичной загрузке машина с подвеской от «полуторки» достаточно ощутимо козлила, вытрясая из пассажиров всю душу.</w:t>
      </w:r>
      <w:r w:rsidR="00351D60">
        <w:rPr>
          <w:rFonts w:ascii="Times New Roman" w:hAnsi="Times New Roman" w:cs="Times New Roman"/>
          <w:sz w:val="24"/>
          <w:szCs w:val="24"/>
        </w:rPr>
        <w:t xml:space="preserve"> </w:t>
      </w:r>
      <w:r w:rsidR="00351D60" w:rsidRPr="00351D60">
        <w:rPr>
          <w:rFonts w:ascii="Times New Roman" w:hAnsi="Times New Roman" w:cs="Times New Roman"/>
          <w:sz w:val="24"/>
          <w:szCs w:val="24"/>
        </w:rPr>
        <w:t>За десятилетие выпуска первого поколения ГАЗ-3221 этот микроавтобус полностью выполнил возложенную на него задачу, став основным малотоннажным транспортом для перевозки пассажиров. Да, «</w:t>
      </w:r>
      <w:proofErr w:type="spellStart"/>
      <w:r w:rsidR="00351D60" w:rsidRPr="00351D60">
        <w:rPr>
          <w:rFonts w:ascii="Times New Roman" w:hAnsi="Times New Roman" w:cs="Times New Roman"/>
          <w:sz w:val="24"/>
          <w:szCs w:val="24"/>
        </w:rPr>
        <w:t>газельки</w:t>
      </w:r>
      <w:proofErr w:type="spellEnd"/>
      <w:r w:rsidR="00351D60" w:rsidRPr="00351D60">
        <w:rPr>
          <w:rFonts w:ascii="Times New Roman" w:hAnsi="Times New Roman" w:cs="Times New Roman"/>
          <w:sz w:val="24"/>
          <w:szCs w:val="24"/>
        </w:rPr>
        <w:t>» ломались куда чаще и больше импортной техники, они быстро ржавели и регулярно «сыпались», но относительно небогатым российским перевозчикам в тот момент времени нужны были именно такие автомобили. Избавиться от большинства «родовых болячек» микроавтобуса удалось во время серьезной модернизации, после которой машина получила название «Газель Бизнес».</w:t>
      </w:r>
    </w:p>
    <w:p w:rsidR="00D6096D" w:rsidRDefault="00351D60" w:rsidP="00D60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C8C" w:rsidRPr="00D6096D">
        <w:rPr>
          <w:rFonts w:ascii="Times New Roman" w:hAnsi="Times New Roman" w:cs="Times New Roman"/>
          <w:b/>
          <w:sz w:val="24"/>
          <w:szCs w:val="24"/>
        </w:rPr>
        <w:t>ГАЗ-32217</w:t>
      </w:r>
      <w:r w:rsidR="00A87C8C" w:rsidRPr="00D6096D">
        <w:rPr>
          <w:rFonts w:ascii="Times New Roman" w:hAnsi="Times New Roman" w:cs="Times New Roman"/>
          <w:sz w:val="24"/>
          <w:szCs w:val="24"/>
        </w:rPr>
        <w:t xml:space="preserve"> с постоянным полным приводом и двухскатной ошиновкой задних колёс, </w:t>
      </w:r>
      <w:proofErr w:type="gramStart"/>
      <w:r w:rsidR="00A87C8C" w:rsidRPr="00D6096D">
        <w:rPr>
          <w:rFonts w:ascii="Times New Roman" w:hAnsi="Times New Roman" w:cs="Times New Roman"/>
          <w:sz w:val="24"/>
          <w:szCs w:val="24"/>
        </w:rPr>
        <w:t>рассчитанная</w:t>
      </w:r>
      <w:proofErr w:type="gramEnd"/>
      <w:r w:rsidR="00A87C8C" w:rsidRPr="00D6096D">
        <w:rPr>
          <w:rFonts w:ascii="Times New Roman" w:hAnsi="Times New Roman" w:cs="Times New Roman"/>
          <w:sz w:val="24"/>
          <w:szCs w:val="24"/>
        </w:rPr>
        <w:t xml:space="preserve"> на эксплуатацию по дорогам всех категорий включая грунтовые. </w:t>
      </w:r>
    </w:p>
    <w:p w:rsidR="00A87C8C" w:rsidRDefault="00A87C8C" w:rsidP="00D609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096D">
        <w:rPr>
          <w:rFonts w:ascii="Times New Roman" w:hAnsi="Times New Roman" w:cs="Times New Roman"/>
          <w:sz w:val="24"/>
          <w:szCs w:val="24"/>
        </w:rPr>
        <w:t xml:space="preserve">В 2008 году была сертифицирована </w:t>
      </w:r>
      <w:r w:rsidRPr="00D6096D">
        <w:rPr>
          <w:rFonts w:ascii="Times New Roman" w:hAnsi="Times New Roman" w:cs="Times New Roman"/>
          <w:b/>
          <w:sz w:val="24"/>
          <w:szCs w:val="24"/>
        </w:rPr>
        <w:t>школьная версия</w:t>
      </w:r>
      <w:r w:rsidRPr="00D6096D">
        <w:rPr>
          <w:rFonts w:ascii="Times New Roman" w:hAnsi="Times New Roman" w:cs="Times New Roman"/>
          <w:sz w:val="24"/>
          <w:szCs w:val="24"/>
        </w:rPr>
        <w:t xml:space="preserve"> для перевозки 11 детей, оснащенная в соответствии с ГОСТом дополнительным оборудованием: блокировка начала движения при открытой двери, ограничитель скорости 60 км/ч, кнопки сигнализации, громкоговорители, подножка, стеллажи для портфелей и т. д.).</w:t>
      </w:r>
      <w:proofErr w:type="gramEnd"/>
    </w:p>
    <w:p w:rsidR="00D6096D" w:rsidRDefault="00D6096D" w:rsidP="00D60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6D">
        <w:rPr>
          <w:rFonts w:ascii="Times New Roman" w:hAnsi="Times New Roman" w:cs="Times New Roman"/>
          <w:b/>
          <w:sz w:val="24"/>
          <w:szCs w:val="24"/>
        </w:rPr>
        <w:t>ГАЗ-32213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5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микроав</w:t>
      </w:r>
      <w:r w:rsidRPr="00D6096D">
        <w:rPr>
          <w:rFonts w:ascii="Times New Roman" w:hAnsi="Times New Roman" w:cs="Times New Roman"/>
          <w:sz w:val="24"/>
          <w:szCs w:val="24"/>
        </w:rPr>
        <w:t xml:space="preserve">тобус на 13 пассажирских мест. Серийно производится с марта 1996 года. Отличается от базовой версии 3221 планировкой салона с высокими мягкими сиденьями. С 2003 года оснащается модернизированной системой вентиляции и </w:t>
      </w:r>
      <w:proofErr w:type="gramStart"/>
      <w:r w:rsidRPr="00D6096D">
        <w:rPr>
          <w:rFonts w:ascii="Times New Roman" w:hAnsi="Times New Roman" w:cs="Times New Roman"/>
          <w:sz w:val="24"/>
          <w:szCs w:val="24"/>
        </w:rPr>
        <w:t>модернизированным</w:t>
      </w:r>
      <w:proofErr w:type="gramEnd"/>
      <w:r w:rsidRPr="00D6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6D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D6096D">
        <w:rPr>
          <w:rFonts w:ascii="Times New Roman" w:hAnsi="Times New Roman" w:cs="Times New Roman"/>
          <w:sz w:val="24"/>
          <w:szCs w:val="24"/>
        </w:rPr>
        <w:t xml:space="preserve"> салона, а с 2005 года </w:t>
      </w:r>
      <w:r w:rsidR="00CD0595">
        <w:rPr>
          <w:rFonts w:ascii="Times New Roman" w:hAnsi="Times New Roman" w:cs="Times New Roman"/>
          <w:sz w:val="24"/>
          <w:szCs w:val="24"/>
        </w:rPr>
        <w:t>-</w:t>
      </w:r>
      <w:r w:rsidRPr="00D6096D">
        <w:rPr>
          <w:rFonts w:ascii="Times New Roman" w:hAnsi="Times New Roman" w:cs="Times New Roman"/>
          <w:sz w:val="24"/>
          <w:szCs w:val="24"/>
        </w:rPr>
        <w:t xml:space="preserve"> АБС.</w:t>
      </w:r>
      <w:r>
        <w:rPr>
          <w:rFonts w:ascii="Times New Roman" w:hAnsi="Times New Roman" w:cs="Times New Roman"/>
          <w:sz w:val="24"/>
          <w:szCs w:val="24"/>
        </w:rPr>
        <w:t xml:space="preserve"> По желанию заказчика, микроав</w:t>
      </w:r>
      <w:r w:rsidRPr="00D6096D">
        <w:rPr>
          <w:rFonts w:ascii="Times New Roman" w:hAnsi="Times New Roman" w:cs="Times New Roman"/>
          <w:sz w:val="24"/>
          <w:szCs w:val="24"/>
        </w:rPr>
        <w:t xml:space="preserve">тобус может быть оборудован высокой крышей (внутренняя высота салона 185 см). С лета 1996 года выпускается </w:t>
      </w:r>
      <w:proofErr w:type="spellStart"/>
      <w:r w:rsidRPr="00D6096D">
        <w:rPr>
          <w:rFonts w:ascii="Times New Roman" w:hAnsi="Times New Roman" w:cs="Times New Roman"/>
          <w:sz w:val="24"/>
          <w:szCs w:val="24"/>
        </w:rPr>
        <w:t>полноприводная</w:t>
      </w:r>
      <w:proofErr w:type="spellEnd"/>
      <w:r w:rsidRPr="00D6096D">
        <w:rPr>
          <w:rFonts w:ascii="Times New Roman" w:hAnsi="Times New Roman" w:cs="Times New Roman"/>
          <w:sz w:val="24"/>
          <w:szCs w:val="24"/>
        </w:rPr>
        <w:t xml:space="preserve"> модификация </w:t>
      </w:r>
      <w:r w:rsidRPr="00D6096D">
        <w:rPr>
          <w:rFonts w:ascii="Times New Roman" w:hAnsi="Times New Roman" w:cs="Times New Roman"/>
          <w:b/>
          <w:sz w:val="24"/>
          <w:szCs w:val="24"/>
        </w:rPr>
        <w:t>ГАЗ-322137</w:t>
      </w:r>
      <w:r w:rsidRPr="00D6096D">
        <w:rPr>
          <w:rFonts w:ascii="Times New Roman" w:hAnsi="Times New Roman" w:cs="Times New Roman"/>
          <w:sz w:val="24"/>
          <w:szCs w:val="24"/>
        </w:rPr>
        <w:t xml:space="preserve"> с постоянным полным приводом и двухскатной </w:t>
      </w:r>
      <w:r w:rsidRPr="00D6096D">
        <w:rPr>
          <w:rFonts w:ascii="Times New Roman" w:hAnsi="Times New Roman" w:cs="Times New Roman"/>
          <w:sz w:val="24"/>
          <w:szCs w:val="24"/>
        </w:rPr>
        <w:lastRenderedPageBreak/>
        <w:t>ошиновкой задних колес, рассчитана на эксплуатацию по дорогам всех категорий включая грунтовые.</w:t>
      </w:r>
    </w:p>
    <w:p w:rsidR="00D6096D" w:rsidRDefault="00D6096D" w:rsidP="00D60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6D">
        <w:rPr>
          <w:rFonts w:ascii="Times New Roman" w:hAnsi="Times New Roman" w:cs="Times New Roman"/>
          <w:b/>
          <w:sz w:val="24"/>
          <w:szCs w:val="24"/>
        </w:rPr>
        <w:t>ГАЗ-322132</w:t>
      </w:r>
      <w:r w:rsidRPr="00D609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096D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Pr="00D6096D">
        <w:rPr>
          <w:rFonts w:ascii="Times New Roman" w:hAnsi="Times New Roman" w:cs="Times New Roman"/>
          <w:sz w:val="24"/>
          <w:szCs w:val="24"/>
        </w:rPr>
        <w:t xml:space="preserve">» </w:t>
      </w:r>
      <w:r w:rsidR="00CD0595">
        <w:rPr>
          <w:rFonts w:ascii="Times New Roman" w:hAnsi="Times New Roman" w:cs="Times New Roman"/>
          <w:sz w:val="24"/>
          <w:szCs w:val="24"/>
        </w:rPr>
        <w:t>-</w:t>
      </w:r>
      <w:r w:rsidRPr="00D6096D">
        <w:rPr>
          <w:rFonts w:ascii="Times New Roman" w:hAnsi="Times New Roman" w:cs="Times New Roman"/>
          <w:sz w:val="24"/>
          <w:szCs w:val="24"/>
        </w:rPr>
        <w:t xml:space="preserve"> городское маршрутное такси со с</w:t>
      </w:r>
      <w:r>
        <w:rPr>
          <w:rFonts w:ascii="Times New Roman" w:hAnsi="Times New Roman" w:cs="Times New Roman"/>
          <w:sz w:val="24"/>
          <w:szCs w:val="24"/>
        </w:rPr>
        <w:t>движной дверью на базе микроав</w:t>
      </w:r>
      <w:r w:rsidRPr="00D6096D">
        <w:rPr>
          <w:rFonts w:ascii="Times New Roman" w:hAnsi="Times New Roman" w:cs="Times New Roman"/>
          <w:sz w:val="24"/>
          <w:szCs w:val="24"/>
        </w:rPr>
        <w:t xml:space="preserve">тобуса ГАЗ-32213. Серийно производится с августа 1996 года. Отличается от базовой модели планировкой салона, дополнительными усилителями в салоне. С 2005 года все заводские «маршрутки» окрашиваются в специальный цвет («золотой апельсин») и оснащаются модернизированным </w:t>
      </w:r>
      <w:proofErr w:type="spellStart"/>
      <w:r w:rsidRPr="00D6096D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D6096D">
        <w:rPr>
          <w:rFonts w:ascii="Times New Roman" w:hAnsi="Times New Roman" w:cs="Times New Roman"/>
          <w:sz w:val="24"/>
          <w:szCs w:val="24"/>
        </w:rPr>
        <w:t xml:space="preserve"> салона и АБ</w:t>
      </w:r>
      <w:r>
        <w:rPr>
          <w:rFonts w:ascii="Times New Roman" w:hAnsi="Times New Roman" w:cs="Times New Roman"/>
          <w:sz w:val="24"/>
          <w:szCs w:val="24"/>
        </w:rPr>
        <w:t xml:space="preserve">С. По желанию заказчика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микрав</w:t>
      </w:r>
      <w:r w:rsidRPr="00D6096D">
        <w:rPr>
          <w:rFonts w:ascii="Times New Roman" w:hAnsi="Times New Roman" w:cs="Times New Roman"/>
          <w:sz w:val="24"/>
          <w:szCs w:val="24"/>
        </w:rPr>
        <w:t>тобус</w:t>
      </w:r>
      <w:proofErr w:type="spellEnd"/>
      <w:r w:rsidRPr="00D6096D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D6096D">
        <w:rPr>
          <w:rFonts w:ascii="Times New Roman" w:hAnsi="Times New Roman" w:cs="Times New Roman"/>
          <w:sz w:val="24"/>
          <w:szCs w:val="24"/>
        </w:rPr>
        <w:t>оснащён</w:t>
      </w:r>
      <w:proofErr w:type="gramEnd"/>
      <w:r w:rsidRPr="00D6096D">
        <w:rPr>
          <w:rFonts w:ascii="Times New Roman" w:hAnsi="Times New Roman" w:cs="Times New Roman"/>
          <w:sz w:val="24"/>
          <w:szCs w:val="24"/>
        </w:rPr>
        <w:t xml:space="preserve"> высокой крышей и распашной дверью (версия </w:t>
      </w:r>
      <w:r w:rsidRPr="00D6096D">
        <w:rPr>
          <w:rFonts w:ascii="Times New Roman" w:hAnsi="Times New Roman" w:cs="Times New Roman"/>
          <w:b/>
          <w:sz w:val="24"/>
          <w:szCs w:val="24"/>
        </w:rPr>
        <w:t>322133</w:t>
      </w:r>
      <w:r w:rsidRPr="00D6096D">
        <w:rPr>
          <w:rFonts w:ascii="Times New Roman" w:hAnsi="Times New Roman" w:cs="Times New Roman"/>
          <w:sz w:val="24"/>
          <w:szCs w:val="24"/>
        </w:rPr>
        <w:t>). В связи с претензиями властей и общественности к уровню пассивной безопасности «маршрутных такси» «</w:t>
      </w:r>
      <w:proofErr w:type="spellStart"/>
      <w:r w:rsidRPr="00D6096D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Pr="00D6096D">
        <w:rPr>
          <w:rFonts w:ascii="Times New Roman" w:hAnsi="Times New Roman" w:cs="Times New Roman"/>
          <w:sz w:val="24"/>
          <w:szCs w:val="24"/>
        </w:rPr>
        <w:t xml:space="preserve">» заводом-изготовителем разработаны новые модификации: 12-местная </w:t>
      </w:r>
      <w:r w:rsidRPr="00D6096D">
        <w:rPr>
          <w:rFonts w:ascii="Times New Roman" w:hAnsi="Times New Roman" w:cs="Times New Roman"/>
          <w:b/>
          <w:sz w:val="24"/>
          <w:szCs w:val="24"/>
        </w:rPr>
        <w:t>32212</w:t>
      </w:r>
      <w:r w:rsidRPr="00D6096D">
        <w:rPr>
          <w:rFonts w:ascii="Times New Roman" w:hAnsi="Times New Roman" w:cs="Times New Roman"/>
          <w:sz w:val="24"/>
          <w:szCs w:val="24"/>
        </w:rPr>
        <w:t xml:space="preserve"> (для города) и 10-местная </w:t>
      </w:r>
      <w:r w:rsidRPr="00D6096D">
        <w:rPr>
          <w:rFonts w:ascii="Times New Roman" w:hAnsi="Times New Roman" w:cs="Times New Roman"/>
          <w:b/>
          <w:sz w:val="24"/>
          <w:szCs w:val="24"/>
        </w:rPr>
        <w:t>32211</w:t>
      </w:r>
      <w:r w:rsidRPr="00D6096D">
        <w:rPr>
          <w:rFonts w:ascii="Times New Roman" w:hAnsi="Times New Roman" w:cs="Times New Roman"/>
          <w:sz w:val="24"/>
          <w:szCs w:val="24"/>
        </w:rPr>
        <w:t xml:space="preserve"> (для пригородных маршрутов) со всеми местами, оснащёнными инерционными ремнями безопасности, и сдвижной дверью с электроприводом.</w:t>
      </w:r>
    </w:p>
    <w:p w:rsidR="00D6096D" w:rsidRDefault="00D6096D" w:rsidP="00D60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6D">
        <w:rPr>
          <w:rFonts w:ascii="Times New Roman" w:hAnsi="Times New Roman" w:cs="Times New Roman"/>
          <w:b/>
          <w:sz w:val="24"/>
          <w:szCs w:val="24"/>
        </w:rPr>
        <w:t>ГАЗ-32214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5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ав</w:t>
      </w:r>
      <w:r w:rsidRPr="00D6096D">
        <w:rPr>
          <w:rFonts w:ascii="Times New Roman" w:hAnsi="Times New Roman" w:cs="Times New Roman"/>
          <w:sz w:val="24"/>
          <w:szCs w:val="24"/>
        </w:rPr>
        <w:t>томобиль скорой помощи на базе фургона ГАЗ-2705. Серийно производится с июля 1996 года. Дооборудование медицинских версий «Газели» производит нижегородская фирма «</w:t>
      </w:r>
      <w:proofErr w:type="spellStart"/>
      <w:r w:rsidRPr="00D6096D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D6096D">
        <w:rPr>
          <w:rFonts w:ascii="Times New Roman" w:hAnsi="Times New Roman" w:cs="Times New Roman"/>
          <w:sz w:val="24"/>
          <w:szCs w:val="24"/>
        </w:rPr>
        <w:t>-НН».</w:t>
      </w:r>
    </w:p>
    <w:p w:rsidR="00D6096D" w:rsidRDefault="00D6096D" w:rsidP="00D60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1995</w:t>
      </w:r>
      <w:r w:rsidR="00CD05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2007 годах Семёновским ав</w:t>
      </w:r>
      <w:r w:rsidRPr="00D6096D">
        <w:rPr>
          <w:rFonts w:ascii="Times New Roman" w:hAnsi="Times New Roman" w:cs="Times New Roman"/>
          <w:sz w:val="24"/>
          <w:szCs w:val="24"/>
        </w:rPr>
        <w:t>торемонтным заводом (</w:t>
      </w:r>
      <w:proofErr w:type="spellStart"/>
      <w:r w:rsidRPr="00D6096D">
        <w:rPr>
          <w:rFonts w:ascii="Times New Roman" w:hAnsi="Times New Roman" w:cs="Times New Roman"/>
          <w:sz w:val="24"/>
          <w:szCs w:val="24"/>
        </w:rPr>
        <w:t>СемАР</w:t>
      </w:r>
      <w:proofErr w:type="spellEnd"/>
      <w:r w:rsidRPr="00D6096D">
        <w:rPr>
          <w:rFonts w:ascii="Times New Roman" w:hAnsi="Times New Roman" w:cs="Times New Roman"/>
          <w:sz w:val="24"/>
          <w:szCs w:val="24"/>
        </w:rPr>
        <w:t>) на базе Газели производилось семейст</w:t>
      </w:r>
      <w:r w:rsidR="007F72DA">
        <w:rPr>
          <w:rFonts w:ascii="Times New Roman" w:hAnsi="Times New Roman" w:cs="Times New Roman"/>
          <w:sz w:val="24"/>
          <w:szCs w:val="24"/>
        </w:rPr>
        <w:t>во развозных фургонов и микроав</w:t>
      </w:r>
      <w:r w:rsidRPr="00D6096D">
        <w:rPr>
          <w:rFonts w:ascii="Times New Roman" w:hAnsi="Times New Roman" w:cs="Times New Roman"/>
          <w:sz w:val="24"/>
          <w:szCs w:val="24"/>
        </w:rPr>
        <w:t xml:space="preserve">тобусов </w:t>
      </w:r>
      <w:r w:rsidRPr="007F72DA">
        <w:rPr>
          <w:rFonts w:ascii="Times New Roman" w:hAnsi="Times New Roman" w:cs="Times New Roman"/>
          <w:b/>
          <w:sz w:val="24"/>
          <w:szCs w:val="24"/>
        </w:rPr>
        <w:t>СемАР-3234</w:t>
      </w:r>
      <w:r w:rsidRPr="00D6096D">
        <w:rPr>
          <w:rFonts w:ascii="Times New Roman" w:hAnsi="Times New Roman" w:cs="Times New Roman"/>
          <w:sz w:val="24"/>
          <w:szCs w:val="24"/>
        </w:rPr>
        <w:t>. В семейство также в</w:t>
      </w:r>
      <w:r w:rsidR="007F72DA">
        <w:rPr>
          <w:rFonts w:ascii="Times New Roman" w:hAnsi="Times New Roman" w:cs="Times New Roman"/>
          <w:sz w:val="24"/>
          <w:szCs w:val="24"/>
        </w:rPr>
        <w:t xml:space="preserve">ходили школьный и социальный автобусы, </w:t>
      </w:r>
      <w:r w:rsidRPr="00D6096D">
        <w:rPr>
          <w:rFonts w:ascii="Times New Roman" w:hAnsi="Times New Roman" w:cs="Times New Roman"/>
          <w:sz w:val="24"/>
          <w:szCs w:val="24"/>
        </w:rPr>
        <w:t xml:space="preserve">в том числе и в версии 4х4, катафалк и </w:t>
      </w:r>
      <w:proofErr w:type="spellStart"/>
      <w:r w:rsidRPr="00D6096D">
        <w:rPr>
          <w:rFonts w:ascii="Times New Roman" w:hAnsi="Times New Roman" w:cs="Times New Roman"/>
          <w:sz w:val="24"/>
          <w:szCs w:val="24"/>
        </w:rPr>
        <w:t>реанимобиль</w:t>
      </w:r>
      <w:proofErr w:type="spellEnd"/>
      <w:r w:rsidRPr="00D6096D">
        <w:rPr>
          <w:rFonts w:ascii="Times New Roman" w:hAnsi="Times New Roman" w:cs="Times New Roman"/>
          <w:sz w:val="24"/>
          <w:szCs w:val="24"/>
        </w:rPr>
        <w:t xml:space="preserve"> (дооборудован фирмой «</w:t>
      </w:r>
      <w:proofErr w:type="spellStart"/>
      <w:r w:rsidRPr="00D6096D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D6096D">
        <w:rPr>
          <w:rFonts w:ascii="Times New Roman" w:hAnsi="Times New Roman" w:cs="Times New Roman"/>
          <w:sz w:val="24"/>
          <w:szCs w:val="24"/>
        </w:rPr>
        <w:t>-НН»). Именно семейство СемАР-3234 было самым массовым среди моделей на базе Газели изготовлявшихся сторонними производителями.</w:t>
      </w:r>
    </w:p>
    <w:p w:rsidR="00DA5AA1" w:rsidRDefault="00DA5AA1" w:rsidP="00D60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622" w:rsidRPr="005C0622" w:rsidRDefault="005C0622" w:rsidP="005C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модели ГАЗ-3221 (ГАЗ-3221, ГАЗ-32213)</w:t>
      </w:r>
    </w:p>
    <w:p w:rsidR="007F72DA" w:rsidRPr="007F72DA" w:rsidRDefault="007F72DA" w:rsidP="005C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Внутренние размеры грузового отсека, </w:t>
      </w:r>
      <w:proofErr w:type="gramStart"/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</w:t>
      </w:r>
      <w:proofErr w:type="gramEnd"/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Длина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3214 Ширина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1719 Высота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1515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 снаряженного автомобиля,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переднюю ось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1050 на заднюю ось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Полная масса автомобиля, кг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переднюю ось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 на заднюю ось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 </w:t>
      </w:r>
    </w:p>
    <w:p w:rsidR="007F72DA" w:rsidRPr="007F72DA" w:rsidRDefault="007F72DA" w:rsidP="005C06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Двигатели</w:t>
      </w:r>
    </w:p>
    <w:p w:rsidR="007F72DA" w:rsidRPr="007F72DA" w:rsidRDefault="007F72DA" w:rsidP="005C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ГАЗ-560 (STEYR M14):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дизельный, рядный, 4-цилиндровый, с 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микропроцессорной системой управления подачей топлива 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дизельное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объём, л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2,134 Степень сжатия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20,5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мощность при 3800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(кВт)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момент при 2300 об/мин, 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кгс·м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20,4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ЗМЗ-4025.10: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бензиновый, карбюраторный, рядный, 4-цилиндровый, 4-тактный, 8-клапанный 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бензин А-76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объём, л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2,445 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6,7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зажигания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бесконтактная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мощность при 4500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(кВт)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момент при 2500 об/мин, 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кгс·м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17,6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ЗМЗ-4026.10: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бензиновый, карбюраторный, рядный, 4-цилиндровый, 4-тактный, 8-клапанный 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бензин А-92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объём, л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2,445 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8,2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зажигания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бесконтактная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мощность при 4500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(кВт)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момент при 2500 об/мин, 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кгс·м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18,6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ЗМЗ-4061.10: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бензиновый, карбюраторный, рядный, 4-цилиндровый, 4-тактный, 16-клапанный 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бензин А-76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объём, л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 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зажигания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микропроцессорная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Номинальная мощность при 4500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(кВт)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момент при 2500 об/мин, 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кгс·м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18,5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ЗМЗ-4063.10: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бензиновый, карбюраторный, рядный, 4-цилиндровый, 4-тактный, 16-клапанный 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бензин А-92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объём, л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 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622"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9,5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зажигания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микропроцессорная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мощность при 4500 об/мин, 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(кВт)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момент при 2500 об/мин, 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кгс·м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19,5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передач: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пятиступенчатая, </w:t>
      </w:r>
      <w:proofErr w:type="spell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трёхвальная</w:t>
      </w:r>
      <w:proofErr w:type="spell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синхронизированная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Передаточные числа: I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4,05; II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2,34; III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1,395; IV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1,0; V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0,849; 3X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3,51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Сцепление: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однодисковое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сухое, фрикционное, привод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гидравлический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передача: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гипоидная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Передаточное число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5,125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Эксплуатационные показатели: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Максимальная скорость,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 топлива при 60 км/ч, л/100 км (по ГОСТ 20306-90)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11,5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разгона до 60 км/ч, с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17(14)*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мест (грузоподъемность)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(1350)**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Колесная формула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4x2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Минимальный радиус поворота по оси следа внешнего переднего колеса,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5,5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колеи передних / задних колес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1700 / 1560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Шины: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175R16C или 185R16C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Подвеска колёс: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Передних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зависимая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двух продольных полуэллиптических рессорах с гидравлическими телескопическими амортизаторами.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Задних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зависимая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двух продольных полуэллиптических рессорах с дополнительными рессорами со стабилизатором поперечной устойчивости***, с гидравлическими телескопическими амортизаторами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Тормозные системы: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Двухконтурная, с гидравлическим приводом и вакуумным усилителем, передние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дисковые, задние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барабанные.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Запасная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контур рабочей тормозной системы.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Стояночная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торсовым приводом, действует на механизме задних тормозов.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управление: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рулевой механизм типа "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винт-шариковая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гайка"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В скобках приведены данные для двигателей ЗМЗ-4061.10 и ЗМЗ-4063.10.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 В микроавтобусах </w:t>
      </w:r>
      <w:r w:rsidR="00CD0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мест (при двойном/одинарном пассажирском месте в первом ряду сидений)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</w:t>
      </w:r>
      <w:proofErr w:type="gramStart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F7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станавливается по заказу. На автомобилях с колесной формулой 4x4 не устанавливается.</w:t>
      </w:r>
    </w:p>
    <w:p w:rsidR="007F72DA" w:rsidRPr="007F72DA" w:rsidRDefault="007F72DA" w:rsidP="007F7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DA" w:rsidRPr="00CD0595" w:rsidRDefault="00CD0595" w:rsidP="00CD0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95">
        <w:rPr>
          <w:rFonts w:ascii="Times New Roman" w:hAnsi="Times New Roman" w:cs="Times New Roman"/>
          <w:b/>
          <w:sz w:val="24"/>
          <w:szCs w:val="24"/>
        </w:rPr>
        <w:t>Модификации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6"/>
        <w:gridCol w:w="1364"/>
        <w:gridCol w:w="7116"/>
      </w:tblGrid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3221-14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8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70л, </w:t>
            </w:r>
            <w:proofErr w:type="spell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</w:t>
            </w:r>
            <w:proofErr w:type="spell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32213-14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13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322132-14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 13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32217-14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автобус, 8 мест. 4*4 бак 70л, </w:t>
            </w:r>
            <w:proofErr w:type="spell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</w:t>
            </w:r>
            <w:proofErr w:type="spell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322173-14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13 мест. 4*4 бак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3221-18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автобус, 8 мест. ГУР бак 70л, </w:t>
            </w:r>
            <w:proofErr w:type="spell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</w:t>
            </w:r>
            <w:proofErr w:type="spell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32213-18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13 мест. ГУР бак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322173-18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13 мест. 4*4 ГУР бак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3221-24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ЗМЗ-4026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8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70л, </w:t>
            </w:r>
            <w:proofErr w:type="spell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</w:t>
            </w:r>
            <w:proofErr w:type="spell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32213-24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ЗМЗ-4026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13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322132-24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ЗМЗ-4026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 13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32217-24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ЗМЗ-4026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автобус, 8 мест. 4*4 бак 70л, </w:t>
            </w:r>
            <w:proofErr w:type="spell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</w:t>
            </w:r>
            <w:proofErr w:type="spell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322173-24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ЗМЗ-4026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13 мест. 4*4 бак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3221-90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8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70л, </w:t>
            </w:r>
            <w:proofErr w:type="spell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</w:t>
            </w:r>
            <w:proofErr w:type="spell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подножка, распашная дверь, сборка ЗАМС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32213-90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13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70л, подножка, распашная дверь, сборка ЗАМС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322131-90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 15 мест. ГУР бак 70л, подножка, сборка ЗАМС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322133-90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13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70л, подножка, высокая крыша, распашная дверь, сборка ЗАМС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322133-91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 13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70л, подножка, высокая крыша, распашная дверь, сборка ЗАМС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3221-111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ГАЗ-560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автобус, 8 мест. ГУР бак 70л, </w:t>
            </w:r>
            <w:proofErr w:type="spell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</w:t>
            </w:r>
            <w:proofErr w:type="spell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32213-111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ГАЗ-560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13 мест. ГУР бак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32217-111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ГАЗ-560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автобус, 8 мест. 4*4 ГУР бак 70л, </w:t>
            </w:r>
            <w:proofErr w:type="spell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</w:t>
            </w:r>
            <w:proofErr w:type="spell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322173-111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ГАЗ-560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13 мест. 4*4 ГУР бак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322132-113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ГАЗ-560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 13 мест. ГУР бак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322132-114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ГАЗ-560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 13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3221-119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ГАЗ-560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автобус, 8 мест. ГУР бак 70л, </w:t>
            </w:r>
            <w:proofErr w:type="spell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</w:t>
            </w:r>
            <w:proofErr w:type="spell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подножка, охладитель воздуха с кожухом, электрон. блок управ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двигателем, стабилизатор.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32213-119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ГАЗ-560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13 мест. ГУР бак 70л, подножка, охладитель воздуха с кожухом, электрон. блок управ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двигателем, стабилизатор.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3221-224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УМЗ-4215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8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70л, </w:t>
            </w:r>
            <w:proofErr w:type="spell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</w:t>
            </w:r>
            <w:proofErr w:type="spell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32213-224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УМЗ-4215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13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322132-224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УМЗ-4215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 13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322132-414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ЗМЗ-40522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 13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70л, </w:t>
            </w:r>
            <w:proofErr w:type="spell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каталит</w:t>
            </w:r>
            <w:proofErr w:type="spell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нейтрализатор, адсорбер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3221-415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ЗМЗ-40522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8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70л, </w:t>
            </w:r>
            <w:proofErr w:type="spell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подлок</w:t>
            </w:r>
            <w:proofErr w:type="spell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32213-415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ЗМЗ-40522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13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70л, подножка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322132-415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ЗМЗ-40522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 13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/бак 70л.</w:t>
            </w:r>
          </w:p>
        </w:tc>
      </w:tr>
      <w:tr w:rsidR="00CD0595" w:rsidRPr="00CD0595" w:rsidTr="00DA5AA1"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322131-7090</w:t>
            </w:r>
          </w:p>
        </w:tc>
        <w:tc>
          <w:tcPr>
            <w:tcW w:w="0" w:type="auto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ЗМЗ-4063</w:t>
            </w:r>
          </w:p>
        </w:tc>
        <w:tc>
          <w:tcPr>
            <w:tcW w:w="7116" w:type="dxa"/>
            <w:hideMark/>
          </w:tcPr>
          <w:p w:rsidR="00CD0595" w:rsidRPr="00CD0595" w:rsidRDefault="00CD0595" w:rsidP="00C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 15 мест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70л, подножка, высокая крыша, распашная дверь, сборка ЗАМС</w:t>
            </w:r>
          </w:p>
        </w:tc>
      </w:tr>
    </w:tbl>
    <w:p w:rsidR="00CD0595" w:rsidRDefault="00CD0595" w:rsidP="00CD0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AA1" w:rsidRPr="00D6096D" w:rsidRDefault="00DA5AA1" w:rsidP="00CD0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396E51D" wp14:editId="1EE0337F">
            <wp:simplePos x="0" y="0"/>
            <wp:positionH relativeFrom="margin">
              <wp:posOffset>794385</wp:posOffset>
            </wp:positionH>
            <wp:positionV relativeFrom="margin">
              <wp:posOffset>6231890</wp:posOffset>
            </wp:positionV>
            <wp:extent cx="4953000" cy="3337560"/>
            <wp:effectExtent l="0" t="0" r="0" b="0"/>
            <wp:wrapSquare wrapText="bothSides"/>
            <wp:docPr id="3" name="Рисунок 3" descr="http://www.autoopt.ru/acat/info/gaz/gaz-3221(2006)/images/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utoopt.ru/acat/info/gaz/gaz-3221(2006)/images/razm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A5AA1" w:rsidRPr="00D6096D" w:rsidSect="005C062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21"/>
    <w:rsid w:val="000E5ABB"/>
    <w:rsid w:val="00351D60"/>
    <w:rsid w:val="003E70DF"/>
    <w:rsid w:val="0052150E"/>
    <w:rsid w:val="005C0622"/>
    <w:rsid w:val="005C1B75"/>
    <w:rsid w:val="00676021"/>
    <w:rsid w:val="007F72DA"/>
    <w:rsid w:val="00A87C8C"/>
    <w:rsid w:val="00AE19A2"/>
    <w:rsid w:val="00CD0595"/>
    <w:rsid w:val="00D6096D"/>
    <w:rsid w:val="00DA5AA1"/>
    <w:rsid w:val="00E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F7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7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72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F7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7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72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2019-02-22T13:33:00Z</dcterms:created>
  <dcterms:modified xsi:type="dcterms:W3CDTF">2019-02-22T16:33:00Z</dcterms:modified>
</cp:coreProperties>
</file>