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13" w:rsidRPr="00457213" w:rsidRDefault="00457213" w:rsidP="00457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ГАЗ-2705 </w:t>
      </w:r>
      <w:proofErr w:type="spellStart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</w:t>
      </w:r>
      <w:proofErr w:type="spellEnd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ФГУП "Главный центр специальной связи" 4х2  4-х </w:t>
      </w:r>
      <w:proofErr w:type="spellStart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дверный</w:t>
      </w:r>
      <w:proofErr w:type="spellEnd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заднеприводный</w:t>
      </w:r>
      <w:proofErr w:type="spellEnd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грузопассажирский фургон </w:t>
      </w:r>
      <w:proofErr w:type="spellStart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0.95 </w:t>
      </w:r>
      <w:proofErr w:type="spellStart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6 м3, мест 7, снаряжённый вес 2.09 </w:t>
      </w:r>
      <w:proofErr w:type="spellStart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3.5 </w:t>
      </w:r>
      <w:proofErr w:type="spellStart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 90-110 </w:t>
      </w:r>
      <w:proofErr w:type="spellStart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45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115 км/час, 2003-10 г.</w:t>
      </w:r>
    </w:p>
    <w:p w:rsidR="00457213" w:rsidRDefault="00457213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13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BD9114" wp14:editId="377383A2">
            <wp:simplePos x="0" y="0"/>
            <wp:positionH relativeFrom="margin">
              <wp:posOffset>836295</wp:posOffset>
            </wp:positionH>
            <wp:positionV relativeFrom="margin">
              <wp:posOffset>1026160</wp:posOffset>
            </wp:positionV>
            <wp:extent cx="5352415" cy="360553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FF" w:rsidRDefault="00BB2219" w:rsidP="004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9D9" w:rsidRPr="003F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ФГУП «Главный центр специальной связи», сокращенно ФГУП ГЦСС </w:t>
      </w:r>
      <w:r w:rsidR="003F69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69D9" w:rsidRPr="003F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федеральное государственное унитарное предприятие</w:t>
      </w:r>
      <w:r w:rsidR="003F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F69D9" w:rsidRPr="003F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фельдъегерская служба в структуре </w:t>
      </w:r>
      <w:proofErr w:type="spellStart"/>
      <w:r w:rsidR="003F69D9" w:rsidRPr="003F6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Россвязи</w:t>
      </w:r>
      <w:proofErr w:type="spellEnd"/>
      <w:r w:rsidR="003F69D9" w:rsidRPr="003F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Занимается доставкой секретных и ценных отправлений, наркотических средств, оружия и опасных грузов, наличных денег. </w:t>
      </w:r>
      <w:r w:rsidR="0047608F" w:rsidRPr="0047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«Спецсвязь» </w:t>
      </w:r>
      <w:r w:rsidR="004760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608F" w:rsidRPr="0047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преемник службы специальной связи Народного комиссариата связи, выделенной из фельдъегерской связи НКВД СССР в 1939 году. </w:t>
      </w:r>
      <w:r w:rsidR="00A334D2" w:rsidRPr="00A33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1988 Московский почтамт специальной связи был преобразован в Главный Центр Специальной Связи, под управление которого перешли</w:t>
      </w:r>
      <w:r w:rsidR="00A3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остальные подразделения</w:t>
      </w:r>
      <w:proofErr w:type="gramStart"/>
      <w:r w:rsidR="00A33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3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7608F" w:rsidRPr="004760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атой постановки на учёт в единый государственный реестр юридических лиц является 28 декабря 1991 года.</w:t>
      </w:r>
      <w:r w:rsidR="00A3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08F" w:rsidRPr="0047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ФГУП ГЦСС работает с крупными компаниями и государственными учреждениями. Правовой статус организации делает её единственным перевозчиком определённых видов грузов. «Спецсвязь» занимает значительную долю рынка услуг по доставке наличных денежных сре</w:t>
      </w:r>
      <w:proofErr w:type="gramStart"/>
      <w:r w:rsidR="0047608F" w:rsidRPr="0047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="0047608F" w:rsidRPr="0047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егионах страны. С 2013 года компания предоставляет услуги </w:t>
      </w:r>
      <w:proofErr w:type="gramStart"/>
      <w:r w:rsidR="0047608F" w:rsidRPr="004760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экспресс-доставки</w:t>
      </w:r>
      <w:proofErr w:type="gramEnd"/>
      <w:r w:rsidR="0047608F" w:rsidRPr="0047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брендом «Спецсвязь-экспресс».</w:t>
      </w:r>
      <w:r w:rsidR="00A3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4D2" w:rsidRPr="00A33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грузов обеспечивается вооруженной охраной и специальной упаковкой, исключающей доступ к отправлениям и их подмену.</w:t>
      </w:r>
    </w:p>
    <w:p w:rsidR="00BB2219" w:rsidRDefault="00A334D2" w:rsidP="00DE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ФГУП ГЦСС обладает развитой филиальной сетью, в которой состоит более семидесяти управлений, а также более ста восьмидесяти отделений с пунктами приема по территории всего государства. Транспортирование корреспонденции и грузов осуществляется ФГУП ГЦСС при помощи собственного автотранспорта. В их числе имеются и бронированные </w:t>
      </w:r>
      <w:proofErr w:type="spellStart"/>
      <w:r w:rsidRPr="00A33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спецавтомобили</w:t>
      </w:r>
      <w:proofErr w:type="spellEnd"/>
      <w:r w:rsidRPr="00A3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поддержанием определенного температурного режима. В настоящее время на обслуживании ФГУП ГЦСС находятся более тысячи двухсот </w:t>
      </w:r>
      <w:proofErr w:type="spellStart"/>
      <w:r w:rsidRPr="00A33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спецмаршрутов</w:t>
      </w:r>
      <w:proofErr w:type="spellEnd"/>
      <w:r w:rsidRPr="00A33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автомобили службы располагают отличительной раскраской. Это включает в себя наличие темно-синего фона на автомобилях, в которых имеются белые вертикальные полосы на капотах, а также горизонтальные по сторонам. У всех автомобилей имеются наклейки, на которых изображена эмблема службы, а также логотип «Спецсвязь Экспресс».</w:t>
      </w:r>
    </w:p>
    <w:p w:rsidR="00BB2219" w:rsidRDefault="00BB2219" w:rsidP="00DE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9" w:rsidRPr="00BB2219" w:rsidRDefault="00BB2219" w:rsidP="00BB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 ГА3-2705</w:t>
      </w:r>
    </w:p>
    <w:p w:rsidR="00113A24" w:rsidRDefault="00BB2219" w:rsidP="00DE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13A24"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ГАЗ-2705 – </w:t>
      </w:r>
      <w:r w:rsid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A24"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 малотоннажных грузовых и грузопассажирских автомобилей-фургонов с цельнометаллическим кузовом и рамным шасси. Серийное производство этих машин стартовало на Горьковском автозаводе в декабре 1995 года, через полтора года после начала выпуска грузовиков «</w:t>
      </w:r>
      <w:proofErr w:type="spellStart"/>
      <w:r w:rsidR="00113A24"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="00113A24"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Штатная грузоподъёмность цельно</w:t>
      </w:r>
      <w:r w:rsid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металлических фургонов ГА3-2705</w:t>
      </w:r>
      <w:r w:rsidR="00113A24"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1350 кг в грузовом варианте (при двух пассажирских местах): 950 кг – в грузопассажирском варианте (6 пассажирских мест). </w:t>
      </w:r>
      <w:r w:rsid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A24" w:rsidRDefault="00113A24" w:rsidP="00DE34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Фургон имеет небольшую грузоподъемность, что позволяет работать на нём в центральных районах городов, а для управления такой грузовой машиной достаточно «легковой» категории «В». На «</w:t>
      </w:r>
      <w:proofErr w:type="spellStart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распространяется действие знака ПДД 3.4 «Движение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грузового транспорта запрещено». </w:t>
      </w:r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«ГА3ель» относятся к классу N1 (М</w:t>
      </w:r>
      <w:proofErr w:type="gramStart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разрешённой максимальной массой, не превышающей 3500 килограммов. Кроме двух дверей кабины, автомобиль оснащён двумя грузовыми дверьми — боковой сдвижной дверью-купе и задней двухстворчатой распашной, открывающейся на 180 градусов.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End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перевозить одновременно и небольшую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пассажиров</w:t>
      </w:r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партию груза, оптимальным вариантом стали груз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опассажирские ГА3-2705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</w:t>
      </w:r>
      <w:proofErr w:type="spellEnd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Цельнометаллический отсек фургона хорошо защищает груз от загрязнений, пыли и негативных климатических условий. Эти грузовики продемонстрировали хорошую адаптацию к нелёгким условиям неидеальных отечественных дорог и достойную выносливость.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A24" w:rsidRDefault="00113A24" w:rsidP="00DE34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цельнометаллические фургоны «ГА3ель» получили скромный экстерьер и интерьер салона – с простыми прямоугольной оптикой, решёткой радиатора и боковыми зеркалами, оставлявшими существенные «мёртвые зоны»; угловатой приборной панелью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отделкой салона</w:t>
      </w:r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эконом-класса.</w:t>
      </w:r>
      <w:proofErr w:type="gramEnd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2003 году был произведён </w:t>
      </w:r>
      <w:proofErr w:type="spellStart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</w:t>
      </w:r>
      <w:proofErr w:type="spellEnd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семейства «ГА3ель». Новые машины </w:t>
      </w:r>
      <w:r w:rsidR="00975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отличались внешне</w:t>
      </w:r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оперением, решёткой радиатора, бампером и </w:t>
      </w:r>
      <w:r w:rsidR="0097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светотехникой.</w:t>
      </w:r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Боковые зеркала заднего вида стали увеличенными, дополненными интегрированными повторителями поворотов. С февраля 2010 года началось производство улучшенной версии автомобиля, под названием «ГА3ель Бизнес» (второй </w:t>
      </w:r>
      <w:proofErr w:type="spellStart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</w:t>
      </w:r>
      <w:proofErr w:type="spellEnd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«ГА3елей»). Количество модификаций ГА3-2705/</w:t>
      </w:r>
      <w:bookmarkStart w:id="0" w:name="_GoBack"/>
      <w:bookmarkEnd w:id="0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«ГА3ель Бизнес» – десять: грузовые и грузопассажирские; с бензиновыми, дизельными и газовыми двигателями. В грузовой версии фургона </w:t>
      </w:r>
      <w:proofErr w:type="gramStart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лишён</w:t>
      </w:r>
      <w:proofErr w:type="gramEnd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остекления. Дополнительные смотровые боковые окна устанавливаются только на грузопассажирские версии «</w:t>
      </w:r>
      <w:proofErr w:type="spellStart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</w:t>
      </w:r>
      <w:proofErr w:type="spellEnd"/>
      <w:r w:rsidRPr="00113A2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для пассажиров второго ряда кресел. Грузопассажирский вариант, который по базовому отраслевому индексу не отличается от фургона, оснащён дополнительным сиденьем для четверых пассажиров и сплошной перегородкой, отделяющей кабину от грузового отсека. Среди необычных модификаций данного семейства – фургон повышенной проходимости ГА3-27057, а также варианты ГА3-2705-90 и ГА3-27057-90: с надставной пластиковой крышей, увеличивающей внутреннюю высоту грузового отсека со 1515 до 1850 мм и его полезный объём с 9-ти м³ до 11-ти м³.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B69" w:rsidRDefault="00975B69" w:rsidP="00DE34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базовой версии ГА3-2705 было разработано множество спецмашин для различных узкоспециализированных целей (инкассаторские бронеавтомобили, машины «Скорой помощи» и </w:t>
      </w:r>
      <w:proofErr w:type="spellStart"/>
      <w:r w:rsidRPr="00975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реанимобили</w:t>
      </w:r>
      <w:proofErr w:type="spellEnd"/>
      <w:r w:rsidRPr="0097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5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автолаборатории</w:t>
      </w:r>
      <w:proofErr w:type="spellEnd"/>
      <w:r w:rsidRPr="0097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 w:rsidR="00457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201З года начался выпуск грузовых машин «ГА3ель» нового поколения: «ГА3ель-Next». Автомобиль унаследовал от «классической» «</w:t>
      </w:r>
      <w:proofErr w:type="spellStart"/>
      <w:r w:rsidRPr="00975B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Pr="00975B6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раму, коробку передач и задний мост. Классическое семейство «</w:t>
      </w:r>
      <w:proofErr w:type="spellStart"/>
      <w:r w:rsidRPr="00975B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975B6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также осталось в производственной программе Горьковского автозавода, и после выхода нового семейства «</w:t>
      </w:r>
      <w:proofErr w:type="spellStart"/>
      <w:r w:rsidRPr="00975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Pr="00975B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получив ряд усовершенствований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B69" w:rsidRDefault="00975B69" w:rsidP="00DE34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5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Технические данные и характеристики автомобилей</w:t>
      </w:r>
    </w:p>
    <w:p w:rsidR="00DE348F" w:rsidRPr="00975B69" w:rsidRDefault="00DE348F" w:rsidP="00DE34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07"/>
        <w:gridCol w:w="2950"/>
        <w:gridCol w:w="895"/>
        <w:gridCol w:w="993"/>
        <w:gridCol w:w="993"/>
      </w:tblGrid>
      <w:tr w:rsidR="00975B69" w:rsidRPr="00975B69" w:rsidTr="00975B69">
        <w:tc>
          <w:tcPr>
            <w:tcW w:w="0" w:type="auto"/>
            <w:vMerge w:val="restart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gridSpan w:val="4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автомобиля</w:t>
            </w:r>
          </w:p>
        </w:tc>
      </w:tr>
      <w:tr w:rsidR="00975B69" w:rsidRPr="00975B69" w:rsidTr="00975B69">
        <w:trPr>
          <w:trHeight w:val="510"/>
        </w:trPr>
        <w:tc>
          <w:tcPr>
            <w:tcW w:w="0" w:type="auto"/>
            <w:vMerge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5B69" w:rsidRPr="00975B69" w:rsidRDefault="00457213" w:rsidP="00457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ГАЗ-2705, ГАЗ-2705 </w:t>
            </w:r>
            <w:proofErr w:type="spellStart"/>
            <w:r w:rsidR="00975B69"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ГАЗ-3221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ГАЗ-32212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ГАЗ-32213</w:t>
            </w:r>
          </w:p>
        </w:tc>
      </w:tr>
      <w:tr w:rsidR="00975B69" w:rsidRPr="00975B69" w:rsidTr="00975B69">
        <w:tc>
          <w:tcPr>
            <w:tcW w:w="0" w:type="auto"/>
            <w:gridSpan w:val="5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данные</w:t>
            </w:r>
          </w:p>
        </w:tc>
      </w:tr>
      <w:tr w:rsidR="00975B69" w:rsidRPr="00975B69" w:rsidTr="00975B69">
        <w:trPr>
          <w:trHeight w:val="510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автомобиля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Цельнометаллический автофургон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масса*,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2000    2090**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 колес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 (между серединами сдвоенных шин),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(под картером заднего моста при полной массе),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 по колее наружного переднего колеса,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автомобиля на горизонтальном участке ровного шоссе, км/ч 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0F4051" w:rsidRPr="00975B69" w:rsidTr="00B837C2">
        <w:trPr>
          <w:trHeight w:val="570"/>
        </w:trPr>
        <w:tc>
          <w:tcPr>
            <w:tcW w:w="0" w:type="auto"/>
            <w:gridSpan w:val="5"/>
            <w:hideMark/>
          </w:tcPr>
          <w:p w:rsidR="000F4051" w:rsidRDefault="000F4051" w:rsidP="000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по ГОСТ 20306-90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движении с постоянной скоростью,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км:</w:t>
            </w:r>
          </w:p>
          <w:p w:rsidR="000F4051" w:rsidRPr="00975B69" w:rsidRDefault="000F4051" w:rsidP="000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автомобиля с двигателями УМЗ-</w:t>
            </w: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4215, ЗМЗ-4025, -4026: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60 км/ч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80 км/ч 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F4051" w:rsidRPr="00975B69" w:rsidTr="0013753C">
        <w:trPr>
          <w:trHeight w:val="255"/>
        </w:trPr>
        <w:tc>
          <w:tcPr>
            <w:tcW w:w="0" w:type="auto"/>
            <w:gridSpan w:val="5"/>
            <w:hideMark/>
          </w:tcPr>
          <w:p w:rsidR="000F4051" w:rsidRPr="00975B69" w:rsidRDefault="000F4051" w:rsidP="000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автомобилей с двигателями УМЗ-4061, -4063: 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60 км/ч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80 км/ч 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свеса (с нагрузкой), град: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F4051" w:rsidRPr="00975B69" w:rsidTr="007664DA">
        <w:trPr>
          <w:trHeight w:val="255"/>
        </w:trPr>
        <w:tc>
          <w:tcPr>
            <w:tcW w:w="0" w:type="auto"/>
            <w:gridSpan w:val="5"/>
            <w:hideMark/>
          </w:tcPr>
          <w:p w:rsidR="000F4051" w:rsidRPr="00975B69" w:rsidRDefault="000F4051" w:rsidP="000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подъем, преодолеваемый автомобилем с полной нагрузкой,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 фургона,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5B69" w:rsidRPr="00975B69" w:rsidTr="00975B69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грузового салона фургона, мм3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9/6**</w:t>
            </w:r>
          </w:p>
        </w:tc>
        <w:tc>
          <w:tcPr>
            <w:tcW w:w="0" w:type="auto"/>
            <w:gridSpan w:val="3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5B69" w:rsidRPr="00975B69" w:rsidTr="00975B69">
        <w:tc>
          <w:tcPr>
            <w:tcW w:w="0" w:type="auto"/>
            <w:gridSpan w:val="5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Полная масса автобусов указана с учетом посадки водителя и пассажиров по количеству установленных сидений.</w:t>
            </w:r>
          </w:p>
        </w:tc>
      </w:tr>
      <w:tr w:rsidR="00975B69" w:rsidRPr="00975B69" w:rsidTr="00975B69">
        <w:tc>
          <w:tcPr>
            <w:tcW w:w="0" w:type="auto"/>
            <w:gridSpan w:val="5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Для ГАЗ-2705 &lt;</w:t>
            </w:r>
            <w:proofErr w:type="spell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&gt;.</w:t>
            </w:r>
          </w:p>
        </w:tc>
      </w:tr>
    </w:tbl>
    <w:p w:rsidR="00975B69" w:rsidRPr="00975B69" w:rsidRDefault="00975B69" w:rsidP="00DE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4"/>
        <w:gridCol w:w="1423"/>
        <w:gridCol w:w="1446"/>
        <w:gridCol w:w="1349"/>
        <w:gridCol w:w="1367"/>
        <w:gridCol w:w="1262"/>
        <w:gridCol w:w="1257"/>
      </w:tblGrid>
      <w:tr w:rsidR="00975B69" w:rsidRPr="00975B69" w:rsidTr="00E1053C">
        <w:tc>
          <w:tcPr>
            <w:tcW w:w="0" w:type="auto"/>
            <w:gridSpan w:val="7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975B69" w:rsidRPr="00975B69" w:rsidTr="00E1053C">
        <w:tc>
          <w:tcPr>
            <w:tcW w:w="0" w:type="auto"/>
            <w:vMerge w:val="restart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</w:tr>
      <w:tr w:rsidR="00E1053C" w:rsidRPr="00975B69" w:rsidTr="00E1053C">
        <w:trPr>
          <w:trHeight w:val="255"/>
        </w:trPr>
        <w:tc>
          <w:tcPr>
            <w:tcW w:w="0" w:type="auto"/>
            <w:vMerge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ЗМЗ-40250*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ЗМЗ-40260*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ЗМЗ-40610*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ЗМЗ-4063*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УМЗ-4215С*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УМЗ-42150*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4-тактный, карбюраторный</w:t>
            </w:r>
          </w:p>
        </w:tc>
      </w:tr>
      <w:tr w:rsidR="000F4051" w:rsidRPr="00975B69" w:rsidTr="008C2116">
        <w:trPr>
          <w:trHeight w:val="255"/>
        </w:trPr>
        <w:tc>
          <w:tcPr>
            <w:tcW w:w="0" w:type="auto"/>
            <w:gridSpan w:val="7"/>
            <w:hideMark/>
          </w:tcPr>
          <w:p w:rsidR="000F4051" w:rsidRPr="00975B69" w:rsidRDefault="000F4051" w:rsidP="000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Четырехрядное</w:t>
            </w:r>
          </w:p>
        </w:tc>
      </w:tr>
      <w:tr w:rsidR="000F4051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92х92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92х86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100х92</w:t>
            </w:r>
          </w:p>
        </w:tc>
      </w:tr>
      <w:tr w:rsidR="000F4051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</w:tr>
      <w:tr w:rsidR="00E1053C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053C" w:rsidRPr="00975B69" w:rsidTr="003938E7">
        <w:trPr>
          <w:trHeight w:val="255"/>
        </w:trPr>
        <w:tc>
          <w:tcPr>
            <w:tcW w:w="0" w:type="auto"/>
            <w:gridSpan w:val="7"/>
            <w:hideMark/>
          </w:tcPr>
          <w:p w:rsidR="00E1053C" w:rsidRPr="00975B69" w:rsidRDefault="00E1053C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мощность, кВт (л.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 </w:t>
            </w:r>
          </w:p>
        </w:tc>
      </w:tr>
      <w:tr w:rsidR="00E1053C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66,2(90)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73,5(100)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73,5(100)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80,9(110)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80,9(110)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76,0(103)</w:t>
            </w:r>
          </w:p>
        </w:tc>
      </w:tr>
      <w:tr w:rsidR="00E1053C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56,1(76)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63,4(86)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64,8(88)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72,2(98)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70,5(96)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65,4(89)</w:t>
            </w:r>
          </w:p>
        </w:tc>
      </w:tr>
      <w:tr w:rsidR="00E1053C" w:rsidRPr="00975B69" w:rsidTr="00AD16A1">
        <w:trPr>
          <w:trHeight w:val="255"/>
        </w:trPr>
        <w:tc>
          <w:tcPr>
            <w:tcW w:w="0" w:type="auto"/>
            <w:gridSpan w:val="7"/>
            <w:hideMark/>
          </w:tcPr>
          <w:p w:rsidR="00E1053C" w:rsidRPr="00975B69" w:rsidRDefault="00E1053C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кгс·м</w:t>
            </w:r>
            <w:proofErr w:type="spell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</w:p>
        </w:tc>
      </w:tr>
      <w:tr w:rsidR="00E1053C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173(17,6)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182(18,6)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181(18,5)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(19,5)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216(22)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206(21)</w:t>
            </w:r>
          </w:p>
        </w:tc>
      </w:tr>
      <w:tr w:rsidR="00E1053C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нетто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164(16,7)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172(17,5)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168(17,0)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172(17,5)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206(21,0)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196(20,0)</w:t>
            </w:r>
          </w:p>
        </w:tc>
      </w:tr>
      <w:tr w:rsidR="000F4051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частоте вращения коленчатого вала мин-1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2400-2600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2200-2500</w:t>
            </w:r>
          </w:p>
        </w:tc>
      </w:tr>
      <w:tr w:rsidR="00E1053C" w:rsidRPr="00975B69" w:rsidTr="00956880">
        <w:trPr>
          <w:trHeight w:val="255"/>
        </w:trPr>
        <w:tc>
          <w:tcPr>
            <w:tcW w:w="0" w:type="auto"/>
            <w:gridSpan w:val="7"/>
            <w:hideMark/>
          </w:tcPr>
          <w:p w:rsidR="00E1053C" w:rsidRPr="00975B69" w:rsidRDefault="00E1053C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коленчатого вала в режиме холостого хода, мин-1 </w:t>
            </w:r>
          </w:p>
        </w:tc>
      </w:tr>
      <w:tr w:rsidR="000F4051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600+50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750+50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750+50</w:t>
            </w:r>
          </w:p>
        </w:tc>
      </w:tr>
      <w:tr w:rsidR="000F4051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2700+50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2750+50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2400+50</w:t>
            </w:r>
          </w:p>
        </w:tc>
      </w:tr>
      <w:tr w:rsidR="00E1053C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бензина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АИ-80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АИ-93   А-92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АИ-80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АИ-93   А-92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АИ-93   А-92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АИ-80</w:t>
            </w:r>
          </w:p>
        </w:tc>
      </w:tr>
      <w:tr w:rsidR="000F4051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коленчатого вала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1-2-4-3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1-3-4-2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1-2-4-3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вращения коленчатого вала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Правое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(наблюдая со стороны вентилятора)</w:t>
            </w:r>
          </w:p>
        </w:tc>
      </w:tr>
      <w:tr w:rsidR="000F4051" w:rsidRPr="00975B69" w:rsidTr="00E1053C">
        <w:trPr>
          <w:trHeight w:val="79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подогревом рабочей смеси отработавшими газами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жидкостями подогревом рабочей смеси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051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К-151, К-151С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К-151Д</w:t>
            </w:r>
          </w:p>
        </w:tc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К-151Т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с картонным фильтрующим элементом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75B69" w:rsidRPr="00975B69" w:rsidTr="00E1053C">
        <w:tc>
          <w:tcPr>
            <w:tcW w:w="0" w:type="auto"/>
            <w:gridSpan w:val="7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 с гидравлическим приводом выключения</w:t>
            </w:r>
          </w:p>
        </w:tc>
      </w:tr>
      <w:tr w:rsidR="00975B69" w:rsidRPr="00975B69" w:rsidTr="00E1053C">
        <w:trPr>
          <w:trHeight w:val="8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0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5-ступенчатая с синхронизаторами на всех передачах переднего хода. Передаточные числа: I передача - 4,05; II - 2</w:t>
            </w:r>
            <w:r w:rsidR="000F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,34; III - 1,395; IV - 0,849; </w:t>
            </w: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- 0,849 и задний ход - 3,51</w:t>
            </w:r>
          </w:p>
        </w:tc>
      </w:tr>
      <w:tr w:rsidR="000F4051" w:rsidRPr="00975B69" w:rsidTr="00445A82">
        <w:trPr>
          <w:trHeight w:val="255"/>
        </w:trPr>
        <w:tc>
          <w:tcPr>
            <w:tcW w:w="0" w:type="auto"/>
            <w:gridSpan w:val="7"/>
            <w:hideMark/>
          </w:tcPr>
          <w:p w:rsidR="000F4051" w:rsidRPr="00975B69" w:rsidRDefault="000F4051" w:rsidP="000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коробки передач,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75B69" w:rsidRPr="00975B69" w:rsidTr="000F4051">
        <w:trPr>
          <w:trHeight w:val="576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типа. Имеет два вала и три карданных шарнира с игольчатыми подшипниками.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Снабжена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промежуточной опорой</w:t>
            </w:r>
          </w:p>
        </w:tc>
      </w:tr>
      <w:tr w:rsidR="00E1053C" w:rsidRPr="00975B69" w:rsidTr="00567F30">
        <w:trPr>
          <w:trHeight w:val="255"/>
        </w:trPr>
        <w:tc>
          <w:tcPr>
            <w:tcW w:w="0" w:type="auto"/>
            <w:gridSpan w:val="7"/>
            <w:hideMark/>
          </w:tcPr>
          <w:p w:rsidR="00E1053C" w:rsidRPr="00975B69" w:rsidRDefault="00E1053C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мост: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гипоидная, передаточное число - 5,125 (4,556*)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коническими шестернями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полуоси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разгруженные</w:t>
            </w:r>
          </w:p>
        </w:tc>
      </w:tr>
      <w:tr w:rsidR="000F4051" w:rsidRPr="00975B69" w:rsidTr="00730385">
        <w:trPr>
          <w:trHeight w:val="255"/>
        </w:trPr>
        <w:tc>
          <w:tcPr>
            <w:tcW w:w="0" w:type="auto"/>
            <w:gridSpan w:val="7"/>
            <w:hideMark/>
          </w:tcPr>
          <w:p w:rsidR="000F4051" w:rsidRPr="00975B69" w:rsidRDefault="000F4051" w:rsidP="000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заднего моста с тормозами и ступицами,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975B69" w:rsidRPr="00975B69" w:rsidTr="00E1053C">
        <w:tc>
          <w:tcPr>
            <w:tcW w:w="0" w:type="auto"/>
            <w:gridSpan w:val="7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неразборным ободом 51/2jх16Н2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Пневматические, радиальные, размером 175 R16 или 185/75 R16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DE348F" w:rsidRPr="00975B69" w:rsidTr="005776EA">
        <w:trPr>
          <w:trHeight w:val="255"/>
        </w:trPr>
        <w:tc>
          <w:tcPr>
            <w:tcW w:w="0" w:type="auto"/>
            <w:gridSpan w:val="7"/>
            <w:hideMark/>
          </w:tcPr>
          <w:p w:rsidR="00DE348F" w:rsidRPr="00975B69" w:rsidRDefault="00DE348F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Подвески: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продольные листовые рессоры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продольные листовые рессоры с дополнительными** рессорами</w:t>
            </w:r>
          </w:p>
        </w:tc>
      </w:tr>
      <w:tr w:rsidR="00975B69" w:rsidRPr="00975B69" w:rsidTr="00E1053C">
        <w:trPr>
          <w:trHeight w:val="510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Гидравлические, телескопические двухстороннего действия.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по два в передней и задней подвесках</w:t>
            </w:r>
            <w:proofErr w:type="gramEnd"/>
          </w:p>
        </w:tc>
      </w:tr>
      <w:tr w:rsidR="00975B69" w:rsidRPr="00975B69" w:rsidTr="00E1053C">
        <w:tc>
          <w:tcPr>
            <w:tcW w:w="0" w:type="auto"/>
            <w:gridSpan w:val="7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</w:tr>
      <w:tr w:rsidR="000F4051" w:rsidRPr="00975B69" w:rsidTr="00E33095">
        <w:trPr>
          <w:trHeight w:val="255"/>
        </w:trPr>
        <w:tc>
          <w:tcPr>
            <w:tcW w:w="0" w:type="auto"/>
            <w:gridSpan w:val="7"/>
            <w:hideMark/>
          </w:tcPr>
          <w:p w:rsidR="000F4051" w:rsidRPr="00975B69" w:rsidRDefault="000F4051" w:rsidP="000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рулевого механизма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- шариковая гайка 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Рулевая колонка 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регулируемыми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наклоном и высотой</w:t>
            </w:r>
          </w:p>
        </w:tc>
      </w:tr>
      <w:tr w:rsidR="000F4051" w:rsidRPr="00975B69" w:rsidTr="00A46298">
        <w:trPr>
          <w:trHeight w:val="255"/>
        </w:trPr>
        <w:tc>
          <w:tcPr>
            <w:tcW w:w="0" w:type="auto"/>
            <w:gridSpan w:val="7"/>
            <w:hideMark/>
          </w:tcPr>
          <w:p w:rsidR="000F4051" w:rsidRPr="00975B69" w:rsidRDefault="000F4051" w:rsidP="000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23,09 (в средней части)</w:t>
            </w:r>
          </w:p>
        </w:tc>
      </w:tr>
      <w:tr w:rsidR="00975B69" w:rsidRPr="00975B69" w:rsidTr="00E1053C">
        <w:tc>
          <w:tcPr>
            <w:tcW w:w="0" w:type="auto"/>
            <w:gridSpan w:val="7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Гидропривод рабочей тормозной системы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Двухконтурная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 приводом и вакуумным усилителем</w:t>
            </w:r>
          </w:p>
        </w:tc>
      </w:tr>
      <w:tr w:rsidR="00E1053C" w:rsidRPr="00975B69" w:rsidTr="00DC0047">
        <w:trPr>
          <w:trHeight w:val="255"/>
        </w:trPr>
        <w:tc>
          <w:tcPr>
            <w:tcW w:w="0" w:type="auto"/>
            <w:gridSpan w:val="7"/>
            <w:hideMark/>
          </w:tcPr>
          <w:p w:rsidR="00E1053C" w:rsidRPr="00975B69" w:rsidRDefault="00E1053C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механизмы: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передних колес 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Запасная тормозная система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контур рабочей тормозной системы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6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механическим тросовым приводом к тормозным механизмам задних колес</w:t>
            </w:r>
          </w:p>
        </w:tc>
      </w:tr>
      <w:tr w:rsidR="00975B69" w:rsidRPr="00975B69" w:rsidTr="00E1053C">
        <w:tc>
          <w:tcPr>
            <w:tcW w:w="0" w:type="auto"/>
            <w:gridSpan w:val="7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Условный знак, заменяющий букву комплектации двигателя.</w:t>
            </w:r>
          </w:p>
        </w:tc>
      </w:tr>
      <w:tr w:rsidR="00975B69" w:rsidRPr="00975B69" w:rsidTr="00E1053C">
        <w:tc>
          <w:tcPr>
            <w:tcW w:w="0" w:type="auto"/>
            <w:gridSpan w:val="7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Для автомобиля с двигателями УМЗ-4215.</w:t>
            </w:r>
          </w:p>
        </w:tc>
      </w:tr>
    </w:tbl>
    <w:p w:rsidR="00975B69" w:rsidRPr="00975B69" w:rsidRDefault="00975B69" w:rsidP="00DE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47"/>
        <w:gridCol w:w="6291"/>
      </w:tblGrid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75B69" w:rsidRPr="00975B69" w:rsidTr="00E1053C"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975B69" w:rsidRPr="00975B69" w:rsidTr="00E1053C">
        <w:trPr>
          <w:trHeight w:val="510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тока,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однопроводное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Отрицательные выводы источников питания и потребителей соединены с корпусом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1053C" w:rsidRPr="00975B69" w:rsidTr="00D01600">
        <w:trPr>
          <w:trHeight w:val="255"/>
        </w:trPr>
        <w:tc>
          <w:tcPr>
            <w:tcW w:w="0" w:type="auto"/>
            <w:gridSpan w:val="2"/>
            <w:hideMark/>
          </w:tcPr>
          <w:p w:rsidR="00E1053C" w:rsidRPr="00975B69" w:rsidRDefault="00E1053C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Генератор: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D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ЗМЗ-4025, ЗМЗ-4026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16.3701 или 191.3771 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D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ЗМЗ-4061, ЗМЗ-4063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9122.3701 или 2502.3771 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двигателей УМЗ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1641.3701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Регулятор напряжения (ЗМЗ-4025, ЗМЗ-4026, УМЗ) 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13.3702-04 или 50.3702</w:t>
            </w:r>
          </w:p>
        </w:tc>
      </w:tr>
      <w:tr w:rsidR="00E1053C" w:rsidRPr="00975B69" w:rsidTr="00436E9F">
        <w:trPr>
          <w:trHeight w:val="255"/>
        </w:trPr>
        <w:tc>
          <w:tcPr>
            <w:tcW w:w="0" w:type="auto"/>
            <w:gridSpan w:val="2"/>
            <w:hideMark/>
          </w:tcPr>
          <w:p w:rsidR="00E1053C" w:rsidRPr="00975B69" w:rsidRDefault="00E1053C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Стартер: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двигателей ЗМЗ-4025, ЗМЗ-4026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422.3708000 или 4216.3708.000-01 или 4227.3708000 или 4217.3708001-01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двигателей ЗМЗ-4061, ЗМЗ-4063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60I2.370.8000 или 4216.3708000-07 или 406.3708000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двигателей УМЗ 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42.3708 или 421.3708-01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двигателем ЗMЗ-4061, ЗMЗ-4063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Микас</w:t>
            </w:r>
            <w:proofErr w:type="spell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7.1 (243.3763-01 или 243.3763-21)*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управления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0261210113** или 23.3847 или ДС-1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синхронизации 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45.3829 или 0261230037**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абсолютного давления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19.3828 или 405226</w:t>
            </w:r>
          </w:p>
        </w:tc>
      </w:tr>
      <w:tr w:rsidR="00DE348F" w:rsidRPr="00975B69" w:rsidTr="00DE348F">
        <w:trPr>
          <w:trHeight w:val="331"/>
        </w:trPr>
        <w:tc>
          <w:tcPr>
            <w:tcW w:w="0" w:type="auto"/>
            <w:gridSpan w:val="2"/>
            <w:hideMark/>
          </w:tcPr>
          <w:p w:rsidR="00DE348F" w:rsidRPr="00975B69" w:rsidRDefault="00DE348F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охлаждающей жидкости (датчик системы управления)</w:t>
            </w:r>
          </w:p>
          <w:p w:rsidR="00DE348F" w:rsidRPr="00975B69" w:rsidRDefault="00DE348F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детонации 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0261231046** или GT 305 или 18.3885</w:t>
            </w:r>
          </w:p>
        </w:tc>
      </w:tr>
      <w:tr w:rsidR="00DE348F" w:rsidRPr="00975B69" w:rsidTr="00A2729F">
        <w:trPr>
          <w:trHeight w:val="255"/>
        </w:trPr>
        <w:tc>
          <w:tcPr>
            <w:tcW w:w="0" w:type="auto"/>
            <w:gridSpan w:val="2"/>
            <w:hideMark/>
          </w:tcPr>
          <w:p w:rsidR="00DE348F" w:rsidRPr="00975B69" w:rsidRDefault="00DE348F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зажигания: 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ЗМЗ-4025, ЗМЗ-4026, УМЗ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116-02 или 3122.3705 или 41.3705 или 4715.3705 или 27.3705 или Б116-03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D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ЗMЗ-4063, ЗМЗ-40522 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3012.3705 или 406.3705 (по 2 шт.) 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Электромагнитный клапан ЭПХХ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19.3741 или ИЖКЭ-3741</w:t>
            </w:r>
          </w:p>
        </w:tc>
      </w:tr>
      <w:tr w:rsidR="00E1053C" w:rsidRPr="00975B69" w:rsidTr="00C45EF6">
        <w:trPr>
          <w:trHeight w:val="255"/>
        </w:trPr>
        <w:tc>
          <w:tcPr>
            <w:tcW w:w="0" w:type="auto"/>
            <w:gridSpan w:val="2"/>
            <w:hideMark/>
          </w:tcPr>
          <w:p w:rsidR="00E1053C" w:rsidRPr="00975B69" w:rsidRDefault="00E1053C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зажигания: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двигателей ЗМЗ-402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14 ВР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двигателей ЗMЗ-406, ЗМЗ-40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14ДВР или WR8DC** или LR17YG*** 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двигателей УМЗ-4215С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17В или N15YC***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двигателей УМЗ-42150 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 или N17YC***</w:t>
            </w:r>
          </w:p>
        </w:tc>
      </w:tr>
      <w:tr w:rsidR="000F4051" w:rsidRPr="00975B69" w:rsidTr="0099029C">
        <w:trPr>
          <w:trHeight w:val="255"/>
        </w:trPr>
        <w:tc>
          <w:tcPr>
            <w:tcW w:w="0" w:type="auto"/>
            <w:gridSpan w:val="2"/>
            <w:hideMark/>
          </w:tcPr>
          <w:p w:rsidR="000F4051" w:rsidRPr="00975B69" w:rsidRDefault="000F4051" w:rsidP="000F4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Датчик-распределитель зажигания: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двигателей ЗМЗ-402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19.3706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двигателей УМЗ 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33.3706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ммyтатор</w:t>
            </w:r>
            <w:proofErr w:type="spell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(ЗМЗ-4025, ЗМЗ-4026, УМЗ)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131.3734 или 131.3734-01 или 94.3734-01 или 90.3734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температуры </w:t>
            </w: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охлаждающей жидкости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ТМ 106-10 или ТМ 106-11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Датчик аварийной температуры охлаждающей жидкости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 111-02 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указателя давления масла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23.3829 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сигнализатора аварийного давления масла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30.3829 или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111В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управления </w:t>
            </w:r>
            <w:proofErr w:type="spell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электромуфтой</w:t>
            </w:r>
            <w:proofErr w:type="spell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вентилятора (ЗМЗ-4025, ЗМЗ-4026, УМЗ)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40.3763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6CT-55A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батареи (для автобусов)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13.3737 дистанционный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Фары: 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0301215 202 или 1512.3775000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0301215 201 или 1502.3775000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фонари: 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автомобилей с платформой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171.3716 или 7702.3716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автофургонов и автобусов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70.3716 (правый), 701.3716 (левый)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Стеклоочиститель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60.5205010 или 70.5205000 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звуковых сигналов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22.3721/221.3721</w:t>
            </w:r>
          </w:p>
        </w:tc>
      </w:tr>
      <w:tr w:rsidR="00975B69" w:rsidRPr="00975B69" w:rsidTr="00E1053C"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</w:tr>
      <w:tr w:rsidR="00975B69" w:rsidRPr="00975B69" w:rsidTr="00E1053C">
        <w:trPr>
          <w:trHeight w:val="76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Цельнометаллический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полукапотный</w:t>
            </w:r>
            <w:proofErr w:type="spell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имеет пять дверей - две распашные двери кабины, боковую сдвижную и две распашные задние двери салона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автобусов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Двух- или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трехместная</w:t>
            </w:r>
            <w:proofErr w:type="gramEnd"/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автофургонов</w:t>
            </w:r>
          </w:p>
        </w:tc>
        <w:tc>
          <w:tcPr>
            <w:tcW w:w="0" w:type="auto"/>
            <w:hideMark/>
          </w:tcPr>
          <w:p w:rsidR="00975B69" w:rsidRPr="00975B69" w:rsidRDefault="00975B69" w:rsidP="00BB2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Трехместная (ГА</w:t>
            </w:r>
            <w:r w:rsidR="00BB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З-2705), семиместная (ГАЗ-2705 </w:t>
            </w:r>
            <w:proofErr w:type="spell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E348F" w:rsidRPr="00975B69" w:rsidTr="00FB179B">
        <w:trPr>
          <w:trHeight w:val="255"/>
        </w:trPr>
        <w:tc>
          <w:tcPr>
            <w:tcW w:w="0" w:type="auto"/>
            <w:gridSpan w:val="2"/>
            <w:hideMark/>
          </w:tcPr>
          <w:p w:rsidR="00DE348F" w:rsidRPr="00975B69" w:rsidRDefault="00DE348F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(внутренние) грузового салона автофургона, </w:t>
            </w:r>
            <w:proofErr w:type="gram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975B69" w:rsidRPr="00975B69" w:rsidRDefault="00975B69" w:rsidP="00BB2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3140 (ГАЗ-2705), 2000 (ГАЗ-2705 </w:t>
            </w:r>
            <w:proofErr w:type="spell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</w:tr>
      <w:tr w:rsidR="00975B69" w:rsidRPr="00975B69" w:rsidTr="00E1053C">
        <w:trPr>
          <w:trHeight w:val="255"/>
        </w:trPr>
        <w:tc>
          <w:tcPr>
            <w:tcW w:w="0" w:type="auto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975B69" w:rsidRPr="00975B69" w:rsidRDefault="00975B69" w:rsidP="00DE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75B69" w:rsidRPr="00975B69" w:rsidTr="00E1053C">
        <w:tc>
          <w:tcPr>
            <w:tcW w:w="0" w:type="auto"/>
            <w:gridSpan w:val="2"/>
            <w:hideMark/>
          </w:tcPr>
          <w:p w:rsidR="00975B69" w:rsidRPr="00975B69" w:rsidRDefault="00975B69" w:rsidP="00DE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 функцией управления реле-</w:t>
            </w:r>
            <w:proofErr w:type="spell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электромуфты</w:t>
            </w:r>
            <w:proofErr w:type="spell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вентилятора.</w:t>
            </w:r>
          </w:p>
        </w:tc>
      </w:tr>
      <w:tr w:rsidR="00975B69" w:rsidRPr="00975B69" w:rsidTr="00E1053C">
        <w:tc>
          <w:tcPr>
            <w:tcW w:w="0" w:type="auto"/>
            <w:gridSpan w:val="2"/>
            <w:hideMark/>
          </w:tcPr>
          <w:p w:rsidR="00975B69" w:rsidRPr="00975B69" w:rsidRDefault="00975B69" w:rsidP="00BB2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Изделия фирмы </w:t>
            </w:r>
            <w:proofErr w:type="spellStart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5B69" w:rsidRPr="00975B69" w:rsidTr="00E1053C">
        <w:tc>
          <w:tcPr>
            <w:tcW w:w="0" w:type="auto"/>
            <w:gridSpan w:val="2"/>
            <w:hideMark/>
          </w:tcPr>
          <w:p w:rsidR="00975B69" w:rsidRPr="00975B69" w:rsidRDefault="00975B69" w:rsidP="00BB2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Изделия фирмы BRICK.</w:t>
            </w:r>
          </w:p>
        </w:tc>
      </w:tr>
    </w:tbl>
    <w:p w:rsidR="00113A24" w:rsidRPr="00113A24" w:rsidRDefault="00DE348F" w:rsidP="00DE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DE348F">
      <w:pPr>
        <w:spacing w:after="0"/>
      </w:pPr>
    </w:p>
    <w:sectPr w:rsidR="000E5ABB" w:rsidSect="00BB221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C8"/>
    <w:rsid w:val="000E5ABB"/>
    <w:rsid w:val="000F4051"/>
    <w:rsid w:val="00113A24"/>
    <w:rsid w:val="003F69D9"/>
    <w:rsid w:val="00457213"/>
    <w:rsid w:val="0047608F"/>
    <w:rsid w:val="0052150E"/>
    <w:rsid w:val="00975B69"/>
    <w:rsid w:val="00A334D2"/>
    <w:rsid w:val="00BB2219"/>
    <w:rsid w:val="00C04EFF"/>
    <w:rsid w:val="00C103C8"/>
    <w:rsid w:val="00DE348F"/>
    <w:rsid w:val="00E1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A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5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97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A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5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97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763C-14E9-4030-A52D-AD809E1E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2019-03-06T10:02:00Z</dcterms:created>
  <dcterms:modified xsi:type="dcterms:W3CDTF">2019-03-06T13:15:00Z</dcterms:modified>
</cp:coreProperties>
</file>