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80" w:rsidRPr="00C25780" w:rsidRDefault="007C12F6" w:rsidP="007C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2F6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34C3DE" wp14:editId="1E4B0AFF">
            <wp:simplePos x="0" y="0"/>
            <wp:positionH relativeFrom="margin">
              <wp:posOffset>109220</wp:posOffset>
            </wp:positionH>
            <wp:positionV relativeFrom="margin">
              <wp:posOffset>764540</wp:posOffset>
            </wp:positionV>
            <wp:extent cx="3133725" cy="1972310"/>
            <wp:effectExtent l="0" t="0" r="9525" b="8890"/>
            <wp:wrapSquare wrapText="bothSides"/>
            <wp:docPr id="3" name="Рисунок 3" descr="C:\Users\Владимир\Desktop\фото в работе\в работе\04-014\Л-I 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фото в работе\в работе\04-014\Л-I тип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2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04-015 </w:t>
      </w:r>
      <w:r w:rsidR="00B8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АТУЛ Л-</w:t>
      </w:r>
      <w:proofErr w:type="gramStart"/>
      <w:r w:rsidR="00B8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proofErr w:type="gramEnd"/>
      <w:r w:rsidR="00B82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тип 3-</w:t>
      </w:r>
      <w:r w:rsidRPr="007C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трёхдверный городской автобус вагонной </w:t>
      </w:r>
      <w:proofErr w:type="spellStart"/>
      <w:r w:rsidRPr="007C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компановки</w:t>
      </w:r>
      <w:proofErr w:type="spellEnd"/>
      <w:r w:rsidRPr="007C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шасси УралЗиС-5 4х2, общее мест 35, сидящих 24, полный вес 7.4 </w:t>
      </w:r>
      <w:proofErr w:type="spellStart"/>
      <w:r w:rsidRPr="007C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7C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ЗиС-5М 76 </w:t>
      </w:r>
      <w:proofErr w:type="spellStart"/>
      <w:r w:rsidRPr="007C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7C12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60 км/час, АР</w:t>
      </w:r>
      <w:r w:rsidR="00562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З-2 АТУЛ г. Ленинград 1947 г.</w:t>
      </w:r>
    </w:p>
    <w:p w:rsidR="00875B37" w:rsidRPr="00875B37" w:rsidRDefault="0028518E" w:rsidP="008F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Сразу после Великой Отечественной войны страна остро нуждалась в пополнении парка автобусов, однако лишь ГАЗ смог возобновить производство устаревших 17-местных машин модели 03-30. По этой причине, прежде всего в крупных городах, силами местных предприятий был организован выпуск автобусных кузовов и установка их на реконструированные грузовые шасси. Одним из таких предприятий стал авторемонтный завод Автотранспортного Управления Ленинграда. </w:t>
      </w:r>
      <w:r w:rsidR="00875B37" w:rsidRPr="0087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управлении существовал 2-й авторемонтный завод, который изначально занимался только ремонтом, с 1925 года начал изготовлять автобусные кузова, а после 1932-го разработал несколько полноценных автобусов оригинального дизайна. В качестве шасси использовались различные модели </w:t>
      </w:r>
      <w:proofErr w:type="spellStart"/>
      <w:r w:rsidR="00996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875B37" w:rsidRPr="0087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Я, АМО, а также ряд иностранных, в частности, MAN. </w:t>
      </w:r>
    </w:p>
    <w:p w:rsidR="00875B37" w:rsidRPr="00875B37" w:rsidRDefault="00875B37" w:rsidP="008F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АТУЛ изготовлялись малыми партиями и практически все работали в Ленинграде, хотя ряд машин поступили в Москву и Минск. </w:t>
      </w:r>
      <w:proofErr w:type="gramStart"/>
      <w:r w:rsidRPr="00875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сегодняшний день сохранилось всего три АТУЛ, один в плохом, два </w:t>
      </w:r>
      <w:r w:rsidR="008B1F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ужасном состоянии, требующие серьёзной реставрации.</w:t>
      </w:r>
      <w:proofErr w:type="gramEnd"/>
      <w:r w:rsidRPr="0087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завод прекратил существование в 1950 </w:t>
      </w:r>
      <w:r w:rsidR="004F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5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оду.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АТУЛ Л</w:t>
      </w:r>
      <w:proofErr w:type="gramStart"/>
      <w:r w:rsidRPr="00C25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proofErr w:type="gramEnd"/>
      <w:r w:rsidRPr="00C25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(1946-47)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один из первых послевоенных автобусов, выпускавшийся ленинградским авторемонтным заводом, на базе шасси  </w:t>
      </w:r>
      <w:r w:rsidR="00996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-5В с кузовом вагонной компоновк</w:t>
      </w:r>
      <w:r w:rsidR="00967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салоне автобуса было предусмотрено 24 места для сидящих и 11 мест для стоящих пассажиров.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 автобуса состоял из деревянного каркаса, который обшивался стальными панелями. В 1947-м году автобус был немного модернизирован: проёмы колёс были закрыты щитками, изменилось оформление передней части, благодаря дополнительным окнам, улучшена обзорность, в тормозной системе был применен вакуумный усилитель. Благодаря вагонной компоновке рациональнее использовалось пространство салона, однако увеличивалась нагрузка на переднюю ось, быстрее изнашивалась резина.</w:t>
      </w:r>
    </w:p>
    <w:p w:rsid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было выпущено около сотни экземпляров этой машины, некоторые из них использовались вплоть до середины 50</w:t>
      </w:r>
      <w:r w:rsidR="00967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годов.</w:t>
      </w:r>
    </w:p>
    <w:p w:rsidR="008334C6" w:rsidRDefault="00C04DF5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6DC203" wp14:editId="17B89F4B">
            <wp:simplePos x="0" y="0"/>
            <wp:positionH relativeFrom="margin">
              <wp:posOffset>-43815</wp:posOffset>
            </wp:positionH>
            <wp:positionV relativeFrom="margin">
              <wp:posOffset>6708140</wp:posOffset>
            </wp:positionV>
            <wp:extent cx="2564765" cy="1295400"/>
            <wp:effectExtent l="0" t="0" r="6985" b="0"/>
            <wp:wrapSquare wrapText="bothSides"/>
            <wp:docPr id="2" name="Рисунок 2" descr="C:\Users\Владимир\Desktop\фото в работе\в работе\04-014\l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фото в работе\в работе\04-014\l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5780" w:rsidRPr="00C2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первый советский серийный автобус вагонной компоновки, с 1946 по 1949 год выпущено 115 экземпляров. Существовало несколько модификаций Л-1. </w:t>
      </w:r>
      <w:r w:rsidR="000C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780" w:rsidRPr="00C2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4C6" w:rsidRP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 Л-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(условно тип 1) 1946</w:t>
      </w:r>
      <w:r w:rsidR="000C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вагонной компоновки на шасси ремонтных ЗиС-5. Внешние особенности: наклоненная назад передняя часть кузова, малая высота лобового стекла, оригинальная прямоугольно-щитообразная панель облицовки передка, почти симметричная сверху и снизу.</w:t>
      </w:r>
      <w:r w:rsidR="0033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335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роятно, изготавливался серийно.</w:t>
      </w: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4C6" w:rsidRPr="008334C6" w:rsidRDefault="007C12F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BD77A7" wp14:editId="37A407E0">
            <wp:simplePos x="0" y="0"/>
            <wp:positionH relativeFrom="margin">
              <wp:posOffset>53340</wp:posOffset>
            </wp:positionH>
            <wp:positionV relativeFrom="margin">
              <wp:posOffset>8070215</wp:posOffset>
            </wp:positionV>
            <wp:extent cx="2400300" cy="1583690"/>
            <wp:effectExtent l="0" t="0" r="0" b="0"/>
            <wp:wrapSquare wrapText="bothSides"/>
            <wp:docPr id="1" name="Рисунок 1" descr="C:\Users\Владимир\Desktop\фото в работе\в работе\04-015\Л-I 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4-015\Л-I ти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 Л-</w:t>
      </w:r>
      <w:proofErr w:type="gramStart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 2) 1946</w:t>
      </w:r>
      <w:r w:rsidR="00C0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отличия от Л-I типа 1 (Л-I первого выпуска) - в том же кузове лобовое стекло во всю ширину передней части и большей высоты, другой </w:t>
      </w:r>
      <w:proofErr w:type="spellStart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маршрутоуказатель</w:t>
      </w:r>
      <w:proofErr w:type="spellEnd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щитообразная панель </w:t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облицовки передка, несимметричная по горизонтали, колесные арки закрыты щитками.</w:t>
      </w:r>
    </w:p>
    <w:p w:rsid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Изготавливался серийно. Количество выпущенных экземпляров необходимо уточнить.</w:t>
      </w:r>
    </w:p>
    <w:p w:rsidR="008334C6" w:rsidRPr="008334C6" w:rsidRDefault="00BB121D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283C3D" wp14:editId="1F9BB133">
            <wp:simplePos x="0" y="0"/>
            <wp:positionH relativeFrom="margin">
              <wp:posOffset>24130</wp:posOffset>
            </wp:positionH>
            <wp:positionV relativeFrom="margin">
              <wp:posOffset>57150</wp:posOffset>
            </wp:positionV>
            <wp:extent cx="2388235" cy="1647825"/>
            <wp:effectExtent l="0" t="0" r="0" b="9525"/>
            <wp:wrapSquare wrapText="bothSides"/>
            <wp:docPr id="4" name="Рисунок 4" descr="http://www.rcforum.ru/attachment.php?s=beb03f0dc3ed8fe3f0935393bd7918ec&amp;attachmentid=3369870&amp;stc=1&amp;thumb=1&amp;d=144170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forum.ru/attachment.php?s=beb03f0dc3ed8fe3f0935393bd7918ec&amp;attachmentid=3369870&amp;stc=1&amp;thumb=1&amp;d=1441704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 Л-</w:t>
      </w:r>
      <w:proofErr w:type="gramStart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 3) 1947</w:t>
      </w:r>
    </w:p>
    <w:p w:rsidR="008334C6" w:rsidRDefault="00AC2D74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0F1F266" wp14:editId="6CED1D86">
            <wp:simplePos x="0" y="0"/>
            <wp:positionH relativeFrom="margin">
              <wp:posOffset>22860</wp:posOffset>
            </wp:positionH>
            <wp:positionV relativeFrom="margin">
              <wp:posOffset>1821815</wp:posOffset>
            </wp:positionV>
            <wp:extent cx="2400300" cy="1800225"/>
            <wp:effectExtent l="0" t="0" r="0" b="9525"/>
            <wp:wrapSquare wrapText="bothSides"/>
            <wp:docPr id="5" name="Рисунок 5" descr="http://www.rcforum.ru/attachment.php?s=beb03f0dc3ed8fe3f0935393bd7918ec&amp;attachmentid=3369872&amp;stc=1&amp;thumb=1&amp;d=144170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forum.ru/attachment.php?s=beb03f0dc3ed8fe3f0935393bd7918ec&amp;attachmentid=3369872&amp;stc=1&amp;thumb=1&amp;d=1441704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особенности: новый тип кузова - другие, в отличие от первой модели, линии кузова, передняя часть уже без наклона, лобовое стекло выше и наклонено назад, щитообразная панель облицовки передка, как у предыдущей модели типа 2 (незначительно отличается нижней частью), колесные арки закрыты щитками, а также другие более мелкие отличия.</w:t>
      </w:r>
      <w:r w:rsidR="005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Изготавливался ли массово, неизвестно.</w:t>
      </w:r>
    </w:p>
    <w:p w:rsidR="008334C6" w:rsidRP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 Л-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 4) 1947-48?</w:t>
      </w:r>
    </w:p>
    <w:p w:rsidR="008334C6" w:rsidRP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эта модель имела обозначение Л-I-м (или Л-</w:t>
      </w:r>
      <w:proofErr w:type="spell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Iм</w:t>
      </w:r>
      <w:proofErr w:type="spell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?).</w:t>
      </w:r>
    </w:p>
    <w:p w:rsidR="008334C6" w:rsidRP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отличие от Л-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3 предыдущего выпуска - вертикальная узкая панель облицовки передка. Возможно, изготавливались также на шасси УралЗиС-5.</w:t>
      </w:r>
    </w:p>
    <w:p w:rsid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Изготавливался серийно.</w:t>
      </w:r>
      <w:r w:rsidR="00B27153" w:rsidRPr="00B27153">
        <w:rPr>
          <w:noProof/>
          <w:lang w:eastAsia="ru-RU"/>
        </w:rPr>
        <w:t xml:space="preserve"> </w:t>
      </w:r>
    </w:p>
    <w:p w:rsidR="008C4727" w:rsidRDefault="008C4727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C6" w:rsidRPr="008334C6" w:rsidRDefault="008C4727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D91688" wp14:editId="66422683">
            <wp:simplePos x="0" y="0"/>
            <wp:positionH relativeFrom="margin">
              <wp:posOffset>80645</wp:posOffset>
            </wp:positionH>
            <wp:positionV relativeFrom="margin">
              <wp:posOffset>3622040</wp:posOffset>
            </wp:positionV>
            <wp:extent cx="2346325" cy="1743075"/>
            <wp:effectExtent l="0" t="0" r="0" b="9525"/>
            <wp:wrapSquare wrapText="bothSides"/>
            <wp:docPr id="6" name="Рисунок 6" descr="http://www.rcforum.ru/attachment.php?s=beb03f0dc3ed8fe3f0935393bd7918ec&amp;attachmentid=3369877&amp;stc=1&amp;thumb=1&amp;d=144170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forum.ru/attachment.php?s=beb03f0dc3ed8fe3f0935393bd7918ec&amp;attachmentid=3369877&amp;stc=1&amp;thumb=1&amp;d=14417048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 Л-</w:t>
      </w:r>
      <w:proofErr w:type="gramStart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-м 1948-49</w:t>
      </w:r>
    </w:p>
    <w:p w:rsidR="008334C6" w:rsidRP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Изготавливался на шасси УралЗиС-5.</w:t>
      </w:r>
    </w:p>
    <w:p w:rsidR="008334C6" w:rsidRP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отличия от Л-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4 предыдущего выпуска: пассажирские двери стали двухстворчатыми складными, открывающимися вовнутрь, </w:t>
      </w:r>
      <w:proofErr w:type="spell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маршрутоуказатель</w:t>
      </w:r>
      <w:proofErr w:type="spell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тремя раздельными округлыми окошками.</w:t>
      </w:r>
      <w:r w:rsidR="009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моделью Л-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считались также автобусы Л-I предыдущих модификаций, прошедшие капремонт с заменой износившегося кузова новым, имеющим описанный новый тип </w:t>
      </w:r>
      <w:proofErr w:type="spell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маршрутоуказателя</w:t>
      </w:r>
      <w:proofErr w:type="spell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Изготавливался серийно, возможно, это самый массовый тип моделей АТУЛ. Количество выпущенных АТУЛ Л-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модификаций в 1946-49 гг. - 115 шт.</w:t>
      </w:r>
    </w:p>
    <w:p w:rsidR="008334C6" w:rsidRPr="008334C6" w:rsidRDefault="008C4727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E41E50E" wp14:editId="40FD480A">
            <wp:simplePos x="0" y="0"/>
            <wp:positionH relativeFrom="margin">
              <wp:posOffset>26035</wp:posOffset>
            </wp:positionH>
            <wp:positionV relativeFrom="margin">
              <wp:posOffset>5927090</wp:posOffset>
            </wp:positionV>
            <wp:extent cx="2700655" cy="1552575"/>
            <wp:effectExtent l="0" t="0" r="4445" b="9525"/>
            <wp:wrapSquare wrapText="bothSides"/>
            <wp:docPr id="7" name="Рисунок 7" descr="http://www.rcforum.ru/attachment.php?attachmentid=3369880&amp;stc=1&amp;thumb=1&amp;d=144170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cforum.ru/attachment.php?attachmentid=3369880&amp;stc=1&amp;thumb=1&amp;d=14417049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АТУЛ </w:t>
      </w:r>
      <w:proofErr w:type="gramStart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8334C6"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-II 1947</w:t>
      </w:r>
    </w:p>
    <w:p w:rsidR="008334C6" w:rsidRPr="008334C6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класса "люкс" на шасси ЗиС-5. Внешние отличия от Л-I-м - оригинальная вертикальная узкая панель облицовки передка (похожая на панель ЗиС-154) с надписью наискосок, подфарники над фарами, 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маршрутоуказатель</w:t>
      </w:r>
      <w:proofErr w:type="spell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одинарным большим округлым окном, щитки арок колес отсутствуют.</w:t>
      </w:r>
      <w:r w:rsidR="0099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1 экземпляр.</w:t>
      </w:r>
    </w:p>
    <w:p w:rsidR="00BB121D" w:rsidRDefault="008334C6" w:rsidP="008F4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последующие годы этот дизайн передней части (оригинальные подфарники и </w:t>
      </w:r>
      <w:proofErr w:type="spell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маршрутоуказатель</w:t>
      </w:r>
      <w:proofErr w:type="spell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щитков арок колес) применялся на поздних моделях на базе Л-</w:t>
      </w:r>
      <w:proofErr w:type="gramStart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3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(условно Л-3).</w:t>
      </w:r>
    </w:p>
    <w:p w:rsidR="00C25780" w:rsidRPr="00C25780" w:rsidRDefault="00BB121D" w:rsidP="008F4CE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этом история </w:t>
      </w:r>
      <w:proofErr w:type="spellStart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бескапотников</w:t>
      </w:r>
      <w:proofErr w:type="spellEnd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АТУЛ, в общем-то, закончилась. </w:t>
      </w:r>
      <w:proofErr w:type="gramStart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в СССР начался более-менее массовый выпуск настоящих автобусов (сначала "космолетов" </w:t>
      </w:r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ЗиС-154 с </w:t>
      </w:r>
      <w:proofErr w:type="spellStart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электротрансмиссией</w:t>
      </w:r>
      <w:proofErr w:type="spellEnd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и массовых ЗиС-155 традиционной конструкции), а с другой - все-таки, построенные на базе капотных грузовиков ленинградские </w:t>
      </w:r>
      <w:proofErr w:type="spellStart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бескапотники</w:t>
      </w:r>
      <w:proofErr w:type="spellEnd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страдали хронической перегрузкой передней оси, что затрудняло управление и приводило к частым поломкам ходовой части.</w:t>
      </w:r>
      <w:proofErr w:type="gramEnd"/>
      <w:r w:rsidRPr="00BB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они относительно быстро сошли со сцены.</w:t>
      </w:r>
      <w:r w:rsidR="008B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BD" w:rsidRPr="008B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экземпляры Л-1 находились в эксплуатации до середины 50-х годов.</w:t>
      </w:r>
      <w:r w:rsidR="00C25780" w:rsidRPr="00C25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780" w:rsidRPr="00C25780" w:rsidRDefault="00C25780" w:rsidP="008F4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характеристики: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 выпуска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1946-1947;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колесная формула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4х2;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мест: для сидения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24, общее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35;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двигатель: число цилиндров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6, рабочий объем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5555 см3, мощность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76 л. с. при 2300 </w:t>
      </w:r>
      <w:proofErr w:type="gramStart"/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мин;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передач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4;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шин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34х7″;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длина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8000 мм, ширина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2400 мм, высота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2700 мм;</w:t>
      </w:r>
      <w:r w:rsidR="00996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база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3810 мм;</w:t>
      </w:r>
      <w:proofErr w:type="gramEnd"/>
    </w:p>
    <w:p w:rsidR="00C25780" w:rsidRPr="00C25780" w:rsidRDefault="00941B9C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</w:t>
      </w:r>
      <w:r w:rsidR="00C25780"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ная масса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25780"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7400 кг;</w:t>
      </w:r>
    </w:p>
    <w:p w:rsidR="00C25780" w:rsidRPr="00C25780" w:rsidRDefault="00C25780" w:rsidP="008F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</w:t>
      </w:r>
      <w:r w:rsidR="008B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25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 км ч.</w:t>
      </w:r>
    </w:p>
    <w:p w:rsidR="000E5ABB" w:rsidRDefault="000E5ABB" w:rsidP="008F4CEA">
      <w:pPr>
        <w:spacing w:after="0"/>
      </w:pPr>
    </w:p>
    <w:p w:rsidR="00DF3897" w:rsidRDefault="00DF3897" w:rsidP="00DF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 / Урал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-355</w:t>
      </w:r>
    </w:p>
    <w:p w:rsidR="00DF3897" w:rsidRPr="00A03D8C" w:rsidRDefault="00DF3897" w:rsidP="00DF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97" w:rsidRPr="00A03D8C" w:rsidRDefault="00B82FB6" w:rsidP="00DF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6166053" wp14:editId="637A1DC7">
            <wp:simplePos x="0" y="0"/>
            <wp:positionH relativeFrom="margin">
              <wp:posOffset>47625</wp:posOffset>
            </wp:positionH>
            <wp:positionV relativeFrom="margin">
              <wp:posOffset>3740785</wp:posOffset>
            </wp:positionV>
            <wp:extent cx="3526155" cy="2057400"/>
            <wp:effectExtent l="0" t="0" r="0" b="0"/>
            <wp:wrapSquare wrapText="bothSides"/>
            <wp:docPr id="8" name="Рисунок 8" descr="http://armedman.ru/wp-content/uploads/2014/12/zis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edman.ru/wp-content/uploads/2014/12/zis-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3897"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</w:t>
      </w:r>
      <w:r w:rsidR="00DF3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DF3897"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-5В выпускались с 1942 года в Ульяновске, («</w:t>
      </w:r>
      <w:proofErr w:type="spellStart"/>
      <w:r w:rsidR="00DF3897"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</w:t>
      </w:r>
      <w:r w:rsidR="00DF3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DF3897"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с 1944 в Миассе, Челябинской области, («</w:t>
      </w:r>
      <w:proofErr w:type="spellStart"/>
      <w:r w:rsidR="00DF3897"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DF3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DF3897" w:rsidRPr="00A03D8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F3897" w:rsidRDefault="00DF3897" w:rsidP="00DF389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F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1944 года за ворота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Уральского </w:t>
      </w:r>
      <w:r w:rsidRPr="00F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</w:t>
      </w:r>
      <w:r w:rsidRPr="00F2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уральские грузовики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897" w:rsidRDefault="00DF3897" w:rsidP="00DF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-5В (1941-1947г.г.),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-5 (1947-1955г.г.),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-355 (1956-1957г.г.),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-355В (1957-1958г.г.).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октябре 1941 года ввиду угрозы захвата германскими войсками Москвы производственные мощности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эвакуированы в Шадринск, Челябинск, Ульяновск и Миасс. В двух последних городах впоследствии на базе полученного оборудования выросли автозаводы УАЗ и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условиях военного времени конструкция базовой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была значительно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прощена. Технические подробности уже многократно описаны в специальной литературе и смысла </w:t>
      </w:r>
      <w:proofErr w:type="gram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здесь их нет</w:t>
      </w:r>
      <w:proofErr w:type="gram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Внешне упрощенный автомобиль, получивший индекс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-5В, также заметно отличался от автомобилей прежних лет выпуска (на фото слева).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различной литературе можно встретить наименования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-5В,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-5В. Следует отметить, что это полностью идентичные модели, не имевшие между собой каких-либо принципиальных отличий, и называемые так лишь с целью подчеркнуть место их производства. </w:t>
      </w:r>
      <w:hyperlink r:id="rId13" w:tgtFrame="_blank" w:history="1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1947 году, при проведении модернизации автомобиля, были возвращены тормоза на все колеса, вторая фара, платформа с тремя откидными бортами, облицовка дверок кабин и т.д. Самому автомобилю было возвращено прежнее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-5. Тогда же на облицовке радиатора уральских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пятиконечная звезда и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Крылья пока остаются прежними! </w:t>
      </w:r>
      <w:hyperlink r:id="rId14" w:tgtFrame="_blank" w:history="1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 1947 по 1955 год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 совершенствовал конструкцию выпускаемого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(непосредственно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 производство его модификации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-50 уже в апреле 1948 года). Из внешних отличий следует упомянуть бортовой кузов новой конструкции со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стойками бортов швеллерного сечения. С 1949 года машина получает новые передние крылья обтекаемой формы, которые внешне заметно отличались от передних крыльев довоенного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1950 году топливный бак был перемещен из-под сиденья водителя под грузовую платформу на левый лонжерон рамы, а его место занял аккумулятор. </w:t>
      </w:r>
      <w:hyperlink r:id="rId15" w:tgtFrame="_blank" w:history="1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 начала 1956 года автомобиль получил модернизированный 85-сильный двигатель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 с </w:t>
      </w:r>
      <w:proofErr w:type="gram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измененным</w:t>
      </w:r>
      <w:proofErr w:type="gram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КШМ и системой смазки. С этого момента машине было присвоено наименование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 июне 1957 года был освоен выпуск двигателей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-353В мощностью 95 </w:t>
      </w:r>
      <w:proofErr w:type="spellStart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которые стали устанавливать и на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-355. Эти машины получили индекс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-355В. 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 базе автомобилей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-355 выпускалась газогенераторная модификация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-352, самосвал 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-351, пожарный автомобиль со сдвоенной кабиной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1AD7">
        <w:rPr>
          <w:rFonts w:ascii="Times New Roman" w:eastAsia="Times New Roman" w:hAnsi="Times New Roman" w:cs="Times New Roman"/>
          <w:sz w:val="24"/>
          <w:szCs w:val="24"/>
          <w:lang w:eastAsia="ru-RU"/>
        </w:rPr>
        <w:t>-11.</w:t>
      </w:r>
    </w:p>
    <w:p w:rsidR="00DF3897" w:rsidRDefault="00DF3897" w:rsidP="00DF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97" w:rsidRDefault="00DF3897" w:rsidP="00DF3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3D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Кратки</w:t>
      </w:r>
      <w:r w:rsidR="00A369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 технические характеристики 2-</w:t>
      </w:r>
      <w:r w:rsidRPr="00A03D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осных (4х2) автомобилей Уральского автозавода</w:t>
      </w:r>
    </w:p>
    <w:p w:rsidR="00A36932" w:rsidRPr="00A03D8C" w:rsidRDefault="00A36932" w:rsidP="00DF38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7"/>
        <w:gridCol w:w="1811"/>
        <w:gridCol w:w="1243"/>
        <w:gridCol w:w="1420"/>
        <w:gridCol w:w="3005"/>
      </w:tblGrid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-5В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Урал-355М</w:t>
            </w:r>
          </w:p>
        </w:tc>
      </w:tr>
      <w:tr w:rsidR="00DF3897" w:rsidRPr="00A03D8C" w:rsidTr="00794017">
        <w:trPr>
          <w:trHeight w:val="225"/>
        </w:trPr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</w:tr>
      <w:tr w:rsidR="00DF3897" w:rsidRPr="00A03D8C" w:rsidTr="00794017">
        <w:trPr>
          <w:trHeight w:val="210"/>
        </w:trPr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передним мостом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задним ведущим мостом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переднего колеса,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F3897" w:rsidRPr="00A03D8C" w:rsidTr="00794017">
        <w:trPr>
          <w:trHeight w:val="225"/>
        </w:trPr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  <w:p w:rsidR="00DF3897" w:rsidRPr="00A03D8C" w:rsidRDefault="00DF3897" w:rsidP="00794017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DF3897" w:rsidRPr="00A03D8C" w:rsidRDefault="00DF3897" w:rsidP="007940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 (без груза/ с грузом),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переднюю ось 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1210/1400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1800/4750</w:t>
            </w:r>
          </w:p>
        </w:tc>
        <w:tc>
          <w:tcPr>
            <w:tcW w:w="0" w:type="auto"/>
            <w:hideMark/>
          </w:tcPr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1260/1440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1840/4800</w:t>
            </w:r>
          </w:p>
        </w:tc>
        <w:tc>
          <w:tcPr>
            <w:tcW w:w="0" w:type="auto"/>
            <w:hideMark/>
          </w:tcPr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1820/4800</w:t>
            </w:r>
          </w:p>
        </w:tc>
        <w:tc>
          <w:tcPr>
            <w:tcW w:w="0" w:type="auto"/>
            <w:hideMark/>
          </w:tcPr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B9C" w:rsidRDefault="00941B9C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1600/1830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1800/5220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снаряженного автомобиля,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DF3897" w:rsidRPr="00A03D8C" w:rsidTr="00794017">
        <w:tc>
          <w:tcPr>
            <w:tcW w:w="0" w:type="auto"/>
            <w:vMerge w:val="restart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4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бензиновый, карбюраторный</w:t>
            </w:r>
          </w:p>
        </w:tc>
      </w:tr>
      <w:tr w:rsidR="00DF3897" w:rsidRPr="00A03D8C" w:rsidTr="00794017">
        <w:tc>
          <w:tcPr>
            <w:tcW w:w="0" w:type="auto"/>
            <w:vMerge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-5М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Урал-353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76/2400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76/2400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85/2600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95/2600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рутящий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момент,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/об/мин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28,5/1100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28,5/1100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29,5/1200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31,0/1200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зажигания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6в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12в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 сухое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трехходовая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4-мя передачами вперед и одной назад</w:t>
            </w:r>
          </w:p>
        </w:tc>
      </w:tr>
      <w:tr w:rsidR="00DF3897" w:rsidRPr="00A03D8C" w:rsidTr="00794017">
        <w:trPr>
          <w:trHeight w:val="165"/>
        </w:trPr>
        <w:tc>
          <w:tcPr>
            <w:tcW w:w="0" w:type="auto"/>
            <w:hideMark/>
          </w:tcPr>
          <w:p w:rsidR="00DF3897" w:rsidRPr="00A03D8C" w:rsidRDefault="00DF3897" w:rsidP="00794017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отношения</w:t>
            </w:r>
          </w:p>
        </w:tc>
        <w:tc>
          <w:tcPr>
            <w:tcW w:w="0" w:type="auto"/>
            <w:gridSpan w:val="4"/>
            <w:hideMark/>
          </w:tcPr>
          <w:p w:rsidR="00DF3897" w:rsidRPr="00A03D8C" w:rsidRDefault="00DF3897" w:rsidP="00794017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 вперед; 7,63 задний ход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3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закрытых шарнира на подшипниках скольжения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открытых шарнира на игольчатых подшипниках</w:t>
            </w:r>
            <w:proofErr w:type="gramEnd"/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состоит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съемными бортовыми кольцами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DF3897" w:rsidRPr="00A03D8C" w:rsidTr="00794017">
        <w:trPr>
          <w:trHeight w:val="165"/>
        </w:trPr>
        <w:tc>
          <w:tcPr>
            <w:tcW w:w="0" w:type="auto"/>
            <w:hideMark/>
          </w:tcPr>
          <w:p w:rsidR="00DF3897" w:rsidRPr="00A03D8C" w:rsidRDefault="00DF3897" w:rsidP="00794017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34х7 высокого давления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210х20 низкого давления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8,25х20 низкого давления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3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штампованая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листовой стали, лонжероны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термообработаны</w:t>
            </w:r>
            <w:proofErr w:type="spell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штампованая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стали, лонжероны - не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термообработаны</w:t>
            </w:r>
            <w:proofErr w:type="spellEnd"/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4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барабанные,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двухколодочные</w:t>
            </w:r>
            <w:proofErr w:type="spellEnd"/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задних колеса,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тросовый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четыре колеса,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колеса, с гидроприводом;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тормоз задних колес имеет привод на каждую колодку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gridSpan w:val="3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колодки задних колес с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троссовым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приводом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на коробке передач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 с кривошипом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3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местная,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двухдверная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 деревянная.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Ветровое стекло двойное, у водителя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поднимающуюся рамку.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2-х местная, цельнометаллическая.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обдувом ветрового стекла, мягкими разделенными сиденьями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Стеклоочиститель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0" w:type="auto"/>
            <w:gridSpan w:val="2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вакуумные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дверей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gridSpan w:val="3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 с ручным приводом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задним открываемым бортом</w:t>
            </w:r>
          </w:p>
        </w:tc>
        <w:tc>
          <w:tcPr>
            <w:tcW w:w="0" w:type="auto"/>
            <w:gridSpan w:val="3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боковыми и задним открывающимися бортами, торцы которых окованы сталью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3897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DF3897" w:rsidRPr="00A03D8C" w:rsidTr="00794017">
        <w:tc>
          <w:tcPr>
            <w:tcW w:w="0" w:type="auto"/>
            <w:hideMark/>
          </w:tcPr>
          <w:p w:rsidR="00DF3897" w:rsidRPr="00A03D8C" w:rsidRDefault="00DF3897" w:rsidP="0079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30-40 км/ч по ровному шоссе, л/100 км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F3897" w:rsidRPr="00A03D8C" w:rsidRDefault="00DF3897" w:rsidP="0079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DF3897" w:rsidRPr="00E628E5" w:rsidRDefault="00DF3897" w:rsidP="00DF38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3897" w:rsidRDefault="00DF3897" w:rsidP="008F4CEA">
      <w:pPr>
        <w:spacing w:after="0"/>
      </w:pPr>
    </w:p>
    <w:sectPr w:rsidR="00DF3897" w:rsidSect="00A36932">
      <w:pgSz w:w="11906" w:h="16838"/>
      <w:pgMar w:top="1135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5"/>
    <w:rsid w:val="000C296E"/>
    <w:rsid w:val="000E5ABB"/>
    <w:rsid w:val="000E6DC7"/>
    <w:rsid w:val="0028518E"/>
    <w:rsid w:val="002C7B7F"/>
    <w:rsid w:val="00335E4B"/>
    <w:rsid w:val="00353C9E"/>
    <w:rsid w:val="004F1F90"/>
    <w:rsid w:val="0052150E"/>
    <w:rsid w:val="00562DC6"/>
    <w:rsid w:val="005A4CEF"/>
    <w:rsid w:val="00797F5E"/>
    <w:rsid w:val="007C12F6"/>
    <w:rsid w:val="008334C6"/>
    <w:rsid w:val="00855650"/>
    <w:rsid w:val="00875B37"/>
    <w:rsid w:val="008B1F25"/>
    <w:rsid w:val="008B34BD"/>
    <w:rsid w:val="008B4285"/>
    <w:rsid w:val="008C4727"/>
    <w:rsid w:val="008F4CEA"/>
    <w:rsid w:val="00941B9C"/>
    <w:rsid w:val="00967636"/>
    <w:rsid w:val="009965CA"/>
    <w:rsid w:val="00A36932"/>
    <w:rsid w:val="00AC2D74"/>
    <w:rsid w:val="00B27153"/>
    <w:rsid w:val="00B82FB6"/>
    <w:rsid w:val="00BB121D"/>
    <w:rsid w:val="00C04DF5"/>
    <w:rsid w:val="00C25780"/>
    <w:rsid w:val="00C708D1"/>
    <w:rsid w:val="00D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5780"/>
    <w:rPr>
      <w:color w:val="0000FF"/>
      <w:u w:val="single"/>
    </w:rPr>
  </w:style>
  <w:style w:type="character" w:customStyle="1" w:styleId="screen-reader-text">
    <w:name w:val="screen-reader-text"/>
    <w:basedOn w:val="a0"/>
    <w:rsid w:val="00C25780"/>
  </w:style>
  <w:style w:type="paragraph" w:styleId="a4">
    <w:name w:val="Normal (Web)"/>
    <w:basedOn w:val="a"/>
    <w:uiPriority w:val="99"/>
    <w:semiHidden/>
    <w:unhideWhenUsed/>
    <w:rsid w:val="00C2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7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F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5780"/>
    <w:rPr>
      <w:color w:val="0000FF"/>
      <w:u w:val="single"/>
    </w:rPr>
  </w:style>
  <w:style w:type="character" w:customStyle="1" w:styleId="screen-reader-text">
    <w:name w:val="screen-reader-text"/>
    <w:basedOn w:val="a0"/>
    <w:rsid w:val="00C25780"/>
  </w:style>
  <w:style w:type="paragraph" w:styleId="a4">
    <w:name w:val="Normal (Web)"/>
    <w:basedOn w:val="a"/>
    <w:uiPriority w:val="99"/>
    <w:semiHidden/>
    <w:unhideWhenUsed/>
    <w:rsid w:val="00C2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7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F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enisovets.ru/ural/uralprototips/URALZ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denisovets.ru/ural/uralprototips/URALZIS5_PM11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enisovets.ru/ural/uralprototips/URALZIS355ass-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2018-09-02T15:39:00Z</dcterms:created>
  <dcterms:modified xsi:type="dcterms:W3CDTF">2019-06-25T05:05:00Z</dcterms:modified>
</cp:coreProperties>
</file>