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6E" w:rsidRDefault="006146EA" w:rsidP="00235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5FAC1D" wp14:editId="0D5AB1E6">
            <wp:simplePos x="0" y="0"/>
            <wp:positionH relativeFrom="margin">
              <wp:posOffset>333375</wp:posOffset>
            </wp:positionH>
            <wp:positionV relativeFrom="margin">
              <wp:posOffset>1087755</wp:posOffset>
            </wp:positionV>
            <wp:extent cx="5896610" cy="286067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46E">
        <w:rPr>
          <w:noProof/>
          <w:lang w:eastAsia="ru-RU"/>
        </w:rPr>
        <w:t xml:space="preserve"> </w:t>
      </w:r>
      <w:r w:rsidR="0023546E" w:rsidRPr="0023546E">
        <w:rPr>
          <w:rFonts w:ascii="Times New Roman" w:hAnsi="Times New Roman" w:cs="Times New Roman"/>
          <w:b/>
          <w:sz w:val="28"/>
          <w:szCs w:val="28"/>
        </w:rPr>
        <w:t xml:space="preserve">РВЗ-6М2 </w:t>
      </w:r>
      <w:proofErr w:type="spellStart"/>
      <w:r w:rsidR="0023546E" w:rsidRPr="0023546E">
        <w:rPr>
          <w:rFonts w:ascii="Times New Roman" w:hAnsi="Times New Roman" w:cs="Times New Roman"/>
          <w:b/>
          <w:sz w:val="28"/>
          <w:szCs w:val="28"/>
        </w:rPr>
        <w:t>двухдверный</w:t>
      </w:r>
      <w:proofErr w:type="spellEnd"/>
      <w:r w:rsidR="0023546E" w:rsidRPr="0023546E">
        <w:rPr>
          <w:rFonts w:ascii="Times New Roman" w:hAnsi="Times New Roman" w:cs="Times New Roman"/>
          <w:b/>
          <w:sz w:val="28"/>
          <w:szCs w:val="28"/>
        </w:rPr>
        <w:t xml:space="preserve"> односторонний моторный четырёхосный </w:t>
      </w:r>
      <w:proofErr w:type="spellStart"/>
      <w:r w:rsidR="0023546E" w:rsidRPr="0023546E">
        <w:rPr>
          <w:rFonts w:ascii="Times New Roman" w:hAnsi="Times New Roman" w:cs="Times New Roman"/>
          <w:b/>
          <w:sz w:val="28"/>
          <w:szCs w:val="28"/>
        </w:rPr>
        <w:t>высокопольный</w:t>
      </w:r>
      <w:proofErr w:type="spellEnd"/>
      <w:r w:rsidR="0023546E" w:rsidRPr="0023546E">
        <w:rPr>
          <w:rFonts w:ascii="Times New Roman" w:hAnsi="Times New Roman" w:cs="Times New Roman"/>
          <w:b/>
          <w:sz w:val="28"/>
          <w:szCs w:val="28"/>
        </w:rPr>
        <w:t xml:space="preserve"> трамвайный вагон, вместимость: полная 197, сидящих 39, масса 16.5 </w:t>
      </w:r>
      <w:proofErr w:type="spellStart"/>
      <w:r w:rsidR="0023546E" w:rsidRPr="0023546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23546E" w:rsidRPr="0023546E">
        <w:rPr>
          <w:rFonts w:ascii="Times New Roman" w:hAnsi="Times New Roman" w:cs="Times New Roman"/>
          <w:b/>
          <w:sz w:val="28"/>
          <w:szCs w:val="28"/>
        </w:rPr>
        <w:t>, ДК-259ДЗ 4х43 кВт, 64 км/час, 3110 экз.,</w:t>
      </w:r>
      <w:r w:rsidR="00235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46E" w:rsidRPr="0023546E">
        <w:rPr>
          <w:rFonts w:ascii="Times New Roman" w:hAnsi="Times New Roman" w:cs="Times New Roman"/>
          <w:b/>
          <w:sz w:val="28"/>
          <w:szCs w:val="28"/>
        </w:rPr>
        <w:t xml:space="preserve">поздняя </w:t>
      </w:r>
      <w:proofErr w:type="spellStart"/>
      <w:r w:rsidR="0023546E" w:rsidRPr="0023546E">
        <w:rPr>
          <w:rFonts w:ascii="Times New Roman" w:hAnsi="Times New Roman" w:cs="Times New Roman"/>
          <w:b/>
          <w:sz w:val="28"/>
          <w:szCs w:val="28"/>
        </w:rPr>
        <w:t>подмодификация</w:t>
      </w:r>
      <w:proofErr w:type="spellEnd"/>
      <w:r w:rsidR="0023546E" w:rsidRPr="0023546E">
        <w:rPr>
          <w:rFonts w:ascii="Times New Roman" w:hAnsi="Times New Roman" w:cs="Times New Roman"/>
          <w:b/>
          <w:sz w:val="28"/>
          <w:szCs w:val="28"/>
        </w:rPr>
        <w:t xml:space="preserve">, РВЗ г. Рига 1974-87 г. </w:t>
      </w:r>
      <w:r w:rsidR="00A86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46E" w:rsidRDefault="0023546E" w:rsidP="00E1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ABB" w:rsidRPr="00E17251" w:rsidRDefault="00B96FB3" w:rsidP="00E172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7251">
        <w:rPr>
          <w:rFonts w:ascii="Times New Roman" w:hAnsi="Times New Roman" w:cs="Times New Roman"/>
          <w:sz w:val="24"/>
          <w:szCs w:val="24"/>
        </w:rPr>
        <w:t xml:space="preserve">В 1950 году на Рижском вагоностроительном заводе  был построен прототип РВЗ-50 — первый предок вагонов РВЗ-6. 1950-е годы были периодом поиска конструкторского коллектива РВЗ — на последующих опытных вагонах РВЗ-51, РВЗ-55 и РВЗ-57 отрабатывались различные технические решения, новые для советского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трамваестроения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 xml:space="preserve"> — работа по системе многих единиц (СМЕ), рекуперативное торможение, варьировались типы ТЭД.</w:t>
      </w:r>
      <w:proofErr w:type="gramEnd"/>
      <w:r w:rsidRPr="00E17251">
        <w:rPr>
          <w:rFonts w:ascii="Times New Roman" w:hAnsi="Times New Roman" w:cs="Times New Roman"/>
          <w:sz w:val="24"/>
          <w:szCs w:val="24"/>
        </w:rPr>
        <w:t xml:space="preserve"> Попутно менялся и ряд деталей в механическом устройстве вагона, например, створчатые двери по образцу вагонов МТВ-82 или КТМ/КТП-1 заменили </w:t>
      </w:r>
      <w:proofErr w:type="gramStart"/>
      <w:r w:rsidRPr="00E172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7251">
        <w:rPr>
          <w:rFonts w:ascii="Times New Roman" w:hAnsi="Times New Roman" w:cs="Times New Roman"/>
          <w:sz w:val="24"/>
          <w:szCs w:val="24"/>
        </w:rPr>
        <w:t xml:space="preserve"> более удобные для пассажиров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ширмовые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>. В 1959 году был принят новый ГОСТ на модифицированную версию трамвайного вагона РВЗ-57, и тем самым разрешалось его серийное производство. Новым серийным вагонам было присвоено наименование РВЗ-6.</w:t>
      </w:r>
    </w:p>
    <w:p w:rsidR="00B96FB3" w:rsidRPr="00E17251" w:rsidRDefault="00B96FB3" w:rsidP="00E1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251">
        <w:rPr>
          <w:rFonts w:ascii="Times New Roman" w:hAnsi="Times New Roman" w:cs="Times New Roman"/>
          <w:sz w:val="24"/>
          <w:szCs w:val="24"/>
        </w:rPr>
        <w:t xml:space="preserve"> Выпуск РВЗ-6 в 1960—1961 гг. происходил параллельно с МТВ-82. В 1961 году выпуск МТВ-82 на РВЗ был прекращён; все силы бросили на серийное производство и доводку РВЗ-6. Так в 1966 году появилась первая модернизация вагона РВЗ-6М. Переработке подверглись наиболее часто выходящие из строя механические узлы тележки, была увеличена мощность ТЭД. В целом проблемы с надёжностью вагона конструкторам РВЗ удалось успешно решить — вагоны модификации РВЗ-6М работают на линиях спустя десятилетия после окончания выпуска. Рост пассажиропотоков в городах СССР конца 1960-х годов привёл к необходимости использовать трамвайные поезда, в которые РВЗ-6 не могли быть сцеплены — вагон не имел ни прицепной модификации, ни возможности работы по СМЕ, несмотря на теоретическую возможность такого использования за счёт своей РКСУ построить поезд по СМЕ. Поэтому в 1974 году была произведена вторая модернизация РВЗ-6, которая позволила им работать в составе поездов по СМЕ. Этот вариант получил заводское обозначение РВЗ-6М2 и индекс 71-17 в единой системе наименования подвижного состава трамвая и метро.</w:t>
      </w:r>
    </w:p>
    <w:p w:rsidR="000317E8" w:rsidRPr="00E17251" w:rsidRDefault="000317E8" w:rsidP="00E1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251">
        <w:rPr>
          <w:rFonts w:ascii="Times New Roman" w:hAnsi="Times New Roman" w:cs="Times New Roman"/>
          <w:sz w:val="24"/>
          <w:szCs w:val="24"/>
        </w:rPr>
        <w:t xml:space="preserve"> Начавшаяся в конце 1987 года реорганизация РВЗ позволила его руководству получить добро на прекращение выпуска трамваев. В декабре 1987 года последние РВЗ-6 покинули сборочные линии завода. Однако со склада они продолжали отпускаться и в начале следующего года, поэтому 1988 год иногда приводится в некоторых источниках информации как год окончания серийного выпуска РВЗ-6. Таким образом, РВЗ-6 выпускался в течение полных 28 лет. </w:t>
      </w:r>
      <w:proofErr w:type="gramStart"/>
      <w:r w:rsidRPr="00E17251">
        <w:rPr>
          <w:rFonts w:ascii="Times New Roman" w:hAnsi="Times New Roman" w:cs="Times New Roman"/>
          <w:sz w:val="24"/>
          <w:szCs w:val="24"/>
        </w:rPr>
        <w:lastRenderedPageBreak/>
        <w:t>Трамвайный вагон РВЗ-6М2 с максимальным № 6008 на заводской табличке был отгружен в Коломну, где и окончил свои дни.</w:t>
      </w:r>
      <w:proofErr w:type="gramEnd"/>
    </w:p>
    <w:p w:rsidR="00E17251" w:rsidRPr="00E17251" w:rsidRDefault="00E17251" w:rsidP="00E1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7E8" w:rsidRPr="00E17251" w:rsidRDefault="000317E8" w:rsidP="00E172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7251">
        <w:rPr>
          <w:rFonts w:ascii="Times New Roman" w:hAnsi="Times New Roman" w:cs="Times New Roman"/>
          <w:b/>
          <w:sz w:val="24"/>
          <w:szCs w:val="24"/>
        </w:rPr>
        <w:t>Модификации</w:t>
      </w:r>
    </w:p>
    <w:p w:rsidR="000317E8" w:rsidRPr="00E17251" w:rsidRDefault="000317E8" w:rsidP="00E1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251">
        <w:rPr>
          <w:rFonts w:ascii="Times New Roman" w:hAnsi="Times New Roman" w:cs="Times New Roman"/>
          <w:sz w:val="24"/>
          <w:szCs w:val="24"/>
        </w:rPr>
        <w:t xml:space="preserve">    </w:t>
      </w:r>
      <w:r w:rsidRPr="00E17251">
        <w:rPr>
          <w:rFonts w:ascii="Times New Roman" w:hAnsi="Times New Roman" w:cs="Times New Roman"/>
          <w:b/>
          <w:sz w:val="24"/>
          <w:szCs w:val="24"/>
        </w:rPr>
        <w:t>РВЗ-6</w:t>
      </w:r>
      <w:r w:rsidRPr="00E17251">
        <w:rPr>
          <w:rFonts w:ascii="Times New Roman" w:hAnsi="Times New Roman" w:cs="Times New Roman"/>
          <w:sz w:val="24"/>
          <w:szCs w:val="24"/>
        </w:rPr>
        <w:t xml:space="preserve"> — доработанный вариант вагонов РВЗ-57. Строились с 1960 по 1966 год, построено 918 вагонов. Все трамваи этого варианта оснащались ампирной эмблемой завода-производителя, ранние вагоны можно отличить по трёхоконной кормовой оконечности.</w:t>
      </w:r>
    </w:p>
    <w:p w:rsidR="000317E8" w:rsidRPr="00E17251" w:rsidRDefault="000317E8" w:rsidP="00E1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251">
        <w:rPr>
          <w:rFonts w:ascii="Times New Roman" w:hAnsi="Times New Roman" w:cs="Times New Roman"/>
          <w:sz w:val="24"/>
          <w:szCs w:val="24"/>
        </w:rPr>
        <w:t xml:space="preserve">    </w:t>
      </w:r>
      <w:r w:rsidRPr="00E17251">
        <w:rPr>
          <w:rFonts w:ascii="Times New Roman" w:hAnsi="Times New Roman" w:cs="Times New Roman"/>
          <w:b/>
          <w:sz w:val="24"/>
          <w:szCs w:val="24"/>
        </w:rPr>
        <w:t>РВЗ-6М</w:t>
      </w:r>
      <w:r w:rsidRPr="00E17251">
        <w:rPr>
          <w:rFonts w:ascii="Times New Roman" w:hAnsi="Times New Roman" w:cs="Times New Roman"/>
          <w:sz w:val="24"/>
          <w:szCs w:val="24"/>
        </w:rPr>
        <w:t xml:space="preserve"> — модернизирована тележка, увеличена мощность тяговых двигателей. Строились с 1966 по 1974 год, выпущено 1988 вагонов. С 1972 года изменилась эмблема завода-производителя — вместо ампирной «крылатой звезды» на её месте стали устанавливаться логотип из трёх латинских букв RVR — аббревиатуры РВЗ на латышском языке (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Rīgas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Vagonbūves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Rūpnīca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>). Таким образом, расположение эмблемы RVR на лобовой оконечности однозначно указывает на модификацию РВЗ-6М.</w:t>
      </w:r>
    </w:p>
    <w:p w:rsidR="0046174B" w:rsidRDefault="000317E8" w:rsidP="00E1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251">
        <w:rPr>
          <w:rFonts w:ascii="Times New Roman" w:hAnsi="Times New Roman" w:cs="Times New Roman"/>
          <w:sz w:val="24"/>
          <w:szCs w:val="24"/>
        </w:rPr>
        <w:t xml:space="preserve">    </w:t>
      </w:r>
      <w:r w:rsidRPr="00E17251">
        <w:rPr>
          <w:rFonts w:ascii="Times New Roman" w:hAnsi="Times New Roman" w:cs="Times New Roman"/>
          <w:b/>
          <w:sz w:val="24"/>
          <w:szCs w:val="24"/>
        </w:rPr>
        <w:t>РВЗ-6М2</w:t>
      </w:r>
      <w:r w:rsidRPr="00E17251">
        <w:rPr>
          <w:rFonts w:ascii="Times New Roman" w:hAnsi="Times New Roman" w:cs="Times New Roman"/>
          <w:sz w:val="24"/>
          <w:szCs w:val="24"/>
        </w:rPr>
        <w:t xml:space="preserve"> (71-17) — появилась возможность работы по СМЕ в составе из 2 и 3 вагонов. Строились с 1974 по 1987 год, построено 3110 вагонов. </w:t>
      </w:r>
      <w:proofErr w:type="gramStart"/>
      <w:r w:rsidRPr="00E17251">
        <w:rPr>
          <w:rFonts w:ascii="Times New Roman" w:hAnsi="Times New Roman" w:cs="Times New Roman"/>
          <w:sz w:val="24"/>
          <w:szCs w:val="24"/>
        </w:rPr>
        <w:t xml:space="preserve">Над фарой и под задней лестницей на крышу появились по две розетки в прямоугольной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выштамповке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 xml:space="preserve"> для соединения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межвагонных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 xml:space="preserve"> кабелей, убрана юбка в оконечностях, эмблема RVR перенесена на правый борт вагона за первую дверь.</w:t>
      </w:r>
      <w:proofErr w:type="gramEnd"/>
      <w:r w:rsidRPr="00E17251">
        <w:rPr>
          <w:rFonts w:ascii="Times New Roman" w:hAnsi="Times New Roman" w:cs="Times New Roman"/>
          <w:sz w:val="24"/>
          <w:szCs w:val="24"/>
        </w:rPr>
        <w:t xml:space="preserve"> В свою очередь РВЗ-6М2 можно также подразделить </w:t>
      </w:r>
      <w:proofErr w:type="gramStart"/>
      <w:r w:rsidRPr="00E172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7251">
        <w:rPr>
          <w:rFonts w:ascii="Times New Roman" w:hAnsi="Times New Roman" w:cs="Times New Roman"/>
          <w:sz w:val="24"/>
          <w:szCs w:val="24"/>
        </w:rPr>
        <w:t xml:space="preserve"> раннюю и позднюю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подмодификации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 xml:space="preserve">. Они различались схемой контроллера и не могли быть совместно сцеплены в один поезд по СМЕ — у поздней модификации было уменьшено число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межвагонных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 xml:space="preserve"> кабелей и розетка на каждой оконечности осталась одна </w:t>
      </w:r>
      <w:proofErr w:type="gramStart"/>
      <w:r w:rsidRPr="00E172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7251">
        <w:rPr>
          <w:rFonts w:ascii="Times New Roman" w:hAnsi="Times New Roman" w:cs="Times New Roman"/>
          <w:sz w:val="24"/>
          <w:szCs w:val="24"/>
        </w:rPr>
        <w:t xml:space="preserve"> квадратной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выштамповке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>. Кроме того, с 1983—1984</w:t>
      </w:r>
      <w:r w:rsidR="001A00FF">
        <w:rPr>
          <w:rFonts w:ascii="Times New Roman" w:hAnsi="Times New Roman" w:cs="Times New Roman"/>
          <w:sz w:val="24"/>
          <w:szCs w:val="24"/>
        </w:rPr>
        <w:t xml:space="preserve"> </w:t>
      </w:r>
      <w:r w:rsidRPr="00E17251">
        <w:rPr>
          <w:rFonts w:ascii="Times New Roman" w:hAnsi="Times New Roman" w:cs="Times New Roman"/>
          <w:sz w:val="24"/>
          <w:szCs w:val="24"/>
        </w:rPr>
        <w:t xml:space="preserve">г. на РВЗ-6М2 перестал устанавливаться </w:t>
      </w:r>
      <w:proofErr w:type="gramStart"/>
      <w:r w:rsidRPr="00E17251"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 w:rsidRPr="00E17251">
        <w:rPr>
          <w:rFonts w:ascii="Times New Roman" w:hAnsi="Times New Roman" w:cs="Times New Roman"/>
          <w:sz w:val="24"/>
          <w:szCs w:val="24"/>
        </w:rPr>
        <w:t xml:space="preserve"> хромированный </w:t>
      </w:r>
      <w:proofErr w:type="spellStart"/>
      <w:r w:rsidRPr="00E17251">
        <w:rPr>
          <w:rFonts w:ascii="Times New Roman" w:hAnsi="Times New Roman" w:cs="Times New Roman"/>
          <w:sz w:val="24"/>
          <w:szCs w:val="24"/>
        </w:rPr>
        <w:t>молдинг</w:t>
      </w:r>
      <w:proofErr w:type="spellEnd"/>
      <w:r w:rsidRPr="00E17251">
        <w:rPr>
          <w:rFonts w:ascii="Times New Roman" w:hAnsi="Times New Roman" w:cs="Times New Roman"/>
          <w:sz w:val="24"/>
          <w:szCs w:val="24"/>
        </w:rPr>
        <w:t>, а с 1985 года и нижний.</w:t>
      </w:r>
      <w:r w:rsidR="0046174B" w:rsidRPr="00E17251">
        <w:rPr>
          <w:rFonts w:ascii="Times New Roman" w:hAnsi="Times New Roman" w:cs="Times New Roman"/>
          <w:sz w:val="24"/>
          <w:szCs w:val="24"/>
        </w:rPr>
        <w:t xml:space="preserve"> Внутри также изменений немало. Салон стали красить бежевым, межоконные стойки - серым, весь потолок изнутри стали отделывать белым пластиком, изменились его членения (на боковины и верх). У кабины водителя появился шкаф высотой до поясной линии. Изменился дизайн боковых поручней, исчезли монументальные поручни по центру дверей. Стенки кабины водителя также стали отделывать пластиком. Сидения стали мягкими, с пружинами и темно-коричневой обивкой.</w:t>
      </w:r>
    </w:p>
    <w:p w:rsidR="00E17251" w:rsidRPr="00E17251" w:rsidRDefault="00E17251" w:rsidP="00E1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6B" w:rsidRPr="00632A6B" w:rsidRDefault="00632A6B" w:rsidP="00E172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</w:t>
      </w:r>
    </w:p>
    <w:tbl>
      <w:tblPr>
        <w:tblStyle w:val="a4"/>
        <w:tblW w:w="9577" w:type="dxa"/>
        <w:tblLook w:val="04A0" w:firstRow="1" w:lastRow="0" w:firstColumn="1" w:lastColumn="0" w:noHBand="0" w:noVBand="1"/>
      </w:tblPr>
      <w:tblGrid>
        <w:gridCol w:w="6879"/>
        <w:gridCol w:w="2698"/>
      </w:tblGrid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чел/м</w:t>
            </w:r>
            <w:proofErr w:type="gram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117-119</w:t>
            </w:r>
          </w:p>
        </w:tc>
      </w:tr>
      <w:tr w:rsidR="00632A6B" w:rsidRPr="00632A6B" w:rsidTr="00632A6B">
        <w:trPr>
          <w:trHeight w:val="246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сидения</w:t>
            </w:r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</w:tr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длина/ширина/высота, </w:t>
            </w:r>
            <w:proofErr w:type="gram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14080/2596/3150</w:t>
            </w:r>
          </w:p>
        </w:tc>
      </w:tr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вагона, </w:t>
            </w:r>
            <w:proofErr w:type="gram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тележки, </w:t>
            </w:r>
            <w:proofErr w:type="gram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</w:tr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</w:tr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колес, </w:t>
            </w:r>
            <w:proofErr w:type="gram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Тяговые электродвигатели</w:t>
            </w:r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ДК-259ДЗ, 4 </w:t>
            </w:r>
            <w:proofErr w:type="spellStart"/>
            <w:proofErr w:type="gram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тяговых электродвигателей, кВт</w:t>
            </w:r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43 = 172</w:t>
            </w:r>
          </w:p>
        </w:tc>
      </w:tr>
      <w:tr w:rsidR="00632A6B" w:rsidRPr="00632A6B" w:rsidTr="00632A6B">
        <w:trPr>
          <w:trHeight w:val="263"/>
        </w:trPr>
        <w:tc>
          <w:tcPr>
            <w:tcW w:w="6879" w:type="dxa"/>
            <w:hideMark/>
          </w:tcPr>
          <w:p w:rsidR="00632A6B" w:rsidRPr="00632A6B" w:rsidRDefault="00632A6B" w:rsidP="00E1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698" w:type="dxa"/>
            <w:hideMark/>
          </w:tcPr>
          <w:p w:rsidR="00632A6B" w:rsidRPr="00632A6B" w:rsidRDefault="00632A6B" w:rsidP="00A86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632A6B" w:rsidRDefault="00632A6B" w:rsidP="00E1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04C" w:rsidRPr="00F015E8" w:rsidRDefault="00A8604C" w:rsidP="00A860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 вагона РВЗ-6М2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35"/>
        <w:gridCol w:w="1276"/>
      </w:tblGrid>
      <w:tr w:rsidR="00A8604C" w:rsidRPr="00F015E8" w:rsidTr="008A4DCE">
        <w:trPr>
          <w:jc w:val="center"/>
        </w:trPr>
        <w:tc>
          <w:tcPr>
            <w:tcW w:w="0" w:type="auto"/>
            <w:hideMark/>
          </w:tcPr>
          <w:p w:rsidR="00A8604C" w:rsidRPr="00F015E8" w:rsidRDefault="00A8604C" w:rsidP="008A4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колеи, мм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мест для сиденья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Вместимость, чел: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номинальная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максимальная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Масса вагона (тара), т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кузова, мм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Ширина кузова, мм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Высота от уровня головок рельсов, мм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База, мм: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вагона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тележки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Диаметр колеса по кругу катания, мм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 двигателя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мощность тяговых двигателей, кВт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Удельная мощность, кВт/т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Ускорение пуска, м/с2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Замедление при торможении, м/</w:t>
            </w:r>
            <w:proofErr w:type="gramStart"/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служебное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экстренное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Масса тары на одно место для сиденья, т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Масса тары на 1 м</w:t>
            </w:r>
            <w:proofErr w:type="gramStart"/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горизонтальной проекции кузова, т/м2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Конструктивная скорость, км/ч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Минимальный радиус вписывания в кривую, м </w:t>
            </w:r>
          </w:p>
        </w:tc>
        <w:tc>
          <w:tcPr>
            <w:tcW w:w="0" w:type="auto"/>
            <w:hideMark/>
          </w:tcPr>
          <w:p w:rsidR="00A8604C" w:rsidRPr="00F015E8" w:rsidRDefault="00A8604C" w:rsidP="008A4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1520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117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13900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2550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ДК-259ДЗ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172 (4х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43)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10,1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</w:t>
            </w:r>
            <w:bookmarkStart w:id="0" w:name="_GoBack"/>
            <w:bookmarkEnd w:id="0"/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3,0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0,45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0,47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</w:t>
            </w:r>
            <w:r w:rsidRPr="00F0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</w:tr>
    </w:tbl>
    <w:p w:rsidR="00A8604C" w:rsidRDefault="00A8604C" w:rsidP="00E17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04C" w:rsidRPr="00E17251" w:rsidRDefault="00A8604C" w:rsidP="00E17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6A3344" wp14:editId="133DA4A7">
            <wp:simplePos x="0" y="0"/>
            <wp:positionH relativeFrom="margin">
              <wp:posOffset>346710</wp:posOffset>
            </wp:positionH>
            <wp:positionV relativeFrom="margin">
              <wp:posOffset>3188335</wp:posOffset>
            </wp:positionV>
            <wp:extent cx="5747385" cy="2628900"/>
            <wp:effectExtent l="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604C" w:rsidRPr="00E17251" w:rsidSect="0023546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D1"/>
    <w:rsid w:val="000317E8"/>
    <w:rsid w:val="000E5ABB"/>
    <w:rsid w:val="00136DD1"/>
    <w:rsid w:val="001A00FF"/>
    <w:rsid w:val="0023546E"/>
    <w:rsid w:val="0046174B"/>
    <w:rsid w:val="0052150E"/>
    <w:rsid w:val="006146EA"/>
    <w:rsid w:val="00632A6B"/>
    <w:rsid w:val="00993A1B"/>
    <w:rsid w:val="00A8604C"/>
    <w:rsid w:val="00B96FB3"/>
    <w:rsid w:val="00E1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2018-12-29T12:43:00Z</dcterms:created>
  <dcterms:modified xsi:type="dcterms:W3CDTF">2020-04-17T11:54:00Z</dcterms:modified>
</cp:coreProperties>
</file>