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62C" w:rsidRPr="00C5062C" w:rsidRDefault="00C5062C" w:rsidP="00C5062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2E21132" wp14:editId="65BAAB84">
            <wp:simplePos x="0" y="0"/>
            <wp:positionH relativeFrom="margin">
              <wp:posOffset>530225</wp:posOffset>
            </wp:positionH>
            <wp:positionV relativeFrom="margin">
              <wp:posOffset>993140</wp:posOffset>
            </wp:positionV>
            <wp:extent cx="5429885" cy="38576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06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ГМ с 1925 г. №Г-15, с 1998 №1815, с</w:t>
      </w:r>
      <w:proofErr w:type="gramStart"/>
      <w:r w:rsidRPr="00C506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?</w:t>
      </w:r>
      <w:proofErr w:type="gramEnd"/>
      <w:r w:rsidRPr="00C506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??? - №1840, двухосная грузовая моторная трамвайная платформа </w:t>
      </w:r>
      <w:proofErr w:type="spellStart"/>
      <w:r w:rsidRPr="00C506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гп</w:t>
      </w:r>
      <w:proofErr w:type="spellEnd"/>
      <w:r w:rsidRPr="00C506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10 </w:t>
      </w:r>
      <w:proofErr w:type="spellStart"/>
      <w:r w:rsidRPr="00C506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C506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C506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двухкабинная</w:t>
      </w:r>
      <w:proofErr w:type="spellEnd"/>
      <w:r w:rsidRPr="00C506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масса 9.5 </w:t>
      </w:r>
      <w:proofErr w:type="spellStart"/>
      <w:r w:rsidRPr="00C506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C506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C506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Вестингауз</w:t>
      </w:r>
      <w:proofErr w:type="spellEnd"/>
      <w:r w:rsidRPr="00C506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/ПТ-35 2х?/2х40 кВт, 40 экз. ГМ, завод "Красный </w:t>
      </w:r>
      <w:proofErr w:type="spellStart"/>
      <w:r w:rsidRPr="00C506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Путиловец</w:t>
      </w:r>
      <w:proofErr w:type="spellEnd"/>
      <w:r w:rsidRPr="00C506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 г. Ленинград 1925-27 г.</w:t>
      </w:r>
    </w:p>
    <w:p w:rsidR="00C5062C" w:rsidRDefault="00C5062C" w:rsidP="00AE55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62C" w:rsidRDefault="00C5062C" w:rsidP="00AE55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62C" w:rsidRDefault="00C5062C" w:rsidP="00AE55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62C" w:rsidRDefault="00C5062C" w:rsidP="00AE55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62C" w:rsidRDefault="00C5062C" w:rsidP="00AE55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62C" w:rsidRDefault="00C5062C" w:rsidP="00AE55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62C" w:rsidRDefault="00C5062C" w:rsidP="00AE55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62C" w:rsidRDefault="00C5062C" w:rsidP="00AE55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62C" w:rsidRDefault="00C5062C" w:rsidP="00AE55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62C" w:rsidRDefault="00C5062C" w:rsidP="00AE55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62C" w:rsidRDefault="00C5062C" w:rsidP="00AE55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62C" w:rsidRDefault="00C5062C" w:rsidP="00AE55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62C" w:rsidRDefault="00C5062C" w:rsidP="00AE55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62C" w:rsidRDefault="00C5062C" w:rsidP="00AE55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62C" w:rsidRDefault="00C5062C" w:rsidP="00AE55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62C" w:rsidRDefault="00C5062C" w:rsidP="00AE55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62C" w:rsidRDefault="00C5062C" w:rsidP="00AE55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62C" w:rsidRDefault="00C5062C" w:rsidP="00AE55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62C" w:rsidRDefault="00C5062C" w:rsidP="00AE55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62C" w:rsidRDefault="00C5062C" w:rsidP="00AE55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62C" w:rsidRDefault="00C5062C" w:rsidP="00AE55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1F9" w:rsidRPr="00AE5577" w:rsidRDefault="00A223BC" w:rsidP="00AE55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57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Санкт-Петербурге с самого открытия трамвайного движения до конца 90-х годов 20 века работал грузовой трамвай, на некоторые предприятия были проло</w:t>
      </w:r>
      <w:r w:rsidR="00E901F9" w:rsidRPr="00AE5577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жены трамвайные подъездные пути.</w:t>
      </w:r>
      <w:r w:rsidRPr="00AE5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01F9" w:rsidRPr="00AE5577">
        <w:rPr>
          <w:rFonts w:ascii="Times New Roman" w:eastAsia="Times New Roman" w:hAnsi="Times New Roman" w:cs="Times New Roman"/>
          <w:sz w:val="24"/>
          <w:szCs w:val="24"/>
          <w:lang w:eastAsia="ru-RU"/>
        </w:rPr>
        <w:t>В 1934 г. был создан специальный грузовой трамвайный парк</w:t>
      </w:r>
      <w:r w:rsidRPr="00AE5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 располагался на улице </w:t>
      </w:r>
      <w:proofErr w:type="spellStart"/>
      <w:r w:rsidRPr="00AE557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Красуцкого</w:t>
      </w:r>
      <w:proofErr w:type="spellEnd"/>
      <w:r w:rsidRPr="00AE5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рядом с трамвайным парком имени Коняшина. </w:t>
      </w:r>
      <w:proofErr w:type="gramStart"/>
      <w:r w:rsidRPr="00AE5577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</w:t>
      </w:r>
      <w:proofErr w:type="gramEnd"/>
      <w:r w:rsidRPr="00AE5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80-х в нём работало около сотни различных специальных грузовых трамвайных вагонов. Это были моторные вагоны, платформы и даже цистерны и крытые двухосные вагоны.</w:t>
      </w:r>
      <w:r w:rsidR="00E901F9" w:rsidRPr="00AE5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мере развития промышленности и строительства в Ленинграде возрастал объём трамвайных грузовых перевозок. В 1950 г. он достиг 1942,7 тыс. т, а в последующие годы находился на уровне 1.9—2.0 млн. т в год.</w:t>
      </w:r>
    </w:p>
    <w:p w:rsidR="00AE5577" w:rsidRDefault="00E901F9" w:rsidP="00AE5577">
      <w:pPr>
        <w:pStyle w:val="a5"/>
        <w:spacing w:before="0" w:beforeAutospacing="0" w:after="0" w:afterAutospacing="0"/>
      </w:pPr>
      <w:r>
        <w:t xml:space="preserve"> </w:t>
      </w:r>
      <w:r w:rsidR="0027343C">
        <w:t>В 1925-</w:t>
      </w:r>
      <w:bookmarkStart w:id="0" w:name="_GoBack"/>
      <w:bookmarkEnd w:id="0"/>
      <w:r w:rsidR="00AE5577">
        <w:t xml:space="preserve">27 г. завод «Красный </w:t>
      </w:r>
      <w:proofErr w:type="spellStart"/>
      <w:r w:rsidR="00AE5577">
        <w:t>путиловец</w:t>
      </w:r>
      <w:proofErr w:type="spellEnd"/>
      <w:r w:rsidR="00AE5577">
        <w:t>»</w:t>
      </w:r>
      <w:r>
        <w:t xml:space="preserve"> построил 40 моторных грузовых платформ </w:t>
      </w:r>
      <w:r w:rsidR="00AE5577">
        <w:t xml:space="preserve">ГМ </w:t>
      </w:r>
      <w:r>
        <w:t xml:space="preserve">грузоподъёмностью 10 т и 50 прицепных платформ </w:t>
      </w:r>
      <w:r w:rsidR="00AE5577">
        <w:t xml:space="preserve">ГП </w:t>
      </w:r>
      <w:r>
        <w:t xml:space="preserve">такой же грузоподъёмности. Моторные и прицепные грузовые платформы, построенные заводом «Красный </w:t>
      </w:r>
      <w:proofErr w:type="spellStart"/>
      <w:r>
        <w:t>путиловец</w:t>
      </w:r>
      <w:proofErr w:type="spellEnd"/>
      <w:r>
        <w:t xml:space="preserve">», — </w:t>
      </w:r>
      <w:proofErr w:type="spellStart"/>
      <w:r>
        <w:t>безтележечные</w:t>
      </w:r>
      <w:proofErr w:type="spellEnd"/>
      <w:r>
        <w:t xml:space="preserve"> - на свободных осях. Моторные и грузовые платформы были оборудованы колёсно-колодочным тормозом с воздушным и ручным приводом. На моторных грузовых платформах были установлены тяговые двигатели фирмы «</w:t>
      </w:r>
      <w:proofErr w:type="spellStart"/>
      <w:r>
        <w:t>Вестингауз</w:t>
      </w:r>
      <w:proofErr w:type="spellEnd"/>
      <w:r>
        <w:t xml:space="preserve">». Остальное электрическое и воздушное оборудование — отечественного производства. </w:t>
      </w:r>
      <w:r w:rsidR="00AE5577">
        <w:t>В 1947—1948 г. всё электрическое силовое оборудование грузовых моторных платформ было заменено. Вместо разъёмных тяговых двигателей фирмы «</w:t>
      </w:r>
      <w:proofErr w:type="spellStart"/>
      <w:r w:rsidR="00AE5577">
        <w:t>Вестингауз</w:t>
      </w:r>
      <w:proofErr w:type="spellEnd"/>
      <w:r w:rsidR="00AE5577">
        <w:t xml:space="preserve">» были установлены капитально отремонтированные тяговые двигатели ПТ-35, снятые с пассажирских трамвайных вагонов. Вместо контроллеров барабанного типа и автоматических выключателей старой конструкции были установлены кулачковые контроллеры МТ-1А и автоматические выключатели АВ-1-Б2. </w:t>
      </w:r>
    </w:p>
    <w:p w:rsidR="00AE5577" w:rsidRDefault="00AE5577" w:rsidP="00AE5577">
      <w:pPr>
        <w:pStyle w:val="a5"/>
        <w:spacing w:before="0" w:beforeAutospacing="0" w:after="0" w:afterAutospacing="0"/>
      </w:pPr>
      <w:r>
        <w:t xml:space="preserve"> </w:t>
      </w:r>
      <w:r w:rsidR="005948C8" w:rsidRPr="00AE5577">
        <w:t xml:space="preserve">ГМ Двухосный </w:t>
      </w:r>
      <w:proofErr w:type="spellStart"/>
      <w:r w:rsidR="005948C8" w:rsidRPr="00AE5577">
        <w:t>двухкабинный</w:t>
      </w:r>
      <w:proofErr w:type="spellEnd"/>
      <w:r w:rsidR="005948C8" w:rsidRPr="00AE5577">
        <w:t xml:space="preserve"> грузовой моторный вагон. </w:t>
      </w:r>
      <w:r w:rsidR="00AD5E37" w:rsidRPr="00AE5577">
        <w:t>Вагон имеет две кабины . Изначально кабины имели округлые деревянные маски, обшитые стальными листами. При проведении капитальных или аварийных ремонтов маски менял</w:t>
      </w:r>
      <w:r>
        <w:t xml:space="preserve">ись на цельнометаллические </w:t>
      </w:r>
      <w:proofErr w:type="gramStart"/>
      <w:r>
        <w:t>рубле</w:t>
      </w:r>
      <w:r w:rsidR="00AD5E37" w:rsidRPr="00AE5577">
        <w:t>нного</w:t>
      </w:r>
      <w:proofErr w:type="gramEnd"/>
      <w:r w:rsidR="00AD5E37" w:rsidRPr="00AE5577">
        <w:t xml:space="preserve"> </w:t>
      </w:r>
      <w:r w:rsidR="00AD5E37" w:rsidRPr="00AE5577">
        <w:lastRenderedPageBreak/>
        <w:t xml:space="preserve">вида. Посередине вагона расположена грузовая площадка с откидными бортами, покрытая досками. Над ней расположена ферма, соединяющая кабины и держащая на себе токоприёмник типа бугель, реостаты и </w:t>
      </w:r>
      <w:proofErr w:type="spellStart"/>
      <w:r w:rsidR="00AD5E37" w:rsidRPr="00AE5577">
        <w:t>грозоразрядник</w:t>
      </w:r>
      <w:proofErr w:type="spellEnd"/>
      <w:r w:rsidR="00AD5E37" w:rsidRPr="00AE5577">
        <w:t>. Электр</w:t>
      </w:r>
      <w:proofErr w:type="gramStart"/>
      <w:r w:rsidR="00AD5E37" w:rsidRPr="00AE5577">
        <w:t>о-</w:t>
      </w:r>
      <w:proofErr w:type="gramEnd"/>
      <w:r w:rsidR="00AD5E37" w:rsidRPr="00AE5577">
        <w:t xml:space="preserve"> и </w:t>
      </w:r>
      <w:proofErr w:type="spellStart"/>
      <w:r w:rsidR="00AD5E37" w:rsidRPr="00AE5577">
        <w:t>пневмооборудование</w:t>
      </w:r>
      <w:proofErr w:type="spellEnd"/>
      <w:r w:rsidR="00AD5E37" w:rsidRPr="00AE5577">
        <w:t xml:space="preserve">, механика аналогичны оборудованию вагонов типа МС </w:t>
      </w:r>
      <w:r w:rsidR="005948C8" w:rsidRPr="00AE5577">
        <w:t xml:space="preserve">. </w:t>
      </w:r>
      <w:r w:rsidR="001F04D9" w:rsidRPr="00AE5577">
        <w:t>Вагон имел два тяговых двигателя ПТ-35 (2x40 кВт) с опорно-осевым подвешиванием; применялась непосредственная система управления с контроллерами барабанного типа (ДК-5 или ОВ-17), позволявшими производить как пуск, так и реостатное торможение.</w:t>
      </w:r>
    </w:p>
    <w:p w:rsidR="000D0416" w:rsidRDefault="004E72D6" w:rsidP="000D0416">
      <w:pPr>
        <w:spacing w:after="0" w:line="240" w:lineRule="auto"/>
      </w:pPr>
      <w:r w:rsidRPr="00AE5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0416" w:rsidRPr="00DD5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закрытия грузового парка в 1997 году большая часть вагонов была передана в Службу Пути, где часть лишилась одной из кабин, так же ставилась дополнительная арка по центру, и токоприёмник «бугель» менялся на обычный ленинградский </w:t>
      </w:r>
      <w:proofErr w:type="spellStart"/>
      <w:r w:rsidR="000D0416" w:rsidRPr="00DD5D6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четырёхплечий</w:t>
      </w:r>
      <w:proofErr w:type="spellEnd"/>
      <w:r w:rsidR="000D0416" w:rsidRPr="00DD5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пантограф.</w:t>
      </w:r>
    </w:p>
    <w:p w:rsidR="000D0416" w:rsidRDefault="000D0416" w:rsidP="000D0416">
      <w:pPr>
        <w:spacing w:after="0" w:line="240" w:lineRule="auto"/>
      </w:pPr>
    </w:p>
    <w:p w:rsidR="000D0416" w:rsidRPr="009575C8" w:rsidRDefault="0027343C" w:rsidP="000D04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anchor="n49547" w:history="1">
        <w:r w:rsidR="000D0416" w:rsidRPr="009575C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Санкт-Петербург, ГМ № Г-15</w:t>
        </w:r>
      </w:hyperlink>
    </w:p>
    <w:tbl>
      <w:tblPr>
        <w:tblStyle w:val="a4"/>
        <w:tblW w:w="9977" w:type="dxa"/>
        <w:tblInd w:w="250" w:type="dxa"/>
        <w:tblLook w:val="04A0" w:firstRow="1" w:lastRow="0" w:firstColumn="1" w:lastColumn="0" w:noHBand="0" w:noVBand="1"/>
      </w:tblPr>
      <w:tblGrid>
        <w:gridCol w:w="3402"/>
        <w:gridCol w:w="6575"/>
      </w:tblGrid>
      <w:tr w:rsidR="000D0416" w:rsidRPr="009575C8" w:rsidTr="000D0416">
        <w:trPr>
          <w:trHeight w:val="358"/>
        </w:trPr>
        <w:tc>
          <w:tcPr>
            <w:tcW w:w="3402" w:type="dxa"/>
            <w:hideMark/>
          </w:tcPr>
          <w:p w:rsidR="000D0416" w:rsidRPr="009575C8" w:rsidRDefault="000D0416" w:rsidP="005B4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Депо/Парк:</w:t>
            </w:r>
          </w:p>
        </w:tc>
        <w:tc>
          <w:tcPr>
            <w:tcW w:w="6575" w:type="dxa"/>
            <w:hideMark/>
          </w:tcPr>
          <w:p w:rsidR="000D0416" w:rsidRPr="009575C8" w:rsidRDefault="0027343C" w:rsidP="005B4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="000D0416" w:rsidRPr="009575C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Трамвайный парк № 1</w:t>
              </w:r>
            </w:hyperlink>
          </w:p>
        </w:tc>
      </w:tr>
      <w:tr w:rsidR="000D0416" w:rsidRPr="009575C8" w:rsidTr="000D0416">
        <w:trPr>
          <w:trHeight w:val="358"/>
        </w:trPr>
        <w:tc>
          <w:tcPr>
            <w:tcW w:w="3402" w:type="dxa"/>
            <w:hideMark/>
          </w:tcPr>
          <w:p w:rsidR="000D0416" w:rsidRPr="009575C8" w:rsidRDefault="000D0416" w:rsidP="005B4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Модель:</w:t>
            </w:r>
          </w:p>
        </w:tc>
        <w:tc>
          <w:tcPr>
            <w:tcW w:w="6575" w:type="dxa"/>
            <w:hideMark/>
          </w:tcPr>
          <w:p w:rsidR="000D0416" w:rsidRPr="009575C8" w:rsidRDefault="0027343C" w:rsidP="005B4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0D0416" w:rsidRPr="009575C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ГМ</w:t>
              </w:r>
            </w:hyperlink>
          </w:p>
        </w:tc>
      </w:tr>
      <w:tr w:rsidR="000D0416" w:rsidRPr="009575C8" w:rsidTr="000D0416">
        <w:trPr>
          <w:trHeight w:val="358"/>
        </w:trPr>
        <w:tc>
          <w:tcPr>
            <w:tcW w:w="3402" w:type="dxa"/>
            <w:hideMark/>
          </w:tcPr>
          <w:p w:rsidR="000D0416" w:rsidRPr="009575C8" w:rsidRDefault="000D0416" w:rsidP="005B4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Построен:</w:t>
            </w:r>
          </w:p>
        </w:tc>
        <w:tc>
          <w:tcPr>
            <w:tcW w:w="6575" w:type="dxa"/>
            <w:hideMark/>
          </w:tcPr>
          <w:p w:rsidR="000D0416" w:rsidRPr="009575C8" w:rsidRDefault="000D0416" w:rsidP="005B4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1925</w:t>
            </w:r>
          </w:p>
        </w:tc>
      </w:tr>
      <w:tr w:rsidR="000D0416" w:rsidRPr="009575C8" w:rsidTr="000D0416">
        <w:trPr>
          <w:trHeight w:val="358"/>
        </w:trPr>
        <w:tc>
          <w:tcPr>
            <w:tcW w:w="3402" w:type="dxa"/>
            <w:vMerge w:val="restart"/>
            <w:hideMark/>
          </w:tcPr>
          <w:p w:rsidR="000D0416" w:rsidRPr="009575C8" w:rsidRDefault="000D0416" w:rsidP="005B4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Текущее состояние:</w:t>
            </w:r>
          </w:p>
          <w:p w:rsidR="000D0416" w:rsidRPr="009575C8" w:rsidRDefault="000D0416" w:rsidP="005B4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Назначение:</w:t>
            </w:r>
          </w:p>
        </w:tc>
        <w:tc>
          <w:tcPr>
            <w:tcW w:w="6575" w:type="dxa"/>
            <w:hideMark/>
          </w:tcPr>
          <w:p w:rsidR="000D0416" w:rsidRPr="009575C8" w:rsidRDefault="000D0416" w:rsidP="005B4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57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Перенумерован</w:t>
            </w:r>
            <w:proofErr w:type="gramEnd"/>
            <w:r w:rsidRPr="00957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/передан в пределах города (1998) Списан</w:t>
            </w:r>
          </w:p>
        </w:tc>
      </w:tr>
      <w:tr w:rsidR="000D0416" w:rsidRPr="009575C8" w:rsidTr="000D0416">
        <w:trPr>
          <w:trHeight w:val="358"/>
        </w:trPr>
        <w:tc>
          <w:tcPr>
            <w:tcW w:w="3402" w:type="dxa"/>
            <w:vMerge/>
            <w:hideMark/>
          </w:tcPr>
          <w:p w:rsidR="000D0416" w:rsidRPr="009575C8" w:rsidRDefault="000D0416" w:rsidP="005B4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5" w:type="dxa"/>
            <w:hideMark/>
          </w:tcPr>
          <w:p w:rsidR="000D0416" w:rsidRPr="009575C8" w:rsidRDefault="000D0416" w:rsidP="005B4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Служебный</w:t>
            </w:r>
          </w:p>
        </w:tc>
      </w:tr>
      <w:tr w:rsidR="000D0416" w:rsidRPr="009575C8" w:rsidTr="000D0416">
        <w:trPr>
          <w:trHeight w:val="358"/>
        </w:trPr>
        <w:tc>
          <w:tcPr>
            <w:tcW w:w="3402" w:type="dxa"/>
            <w:hideMark/>
          </w:tcPr>
          <w:p w:rsidR="000D0416" w:rsidRPr="009575C8" w:rsidRDefault="000D0416" w:rsidP="005B4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Примечание:</w:t>
            </w:r>
          </w:p>
        </w:tc>
        <w:tc>
          <w:tcPr>
            <w:tcW w:w="6575" w:type="dxa"/>
            <w:hideMark/>
          </w:tcPr>
          <w:p w:rsidR="000D0416" w:rsidRPr="009575C8" w:rsidRDefault="000D0416" w:rsidP="005B4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1998 — 1815; с</w:t>
            </w:r>
            <w:proofErr w:type="gramStart"/>
            <w:r w:rsidRPr="00957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  <w:r w:rsidRPr="00957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??? — 1840</w:t>
            </w:r>
          </w:p>
        </w:tc>
      </w:tr>
      <w:tr w:rsidR="000D0416" w:rsidRPr="009575C8" w:rsidTr="000D0416">
        <w:trPr>
          <w:trHeight w:val="93"/>
        </w:trPr>
        <w:tc>
          <w:tcPr>
            <w:tcW w:w="9977" w:type="dxa"/>
            <w:gridSpan w:val="2"/>
            <w:hideMark/>
          </w:tcPr>
          <w:p w:rsidR="000D0416" w:rsidRPr="009575C8" w:rsidRDefault="000D0416" w:rsidP="005B4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10.1996 — участвовал в съемках к/ф "Брат"</w:t>
            </w:r>
          </w:p>
        </w:tc>
      </w:tr>
    </w:tbl>
    <w:p w:rsidR="000D0416" w:rsidRPr="009575C8" w:rsidRDefault="000D0416" w:rsidP="00AE5577">
      <w:pPr>
        <w:spacing w:after="0"/>
      </w:pPr>
    </w:p>
    <w:sectPr w:rsidR="000D0416" w:rsidRPr="009575C8" w:rsidSect="00A223BC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A39"/>
    <w:rsid w:val="000B5A69"/>
    <w:rsid w:val="000D0416"/>
    <w:rsid w:val="000E5ABB"/>
    <w:rsid w:val="001F04D9"/>
    <w:rsid w:val="0027343C"/>
    <w:rsid w:val="002F0A39"/>
    <w:rsid w:val="004E72D6"/>
    <w:rsid w:val="0052150E"/>
    <w:rsid w:val="005948C8"/>
    <w:rsid w:val="006A7271"/>
    <w:rsid w:val="008C5910"/>
    <w:rsid w:val="009575C8"/>
    <w:rsid w:val="00A223BC"/>
    <w:rsid w:val="00AD5E37"/>
    <w:rsid w:val="00AE4AF0"/>
    <w:rsid w:val="00AE5577"/>
    <w:rsid w:val="00C5062C"/>
    <w:rsid w:val="00E9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575C8"/>
    <w:rPr>
      <w:color w:val="0000FF"/>
      <w:u w:val="single"/>
    </w:rPr>
  </w:style>
  <w:style w:type="character" w:customStyle="1" w:styleId="state">
    <w:name w:val="state"/>
    <w:basedOn w:val="a0"/>
    <w:rsid w:val="009575C8"/>
  </w:style>
  <w:style w:type="character" w:customStyle="1" w:styleId="hh">
    <w:name w:val="hh"/>
    <w:basedOn w:val="a0"/>
    <w:rsid w:val="009575C8"/>
  </w:style>
  <w:style w:type="table" w:styleId="a4">
    <w:name w:val="Table Grid"/>
    <w:basedOn w:val="a1"/>
    <w:uiPriority w:val="59"/>
    <w:rsid w:val="00957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E90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5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0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575C8"/>
    <w:rPr>
      <w:color w:val="0000FF"/>
      <w:u w:val="single"/>
    </w:rPr>
  </w:style>
  <w:style w:type="character" w:customStyle="1" w:styleId="state">
    <w:name w:val="state"/>
    <w:basedOn w:val="a0"/>
    <w:rsid w:val="009575C8"/>
  </w:style>
  <w:style w:type="character" w:customStyle="1" w:styleId="hh">
    <w:name w:val="hh"/>
    <w:basedOn w:val="a0"/>
    <w:rsid w:val="009575C8"/>
  </w:style>
  <w:style w:type="table" w:styleId="a4">
    <w:name w:val="Table Grid"/>
    <w:basedOn w:val="a1"/>
    <w:uiPriority w:val="59"/>
    <w:rsid w:val="00957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E90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5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0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2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2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857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3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3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4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ansphoto.ru/list.php?did=41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transphoto.ru/vehicle/40442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transphoto.ru/model/66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BEEF2-F0A0-4CCA-9FF3-2B85E644B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9</cp:revision>
  <dcterms:created xsi:type="dcterms:W3CDTF">2019-01-03T11:08:00Z</dcterms:created>
  <dcterms:modified xsi:type="dcterms:W3CDTF">2019-01-04T12:32:00Z</dcterms:modified>
</cp:coreProperties>
</file>